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907" w:rsidRPr="006A2503" w:rsidRDefault="008D4907" w:rsidP="008D4907">
      <w:pPr>
        <w:pStyle w:val="1"/>
        <w:rPr>
          <w:rFonts w:ascii="Century Gothic" w:eastAsia="Arial Unicode MS" w:hAnsi="Century Gothic" w:cs="Arial Unicode MS"/>
          <w:sz w:val="24"/>
          <w:szCs w:val="24"/>
          <w:lang w:val="es-GT"/>
        </w:rPr>
      </w:pPr>
      <w:r w:rsidRPr="006A2503">
        <w:rPr>
          <w:rFonts w:ascii="Century Gothic" w:eastAsia="Arial Unicode MS" w:hAnsi="Century Gothic" w:cs="Arial Unicode MS"/>
          <w:sz w:val="24"/>
          <w:szCs w:val="24"/>
          <w:lang w:val="es-GT"/>
        </w:rPr>
        <w:t>FUNDACIÓN PARA EL ECODESARROLLO Y LA CONSERVACIÓN</w:t>
      </w: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r w:rsidRPr="006A2503">
        <w:rPr>
          <w:rFonts w:ascii="Century Gothic" w:eastAsia="Arial Unicode MS" w:hAnsi="Century Gothic" w:cs="Arial Unicode MS"/>
          <w:b/>
          <w:noProof/>
          <w:sz w:val="24"/>
          <w:szCs w:val="24"/>
          <w:lang w:val="es-GT" w:eastAsia="es-GT"/>
        </w:rPr>
        <w:drawing>
          <wp:inline distT="0" distB="0" distL="0" distR="0" wp14:anchorId="13058B1F" wp14:editId="56B6D989">
            <wp:extent cx="2362200" cy="1969294"/>
            <wp:effectExtent l="0" t="0" r="0" b="0"/>
            <wp:docPr id="177" name="Imagen 177" descr="Imagotipo color todo us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otipo color todo uso 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5597" cy="1972126"/>
                    </a:xfrm>
                    <a:prstGeom prst="rect">
                      <a:avLst/>
                    </a:prstGeom>
                    <a:noFill/>
                    <a:ln>
                      <a:noFill/>
                    </a:ln>
                  </pic:spPr>
                </pic:pic>
              </a:graphicData>
            </a:graphic>
          </wp:inline>
        </w:drawing>
      </w: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311C01" w:rsidP="008D4907">
      <w:pPr>
        <w:jc w:val="center"/>
        <w:rPr>
          <w:rFonts w:ascii="Century Gothic" w:eastAsia="Arial Unicode MS" w:hAnsi="Century Gothic" w:cs="Arial Unicode MS"/>
          <w:b/>
          <w:sz w:val="24"/>
          <w:szCs w:val="24"/>
          <w:lang w:val="es-GT"/>
        </w:rPr>
      </w:pPr>
      <w:r>
        <w:rPr>
          <w:rFonts w:ascii="Century Gothic" w:eastAsia="Arial Unicode MS" w:hAnsi="Century Gothic" w:cs="Arial Unicode MS"/>
          <w:b/>
          <w:sz w:val="24"/>
          <w:szCs w:val="24"/>
          <w:lang w:val="es-GT"/>
        </w:rPr>
        <w:t>PRIMER INFORME</w:t>
      </w:r>
      <w:r w:rsidR="00831086">
        <w:rPr>
          <w:rFonts w:ascii="Century Gothic" w:eastAsia="Arial Unicode MS" w:hAnsi="Century Gothic" w:cs="Arial Unicode MS"/>
          <w:b/>
          <w:sz w:val="24"/>
          <w:szCs w:val="24"/>
          <w:lang w:val="es-GT"/>
        </w:rPr>
        <w:t xml:space="preserve"> DE AVANCE DEL </w:t>
      </w:r>
      <w:r w:rsidR="008D4907" w:rsidRPr="006A2503">
        <w:rPr>
          <w:rFonts w:ascii="Century Gothic" w:eastAsia="Arial Unicode MS" w:hAnsi="Century Gothic" w:cs="Arial Unicode MS"/>
          <w:b/>
          <w:sz w:val="24"/>
          <w:szCs w:val="24"/>
          <w:lang w:val="es-GT"/>
        </w:rPr>
        <w:t>PLAN OPERATIVO ANUAL 2020</w:t>
      </w:r>
    </w:p>
    <w:p w:rsidR="008D4907" w:rsidRPr="006A2503" w:rsidRDefault="008D4907" w:rsidP="008D4907">
      <w:pPr>
        <w:jc w:val="center"/>
        <w:rPr>
          <w:rFonts w:ascii="Century Gothic" w:eastAsia="Arial Unicode MS" w:hAnsi="Century Gothic" w:cs="Arial Unicode MS"/>
          <w:b/>
          <w:sz w:val="24"/>
          <w:szCs w:val="24"/>
          <w:lang w:val="es-GT"/>
        </w:rPr>
      </w:pPr>
      <w:r w:rsidRPr="006A2503">
        <w:rPr>
          <w:rFonts w:ascii="Century Gothic" w:eastAsia="Arial Unicode MS" w:hAnsi="Century Gothic" w:cs="Arial Unicode MS"/>
          <w:b/>
          <w:sz w:val="24"/>
          <w:szCs w:val="24"/>
          <w:lang w:val="es-GT"/>
        </w:rPr>
        <w:t>RESERVA NATURAL P</w:t>
      </w:r>
      <w:r w:rsidR="002B21E8" w:rsidRPr="006A2503">
        <w:rPr>
          <w:rFonts w:ascii="Century Gothic" w:eastAsia="Arial Unicode MS" w:hAnsi="Century Gothic" w:cs="Arial Unicode MS"/>
          <w:b/>
          <w:sz w:val="24"/>
          <w:szCs w:val="24"/>
          <w:lang w:val="es-GT"/>
        </w:rPr>
        <w:t>RIVADA</w:t>
      </w:r>
      <w:r w:rsidRPr="006A2503">
        <w:rPr>
          <w:rFonts w:ascii="Century Gothic" w:eastAsia="Arial Unicode MS" w:hAnsi="Century Gothic" w:cs="Arial Unicode MS"/>
          <w:b/>
          <w:sz w:val="24"/>
          <w:szCs w:val="24"/>
          <w:lang w:val="es-GT"/>
        </w:rPr>
        <w:t xml:space="preserve"> </w:t>
      </w:r>
      <w:r w:rsidR="00067A3B" w:rsidRPr="006A2503">
        <w:rPr>
          <w:rFonts w:ascii="Century Gothic" w:eastAsia="Arial Unicode MS" w:hAnsi="Century Gothic" w:cs="Arial Unicode MS"/>
          <w:b/>
          <w:sz w:val="24"/>
          <w:szCs w:val="24"/>
          <w:lang w:val="es-GT"/>
        </w:rPr>
        <w:t>“</w:t>
      </w:r>
      <w:r w:rsidRPr="006A2503">
        <w:rPr>
          <w:rFonts w:ascii="Century Gothic" w:eastAsia="Arial Unicode MS" w:hAnsi="Century Gothic" w:cs="Arial Unicode MS"/>
          <w:b/>
          <w:sz w:val="24"/>
          <w:szCs w:val="24"/>
          <w:lang w:val="es-GT"/>
        </w:rPr>
        <w:t xml:space="preserve">YAL UNIN YUL WITZ </w:t>
      </w:r>
      <w:r w:rsidR="00067A3B" w:rsidRPr="006A2503">
        <w:rPr>
          <w:rFonts w:ascii="Century Gothic" w:eastAsia="Arial Unicode MS" w:hAnsi="Century Gothic" w:cs="Arial Unicode MS"/>
          <w:b/>
          <w:sz w:val="24"/>
          <w:szCs w:val="24"/>
          <w:lang w:val="es-GT"/>
        </w:rPr>
        <w:t>“</w:t>
      </w:r>
    </w:p>
    <w:p w:rsidR="008D4907" w:rsidRPr="006A2503" w:rsidRDefault="008D4907" w:rsidP="008D4907">
      <w:pPr>
        <w:jc w:val="center"/>
        <w:rPr>
          <w:rFonts w:ascii="Century Gothic" w:eastAsia="Arial Unicode MS" w:hAnsi="Century Gothic" w:cs="Arial Unicode MS"/>
          <w:b/>
          <w:sz w:val="24"/>
          <w:szCs w:val="24"/>
          <w:lang w:val="es-GT"/>
        </w:rPr>
      </w:pPr>
      <w:r w:rsidRPr="006A2503">
        <w:rPr>
          <w:rFonts w:ascii="Century Gothic" w:eastAsia="Arial Unicode MS" w:hAnsi="Century Gothic" w:cs="Arial Unicode MS"/>
          <w:b/>
          <w:sz w:val="24"/>
          <w:szCs w:val="24"/>
          <w:lang w:val="es-GT"/>
        </w:rPr>
        <w:t>BARILLAS, HUEHUETENANGO</w:t>
      </w:r>
    </w:p>
    <w:p w:rsidR="008D4907" w:rsidRPr="006A2503" w:rsidRDefault="008D4907" w:rsidP="008D4907">
      <w:pPr>
        <w:jc w:val="center"/>
        <w:rPr>
          <w:rFonts w:ascii="Century Gothic" w:eastAsia="Arial Unicode MS" w:hAnsi="Century Gothic" w:cs="Arial Unicode MS"/>
          <w:b/>
          <w:sz w:val="24"/>
          <w:szCs w:val="24"/>
          <w:u w:val="single"/>
          <w:lang w:val="es-GT"/>
        </w:rPr>
      </w:pPr>
    </w:p>
    <w:p w:rsidR="008D4907" w:rsidRPr="006A2503" w:rsidRDefault="008D4907" w:rsidP="008D4907">
      <w:pPr>
        <w:jc w:val="center"/>
        <w:rPr>
          <w:rFonts w:ascii="Century Gothic" w:eastAsia="Arial Unicode MS" w:hAnsi="Century Gothic" w:cs="Arial Unicode MS"/>
          <w:b/>
          <w:sz w:val="24"/>
          <w:szCs w:val="24"/>
          <w:u w:val="single"/>
          <w:lang w:val="es-GT"/>
        </w:rPr>
      </w:pPr>
    </w:p>
    <w:p w:rsidR="008D4907" w:rsidRPr="006A2503" w:rsidRDefault="008D4907" w:rsidP="008D4907">
      <w:pPr>
        <w:jc w:val="center"/>
        <w:rPr>
          <w:rFonts w:ascii="Century Gothic" w:eastAsia="Arial Unicode MS" w:hAnsi="Century Gothic" w:cs="Arial Unicode MS"/>
          <w:b/>
          <w:sz w:val="24"/>
          <w:szCs w:val="24"/>
          <w:u w:val="single"/>
          <w:lang w:val="es-GT"/>
        </w:rPr>
      </w:pPr>
    </w:p>
    <w:p w:rsidR="008D4907" w:rsidRPr="006A2503" w:rsidRDefault="008D4907" w:rsidP="008D4907">
      <w:pPr>
        <w:jc w:val="center"/>
        <w:rPr>
          <w:rFonts w:ascii="Century Gothic" w:eastAsia="Arial Unicode MS" w:hAnsi="Century Gothic" w:cs="Arial Unicode MS"/>
          <w:b/>
          <w:sz w:val="24"/>
          <w:szCs w:val="24"/>
          <w:u w:val="single"/>
          <w:lang w:val="es-GT"/>
        </w:rPr>
      </w:pPr>
    </w:p>
    <w:p w:rsidR="008D4907" w:rsidRPr="006A2503" w:rsidRDefault="008D4907" w:rsidP="008D4907">
      <w:pPr>
        <w:jc w:val="center"/>
        <w:rPr>
          <w:rFonts w:ascii="Century Gothic" w:eastAsia="Arial Unicode MS" w:hAnsi="Century Gothic" w:cs="Arial Unicode MS"/>
          <w:sz w:val="24"/>
          <w:szCs w:val="24"/>
          <w:lang w:val="es-GT"/>
        </w:rPr>
      </w:pPr>
      <w:r w:rsidRPr="006A2503">
        <w:rPr>
          <w:rFonts w:ascii="Century Gothic" w:eastAsia="Arial Unicode MS" w:hAnsi="Century Gothic" w:cs="Arial Unicode MS"/>
          <w:sz w:val="24"/>
          <w:szCs w:val="24"/>
          <w:lang w:val="es-GT"/>
        </w:rPr>
        <w:t>PARA:</w:t>
      </w:r>
    </w:p>
    <w:p w:rsidR="008D4907" w:rsidRPr="006A2503" w:rsidRDefault="008D4907" w:rsidP="008D4907">
      <w:pPr>
        <w:jc w:val="center"/>
        <w:rPr>
          <w:rFonts w:ascii="Century Gothic" w:eastAsia="Arial Unicode MS" w:hAnsi="Century Gothic" w:cs="Arial Unicode MS"/>
          <w:b/>
          <w:bCs/>
          <w:color w:val="000000"/>
          <w:sz w:val="24"/>
          <w:szCs w:val="24"/>
          <w:lang w:val="es-GT"/>
        </w:rPr>
      </w:pPr>
      <w:r w:rsidRPr="006A2503">
        <w:rPr>
          <w:rFonts w:ascii="Century Gothic" w:eastAsia="Arial Unicode MS" w:hAnsi="Century Gothic" w:cs="Arial Unicode MS"/>
          <w:b/>
          <w:bCs/>
          <w:color w:val="000000"/>
          <w:sz w:val="24"/>
          <w:szCs w:val="24"/>
          <w:lang w:val="es-GT"/>
        </w:rPr>
        <w:t>CONSEJO NACIONAL DE AREAS PROTEGIDAS</w:t>
      </w:r>
    </w:p>
    <w:p w:rsidR="008D4907" w:rsidRPr="006A2503" w:rsidRDefault="008D4907" w:rsidP="008D4907">
      <w:pPr>
        <w:jc w:val="center"/>
        <w:rPr>
          <w:rFonts w:ascii="Century Gothic" w:eastAsia="Arial Unicode MS" w:hAnsi="Century Gothic" w:cs="Arial Unicode MS"/>
          <w:sz w:val="24"/>
          <w:szCs w:val="24"/>
          <w:lang w:val="es-GT" w:eastAsia="es-GT"/>
        </w:rPr>
      </w:pPr>
    </w:p>
    <w:p w:rsidR="008D4907" w:rsidRPr="006A2503" w:rsidRDefault="008D4907" w:rsidP="008D4907">
      <w:pPr>
        <w:jc w:val="center"/>
        <w:rPr>
          <w:rFonts w:ascii="Century Gothic" w:eastAsia="Arial Unicode MS" w:hAnsi="Century Gothic" w:cs="Arial Unicode MS"/>
          <w:b/>
          <w:bCs/>
          <w:color w:val="000000"/>
          <w:sz w:val="24"/>
          <w:szCs w:val="24"/>
          <w:lang w:val="es-GT"/>
        </w:rPr>
      </w:pPr>
      <w:r w:rsidRPr="006A2503">
        <w:rPr>
          <w:rFonts w:ascii="Century Gothic" w:eastAsia="Arial Unicode MS" w:hAnsi="Century Gothic" w:cs="Arial Unicode MS"/>
          <w:b/>
          <w:bCs/>
          <w:color w:val="000000"/>
          <w:sz w:val="24"/>
          <w:szCs w:val="24"/>
          <w:lang w:val="es-GT"/>
        </w:rPr>
        <w:t>DIRECCIÓN REGIONAL NOROCCIDENTE</w:t>
      </w: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pStyle w:val="Textoindependiente"/>
        <w:jc w:val="center"/>
        <w:rPr>
          <w:rFonts w:ascii="Century Gothic" w:eastAsia="Arial Unicode MS" w:hAnsi="Century Gothic" w:cs="Arial Unicode MS"/>
          <w:b/>
          <w:sz w:val="24"/>
          <w:szCs w:val="24"/>
          <w:lang w:val="es-GT"/>
        </w:rPr>
      </w:pPr>
      <w:r w:rsidRPr="006A2503">
        <w:rPr>
          <w:rFonts w:ascii="Century Gothic" w:eastAsia="Arial Unicode MS" w:hAnsi="Century Gothic" w:cs="Arial Unicode MS"/>
          <w:b/>
          <w:sz w:val="24"/>
          <w:szCs w:val="24"/>
          <w:lang w:val="es-GT"/>
        </w:rPr>
        <w:t>---------------- BARILLAS, HUEHUETENANGO, 2020 -----------------</w:t>
      </w:r>
    </w:p>
    <w:p w:rsidR="001D559B" w:rsidRPr="006A2503" w:rsidRDefault="008D4907">
      <w:pPr>
        <w:rPr>
          <w:rFonts w:ascii="Century Gothic" w:eastAsia="Arial Unicode MS" w:hAnsi="Century Gothic" w:cs="Arial Unicode MS"/>
          <w:b/>
          <w:sz w:val="24"/>
          <w:szCs w:val="24"/>
          <w:lang w:val="es-GT"/>
        </w:rPr>
      </w:pPr>
      <w:r w:rsidRPr="006A2503">
        <w:rPr>
          <w:rFonts w:ascii="Century Gothic" w:eastAsia="Arial Unicode MS" w:hAnsi="Century Gothic" w:cs="Arial Unicode MS"/>
          <w:b/>
          <w:sz w:val="24"/>
          <w:szCs w:val="24"/>
          <w:lang w:val="es-GT"/>
        </w:rPr>
        <w:br w:type="page"/>
      </w:r>
    </w:p>
    <w:p w:rsidR="008D4907" w:rsidRPr="006A2503" w:rsidRDefault="001568B3" w:rsidP="00844539">
      <w:pPr>
        <w:pStyle w:val="Ttulo1"/>
        <w:rPr>
          <w:rFonts w:eastAsia="Arial Unicode MS"/>
          <w:sz w:val="24"/>
          <w:szCs w:val="24"/>
        </w:rPr>
      </w:pPr>
      <w:r w:rsidRPr="006A2503">
        <w:rPr>
          <w:rFonts w:eastAsia="Arial Unicode MS"/>
          <w:sz w:val="24"/>
          <w:szCs w:val="24"/>
        </w:rPr>
        <w:lastRenderedPageBreak/>
        <w:t>FICHA INFORMATIVA.</w:t>
      </w:r>
    </w:p>
    <w:p w:rsidR="00161212" w:rsidRPr="006A2503" w:rsidRDefault="001568B3" w:rsidP="0020303A">
      <w:pPr>
        <w:pStyle w:val="Ttulo2"/>
        <w:numPr>
          <w:ilvl w:val="1"/>
          <w:numId w:val="23"/>
        </w:numPr>
        <w:rPr>
          <w:sz w:val="24"/>
          <w:szCs w:val="24"/>
        </w:rPr>
      </w:pPr>
      <w:r w:rsidRPr="006A2503">
        <w:rPr>
          <w:sz w:val="24"/>
          <w:szCs w:val="24"/>
        </w:rPr>
        <w:t>Nombre de la Unidad de Manejo</w:t>
      </w:r>
      <w:r w:rsidR="00161212" w:rsidRPr="006A2503">
        <w:rPr>
          <w:sz w:val="24"/>
          <w:szCs w:val="24"/>
        </w:rPr>
        <w:t>.</w:t>
      </w:r>
    </w:p>
    <w:p w:rsidR="001568B3" w:rsidRPr="006A2503" w:rsidRDefault="001568B3" w:rsidP="0020303A">
      <w:pPr>
        <w:pStyle w:val="Prrafodelista"/>
        <w:ind w:left="709" w:firstLine="0"/>
        <w:jc w:val="both"/>
        <w:rPr>
          <w:rFonts w:eastAsia="Arial Unicode MS"/>
          <w:sz w:val="24"/>
          <w:szCs w:val="24"/>
        </w:rPr>
      </w:pPr>
      <w:r w:rsidRPr="006A2503">
        <w:rPr>
          <w:rFonts w:eastAsia="Arial Unicode MS"/>
          <w:sz w:val="24"/>
          <w:szCs w:val="24"/>
        </w:rPr>
        <w:t>Reserva Natural Privada “Yal Unin Yul Witz “</w:t>
      </w:r>
    </w:p>
    <w:p w:rsidR="00161212" w:rsidRPr="006A2503" w:rsidRDefault="00161212" w:rsidP="0020303A">
      <w:pPr>
        <w:pStyle w:val="Ttulo2"/>
        <w:numPr>
          <w:ilvl w:val="1"/>
          <w:numId w:val="23"/>
        </w:numPr>
        <w:rPr>
          <w:sz w:val="24"/>
          <w:szCs w:val="24"/>
        </w:rPr>
      </w:pPr>
      <w:r w:rsidRPr="006A2503">
        <w:rPr>
          <w:sz w:val="24"/>
          <w:szCs w:val="24"/>
        </w:rPr>
        <w:t xml:space="preserve">Categoría de manejo declarada: </w:t>
      </w:r>
    </w:p>
    <w:p w:rsidR="001568B3" w:rsidRPr="006A2503" w:rsidRDefault="00161212" w:rsidP="0020303A">
      <w:pPr>
        <w:pStyle w:val="Prrafodelista"/>
        <w:ind w:left="709" w:firstLine="0"/>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Reserva Natural Privada.</w:t>
      </w:r>
    </w:p>
    <w:p w:rsidR="00161212" w:rsidRPr="006A2503" w:rsidRDefault="00161212" w:rsidP="0020303A">
      <w:pPr>
        <w:pStyle w:val="Ttulo2"/>
        <w:numPr>
          <w:ilvl w:val="1"/>
          <w:numId w:val="23"/>
        </w:numPr>
        <w:rPr>
          <w:sz w:val="24"/>
          <w:szCs w:val="24"/>
        </w:rPr>
      </w:pPr>
      <w:r w:rsidRPr="006A2503">
        <w:rPr>
          <w:sz w:val="24"/>
          <w:szCs w:val="24"/>
        </w:rPr>
        <w:t>Objetivos primarios de conservación del Área.</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Asegurar la preservación de los recursos naturales existentes en el área.</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Proteger y conservar las especies que se encuentran en peligro crítico según el listado de la UICN.</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Mantener muestras representativas de la diversidad biológica.</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Garantizar el hábitat para las aves migratorias y locales.</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Prohibir actividades que amenacen con la integridad de la biodiversidad.</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Conservar el área como zona de recarga hídrica y su aprovechamiento integral.</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Proporcionar los medios oportunos para la recreación e investigación de especímenes de interés.</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Servir como área demostrativa para la producción de una agricultura más sostenible a través de la implementación de café de conservación.</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Promover la participación comunitaria en la conservación de los recursos naturales.</w:t>
      </w:r>
    </w:p>
    <w:p w:rsidR="00161212" w:rsidRPr="006A2503" w:rsidRDefault="00161212" w:rsidP="0020303A">
      <w:pPr>
        <w:pStyle w:val="Ttulo2"/>
        <w:numPr>
          <w:ilvl w:val="1"/>
          <w:numId w:val="23"/>
        </w:numPr>
        <w:rPr>
          <w:sz w:val="24"/>
          <w:szCs w:val="24"/>
        </w:rPr>
      </w:pPr>
      <w:r w:rsidRPr="006A2503">
        <w:rPr>
          <w:sz w:val="24"/>
          <w:szCs w:val="24"/>
        </w:rPr>
        <w:t>Institución administradora.</w:t>
      </w:r>
    </w:p>
    <w:p w:rsidR="00161212" w:rsidRPr="006A2503" w:rsidRDefault="00161212" w:rsidP="0020303A">
      <w:pPr>
        <w:pStyle w:val="Prrafodelista"/>
        <w:ind w:left="709" w:firstLine="0"/>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Fundación para el Ecodesarrollo y la Conservación (FUDAECO).</w:t>
      </w:r>
    </w:p>
    <w:p w:rsidR="00161212" w:rsidRPr="006A2503" w:rsidRDefault="0058688F" w:rsidP="0020303A">
      <w:pPr>
        <w:pStyle w:val="Ttulo2"/>
        <w:numPr>
          <w:ilvl w:val="1"/>
          <w:numId w:val="23"/>
        </w:numPr>
        <w:rPr>
          <w:sz w:val="24"/>
          <w:szCs w:val="24"/>
        </w:rPr>
      </w:pPr>
      <w:r w:rsidRPr="006A2503">
        <w:rPr>
          <w:sz w:val="24"/>
          <w:szCs w:val="24"/>
        </w:rPr>
        <w:t>Organizaciones colaboradoras.</w:t>
      </w:r>
    </w:p>
    <w:p w:rsidR="00161212" w:rsidRPr="006A2503" w:rsidRDefault="00161212" w:rsidP="0020303A">
      <w:pPr>
        <w:pStyle w:val="Prrafodelista"/>
        <w:ind w:left="709" w:firstLine="0"/>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Consejo Nacional de Áreas Protegidas (CONAP)</w:t>
      </w:r>
    </w:p>
    <w:p w:rsidR="0058688F" w:rsidRPr="006A2503" w:rsidRDefault="0058688F">
      <w:pPr>
        <w:rPr>
          <w:rFonts w:eastAsia="Arial Unicode MS"/>
          <w:sz w:val="24"/>
          <w:szCs w:val="24"/>
          <w:lang w:val="es-ES_tradnl"/>
        </w:rPr>
      </w:pPr>
      <w:r w:rsidRPr="006A2503">
        <w:rPr>
          <w:rFonts w:eastAsia="Arial Unicode MS"/>
          <w:sz w:val="24"/>
          <w:szCs w:val="24"/>
          <w:lang w:val="es-ES_tradnl"/>
        </w:rPr>
        <w:br w:type="page"/>
      </w:r>
    </w:p>
    <w:p w:rsidR="0058688F" w:rsidRDefault="00161212" w:rsidP="0020303A">
      <w:pPr>
        <w:pStyle w:val="Ttulo2"/>
        <w:numPr>
          <w:ilvl w:val="1"/>
          <w:numId w:val="23"/>
        </w:numPr>
        <w:rPr>
          <w:sz w:val="24"/>
          <w:szCs w:val="24"/>
        </w:rPr>
      </w:pPr>
      <w:r w:rsidRPr="006A2503">
        <w:rPr>
          <w:sz w:val="24"/>
          <w:szCs w:val="24"/>
        </w:rPr>
        <w:lastRenderedPageBreak/>
        <w:t xml:space="preserve">Participantes en la elaboración </w:t>
      </w:r>
      <w:r w:rsidR="00831086">
        <w:rPr>
          <w:sz w:val="24"/>
          <w:szCs w:val="24"/>
        </w:rPr>
        <w:t xml:space="preserve">del informe semestral </w:t>
      </w:r>
      <w:r w:rsidRPr="006A2503">
        <w:rPr>
          <w:sz w:val="24"/>
          <w:szCs w:val="24"/>
        </w:rPr>
        <w:t>del Plan Operativo</w:t>
      </w:r>
      <w:r w:rsidR="00831086">
        <w:rPr>
          <w:sz w:val="24"/>
          <w:szCs w:val="24"/>
        </w:rPr>
        <w:t xml:space="preserve"> 2020</w:t>
      </w:r>
      <w:r w:rsidR="0058688F" w:rsidRPr="006A2503">
        <w:rPr>
          <w:sz w:val="24"/>
          <w:szCs w:val="24"/>
        </w:rPr>
        <w:t>.</w:t>
      </w:r>
    </w:p>
    <w:p w:rsidR="00831086" w:rsidRPr="00831086" w:rsidRDefault="00831086" w:rsidP="00831086"/>
    <w:p w:rsidR="0058688F" w:rsidRPr="006A2503" w:rsidRDefault="0058688F" w:rsidP="0058688F">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b/>
          <w:color w:val="000000"/>
          <w:sz w:val="24"/>
          <w:szCs w:val="24"/>
          <w:lang w:val="es-ES_tradnl"/>
        </w:rPr>
        <w:t>Rolando Gómez Hernández,</w:t>
      </w:r>
      <w:r w:rsidRPr="006A2503">
        <w:rPr>
          <w:rFonts w:eastAsia="Arial Unicode MS" w:cs="Arial Unicode MS"/>
          <w:color w:val="000000"/>
          <w:sz w:val="24"/>
          <w:szCs w:val="24"/>
          <w:lang w:val="es-ES_tradnl"/>
        </w:rPr>
        <w:t xml:space="preserve"> Director regional de FUNDAECO Huehuetenango-Quiché. </w:t>
      </w:r>
    </w:p>
    <w:p w:rsidR="0058688F" w:rsidRPr="006A2503" w:rsidRDefault="0058688F" w:rsidP="0058688F">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b/>
          <w:color w:val="000000"/>
          <w:sz w:val="24"/>
          <w:szCs w:val="24"/>
          <w:lang w:val="es-ES_tradnl"/>
        </w:rPr>
        <w:t>Luic Mateo Francisco</w:t>
      </w:r>
      <w:r w:rsidRPr="006A2503">
        <w:rPr>
          <w:rFonts w:eastAsia="Arial Unicode MS" w:cs="Arial Unicode MS"/>
          <w:color w:val="000000"/>
          <w:sz w:val="24"/>
          <w:szCs w:val="24"/>
          <w:lang w:val="es-ES_tradnl"/>
        </w:rPr>
        <w:t>, Coordinador de FUNDAECO Capitulo Frontera Norte Barillas.</w:t>
      </w:r>
    </w:p>
    <w:p w:rsidR="00891E74" w:rsidRDefault="0058688F" w:rsidP="008D4907">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b/>
          <w:color w:val="000000"/>
          <w:sz w:val="24"/>
          <w:szCs w:val="24"/>
          <w:lang w:val="es-ES_tradnl"/>
        </w:rPr>
        <w:t>Edwin Leonel Figueroa,</w:t>
      </w:r>
      <w:r w:rsidRPr="006A2503">
        <w:rPr>
          <w:rFonts w:eastAsia="Arial Unicode MS" w:cs="Arial Unicode MS"/>
          <w:color w:val="000000"/>
          <w:sz w:val="24"/>
          <w:szCs w:val="24"/>
          <w:lang w:val="es-ES_tradnl"/>
        </w:rPr>
        <w:t xml:space="preserve"> Encargado de la Reserva Natural Privada Yal Unin Yul Witz.</w:t>
      </w:r>
    </w:p>
    <w:p w:rsidR="00831086" w:rsidRPr="00831086" w:rsidRDefault="00831086" w:rsidP="00831086">
      <w:pPr>
        <w:ind w:left="360"/>
        <w:jc w:val="both"/>
        <w:rPr>
          <w:rFonts w:eastAsia="Arial Unicode MS" w:cs="Arial Unicode MS"/>
          <w:color w:val="000000"/>
          <w:sz w:val="24"/>
          <w:szCs w:val="24"/>
          <w:lang w:val="es-ES_tradnl"/>
        </w:rPr>
      </w:pPr>
    </w:p>
    <w:p w:rsidR="008D4907" w:rsidRPr="006A2503" w:rsidRDefault="00E458D1" w:rsidP="0020303A">
      <w:pPr>
        <w:pStyle w:val="Ttulo1"/>
        <w:ind w:left="426" w:hanging="426"/>
        <w:rPr>
          <w:rFonts w:eastAsia="Arial Unicode MS"/>
          <w:sz w:val="24"/>
          <w:szCs w:val="24"/>
        </w:rPr>
      </w:pPr>
      <w:r w:rsidRPr="006A2503">
        <w:rPr>
          <w:rFonts w:eastAsia="Arial Unicode MS"/>
          <w:sz w:val="24"/>
          <w:szCs w:val="24"/>
        </w:rPr>
        <w:t>COMPONENTE DESCRIPTIVO</w:t>
      </w:r>
      <w:r w:rsidR="009B3B2F">
        <w:rPr>
          <w:rFonts w:eastAsia="Arial Unicode MS"/>
          <w:sz w:val="24"/>
          <w:szCs w:val="24"/>
        </w:rPr>
        <w:t xml:space="preserve"> DEL AVANCE </w:t>
      </w:r>
    </w:p>
    <w:p w:rsidR="001D559B" w:rsidRPr="006A2503" w:rsidRDefault="001D559B" w:rsidP="001D559B">
      <w:pPr>
        <w:pStyle w:val="Sinespaciado"/>
        <w:jc w:val="both"/>
        <w:rPr>
          <w:rFonts w:ascii="Century Gothic" w:eastAsia="Arial Unicode MS" w:hAnsi="Century Gothic" w:cs="Arial Unicode MS"/>
          <w:bCs/>
          <w:sz w:val="24"/>
          <w:szCs w:val="24"/>
        </w:rPr>
      </w:pPr>
    </w:p>
    <w:p w:rsidR="001D559B" w:rsidRPr="006A2503" w:rsidRDefault="001D559B" w:rsidP="001D559B">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La Reserva Natu</w:t>
      </w:r>
      <w:r w:rsidR="002B21E8" w:rsidRPr="006A2503">
        <w:rPr>
          <w:rFonts w:ascii="Century Gothic" w:eastAsia="Arial Unicode MS" w:hAnsi="Century Gothic" w:cs="Arial Unicode MS"/>
          <w:bCs/>
          <w:sz w:val="24"/>
          <w:szCs w:val="24"/>
        </w:rPr>
        <w:t>ral Privada</w:t>
      </w:r>
      <w:r w:rsidR="004822BE" w:rsidRPr="006A2503">
        <w:rPr>
          <w:rFonts w:ascii="Century Gothic" w:eastAsia="Arial Unicode MS" w:hAnsi="Century Gothic" w:cs="Arial Unicode MS"/>
          <w:bCs/>
          <w:sz w:val="24"/>
          <w:szCs w:val="24"/>
        </w:rPr>
        <w:t xml:space="preserve"> Yal Unin Yul Witz </w:t>
      </w:r>
      <w:r w:rsidRPr="006A2503">
        <w:rPr>
          <w:rFonts w:ascii="Century Gothic" w:eastAsia="Arial Unicode MS" w:hAnsi="Century Gothic" w:cs="Arial Unicode MS"/>
          <w:bCs/>
          <w:sz w:val="24"/>
          <w:szCs w:val="24"/>
        </w:rPr>
        <w:t>alberga a gran cantidad de flora y fauna silvestre que se encuentra ame</w:t>
      </w:r>
      <w:r w:rsidR="004822BE" w:rsidRPr="006A2503">
        <w:rPr>
          <w:rFonts w:ascii="Century Gothic" w:eastAsia="Arial Unicode MS" w:hAnsi="Century Gothic" w:cs="Arial Unicode MS"/>
          <w:bCs/>
          <w:sz w:val="24"/>
          <w:szCs w:val="24"/>
        </w:rPr>
        <w:t>nazada</w:t>
      </w:r>
      <w:r w:rsidRPr="006A2503">
        <w:rPr>
          <w:rFonts w:ascii="Century Gothic" w:eastAsia="Arial Unicode MS" w:hAnsi="Century Gothic" w:cs="Arial Unicode MS"/>
          <w:bCs/>
          <w:sz w:val="24"/>
          <w:szCs w:val="24"/>
        </w:rPr>
        <w:t xml:space="preserve"> por las acciones antropogénicas</w:t>
      </w:r>
      <w:r w:rsidR="004822BE" w:rsidRPr="006A2503">
        <w:rPr>
          <w:rFonts w:ascii="Century Gothic" w:eastAsia="Arial Unicode MS" w:hAnsi="Century Gothic" w:cs="Arial Unicode MS"/>
          <w:bCs/>
          <w:sz w:val="24"/>
          <w:szCs w:val="24"/>
        </w:rPr>
        <w:t>, p</w:t>
      </w:r>
      <w:r w:rsidR="009B3B2F">
        <w:rPr>
          <w:rFonts w:ascii="Century Gothic" w:eastAsia="Arial Unicode MS" w:hAnsi="Century Gothic" w:cs="Arial Unicode MS"/>
          <w:bCs/>
          <w:sz w:val="24"/>
          <w:szCs w:val="24"/>
        </w:rPr>
        <w:t xml:space="preserve">or ello FUNDAECO </w:t>
      </w:r>
      <w:r w:rsidRPr="006A2503">
        <w:rPr>
          <w:rFonts w:ascii="Century Gothic" w:eastAsia="Arial Unicode MS" w:hAnsi="Century Gothic" w:cs="Arial Unicode MS"/>
          <w:bCs/>
          <w:sz w:val="24"/>
          <w:szCs w:val="24"/>
        </w:rPr>
        <w:t>actualmente</w:t>
      </w:r>
      <w:r w:rsidR="009B3B2F">
        <w:rPr>
          <w:rFonts w:ascii="Century Gothic" w:eastAsia="Arial Unicode MS" w:hAnsi="Century Gothic" w:cs="Arial Unicode MS"/>
          <w:bCs/>
          <w:sz w:val="24"/>
          <w:szCs w:val="24"/>
        </w:rPr>
        <w:t xml:space="preserve"> ha </w:t>
      </w:r>
      <w:r w:rsidRPr="006A2503">
        <w:rPr>
          <w:rFonts w:ascii="Century Gothic" w:eastAsia="Arial Unicode MS" w:hAnsi="Century Gothic" w:cs="Arial Unicode MS"/>
          <w:bCs/>
          <w:sz w:val="24"/>
          <w:szCs w:val="24"/>
        </w:rPr>
        <w:t>realiza</w:t>
      </w:r>
      <w:r w:rsidR="009B3B2F">
        <w:rPr>
          <w:rFonts w:ascii="Century Gothic" w:eastAsia="Arial Unicode MS" w:hAnsi="Century Gothic" w:cs="Arial Unicode MS"/>
          <w:bCs/>
          <w:sz w:val="24"/>
          <w:szCs w:val="24"/>
        </w:rPr>
        <w:t xml:space="preserve">do esfuerzos para la ejecución de acciones vinculadas </w:t>
      </w:r>
      <w:r w:rsidRPr="006A2503">
        <w:rPr>
          <w:rFonts w:ascii="Century Gothic" w:eastAsia="Arial Unicode MS" w:hAnsi="Century Gothic" w:cs="Arial Unicode MS"/>
          <w:bCs/>
          <w:sz w:val="24"/>
          <w:szCs w:val="24"/>
        </w:rPr>
        <w:t xml:space="preserve"> </w:t>
      </w:r>
      <w:r w:rsidR="009B3B2F">
        <w:rPr>
          <w:rFonts w:ascii="Century Gothic" w:eastAsia="Arial Unicode MS" w:hAnsi="Century Gothic" w:cs="Arial Unicode MS"/>
          <w:bCs/>
          <w:sz w:val="24"/>
          <w:szCs w:val="24"/>
        </w:rPr>
        <w:t>a la protección de</w:t>
      </w:r>
      <w:r w:rsidRPr="006A2503">
        <w:rPr>
          <w:rFonts w:ascii="Century Gothic" w:eastAsia="Arial Unicode MS" w:hAnsi="Century Gothic" w:cs="Arial Unicode MS"/>
          <w:bCs/>
          <w:sz w:val="24"/>
          <w:szCs w:val="24"/>
        </w:rPr>
        <w:t xml:space="preserve"> los recursos naturales de la Reserva Natural y </w:t>
      </w:r>
      <w:r w:rsidR="004822BE" w:rsidRPr="006A2503">
        <w:rPr>
          <w:rFonts w:ascii="Century Gothic" w:eastAsia="Arial Unicode MS" w:hAnsi="Century Gothic" w:cs="Arial Unicode MS"/>
          <w:bCs/>
          <w:sz w:val="24"/>
          <w:szCs w:val="24"/>
        </w:rPr>
        <w:t>en comunidades circunvecina</w:t>
      </w:r>
      <w:r w:rsidRPr="006A2503">
        <w:rPr>
          <w:rFonts w:ascii="Century Gothic" w:eastAsia="Arial Unicode MS" w:hAnsi="Century Gothic" w:cs="Arial Unicode MS"/>
          <w:bCs/>
          <w:sz w:val="24"/>
          <w:szCs w:val="24"/>
        </w:rPr>
        <w:t>s.</w:t>
      </w:r>
    </w:p>
    <w:p w:rsidR="009B3B2F" w:rsidRDefault="009B3B2F" w:rsidP="007A5DE0">
      <w:pPr>
        <w:pStyle w:val="Sinespaciado"/>
        <w:jc w:val="both"/>
        <w:rPr>
          <w:rFonts w:ascii="Century Gothic" w:eastAsia="Arial Unicode MS" w:hAnsi="Century Gothic" w:cs="Arial Unicode MS"/>
          <w:bCs/>
          <w:sz w:val="24"/>
          <w:szCs w:val="24"/>
        </w:rPr>
      </w:pPr>
    </w:p>
    <w:p w:rsidR="008D4907" w:rsidRPr="006A2503" w:rsidRDefault="009B3B2F" w:rsidP="007A5DE0">
      <w:pPr>
        <w:pStyle w:val="Sinespaciado"/>
        <w:jc w:val="both"/>
        <w:rPr>
          <w:rFonts w:ascii="Century Gothic" w:eastAsia="Arial Unicode MS" w:hAnsi="Century Gothic" w:cs="Arial Unicode MS"/>
          <w:bCs/>
          <w:sz w:val="24"/>
          <w:szCs w:val="24"/>
        </w:rPr>
      </w:pPr>
      <w:r>
        <w:rPr>
          <w:rFonts w:ascii="Century Gothic" w:eastAsia="Arial Unicode MS" w:hAnsi="Century Gothic" w:cs="Arial Unicode MS"/>
          <w:bCs/>
          <w:sz w:val="24"/>
          <w:szCs w:val="24"/>
        </w:rPr>
        <w:t>C</w:t>
      </w:r>
      <w:r w:rsidR="007A5DE0" w:rsidRPr="006A2503">
        <w:rPr>
          <w:rFonts w:ascii="Century Gothic" w:eastAsia="Arial Unicode MS" w:hAnsi="Century Gothic" w:cs="Arial Unicode MS"/>
          <w:bCs/>
          <w:sz w:val="24"/>
          <w:szCs w:val="24"/>
        </w:rPr>
        <w:t>on las acciones</w:t>
      </w:r>
      <w:r>
        <w:rPr>
          <w:rFonts w:ascii="Century Gothic" w:eastAsia="Arial Unicode MS" w:hAnsi="Century Gothic" w:cs="Arial Unicode MS"/>
          <w:bCs/>
          <w:sz w:val="24"/>
          <w:szCs w:val="24"/>
        </w:rPr>
        <w:t xml:space="preserve"> ejecutadas en</w:t>
      </w:r>
      <w:r w:rsidR="00311C01">
        <w:rPr>
          <w:rFonts w:ascii="Century Gothic" w:eastAsia="Arial Unicode MS" w:hAnsi="Century Gothic" w:cs="Arial Unicode MS"/>
          <w:bCs/>
          <w:sz w:val="24"/>
          <w:szCs w:val="24"/>
        </w:rPr>
        <w:t xml:space="preserve"> el </w:t>
      </w:r>
      <w:r w:rsidR="007A5DE0" w:rsidRPr="006A2503">
        <w:rPr>
          <w:rFonts w:ascii="Century Gothic" w:eastAsia="Arial Unicode MS" w:hAnsi="Century Gothic" w:cs="Arial Unicode MS"/>
          <w:bCs/>
          <w:sz w:val="24"/>
          <w:szCs w:val="24"/>
        </w:rPr>
        <w:t>Plan Operativo Anual 2020,</w:t>
      </w:r>
      <w:r>
        <w:rPr>
          <w:rFonts w:ascii="Century Gothic" w:eastAsia="Arial Unicode MS" w:hAnsi="Century Gothic" w:cs="Arial Unicode MS"/>
          <w:bCs/>
          <w:sz w:val="24"/>
          <w:szCs w:val="24"/>
        </w:rPr>
        <w:t xml:space="preserve"> ha contribuido a </w:t>
      </w:r>
      <w:r w:rsidR="007A5DE0" w:rsidRPr="006A2503">
        <w:rPr>
          <w:rFonts w:ascii="Century Gothic" w:eastAsia="Arial Unicode MS" w:hAnsi="Century Gothic" w:cs="Arial Unicode MS"/>
          <w:bCs/>
          <w:sz w:val="24"/>
          <w:szCs w:val="24"/>
        </w:rPr>
        <w:t>minimiza</w:t>
      </w:r>
      <w:r>
        <w:rPr>
          <w:rFonts w:ascii="Century Gothic" w:eastAsia="Arial Unicode MS" w:hAnsi="Century Gothic" w:cs="Arial Unicode MS"/>
          <w:bCs/>
          <w:sz w:val="24"/>
          <w:szCs w:val="24"/>
        </w:rPr>
        <w:t>r</w:t>
      </w:r>
      <w:r w:rsidR="007A5DE0" w:rsidRPr="006A2503">
        <w:rPr>
          <w:rFonts w:ascii="Century Gothic" w:eastAsia="Arial Unicode MS" w:hAnsi="Century Gothic" w:cs="Arial Unicode MS"/>
          <w:bCs/>
          <w:sz w:val="24"/>
          <w:szCs w:val="24"/>
        </w:rPr>
        <w:t xml:space="preserve"> la ocurrencia de las </w:t>
      </w:r>
      <w:r>
        <w:rPr>
          <w:rFonts w:ascii="Century Gothic" w:eastAsia="Arial Unicode MS" w:hAnsi="Century Gothic" w:cs="Arial Unicode MS"/>
          <w:bCs/>
          <w:sz w:val="24"/>
          <w:szCs w:val="24"/>
        </w:rPr>
        <w:t>amenazas que se</w:t>
      </w:r>
      <w:r w:rsidR="007A5DE0" w:rsidRPr="006A2503">
        <w:rPr>
          <w:rFonts w:ascii="Century Gothic" w:eastAsia="Arial Unicode MS" w:hAnsi="Century Gothic" w:cs="Arial Unicode MS"/>
          <w:bCs/>
          <w:sz w:val="24"/>
          <w:szCs w:val="24"/>
        </w:rPr>
        <w:t xml:space="preserve"> describen a continuación:</w:t>
      </w:r>
    </w:p>
    <w:p w:rsidR="00E7313E" w:rsidRPr="006A2503" w:rsidRDefault="00E7313E" w:rsidP="007A5DE0">
      <w:pPr>
        <w:pStyle w:val="Sinespaciado"/>
        <w:jc w:val="both"/>
        <w:rPr>
          <w:rFonts w:ascii="Century Gothic" w:eastAsia="Arial Unicode MS" w:hAnsi="Century Gothic" w:cs="Arial Unicode MS"/>
          <w:bCs/>
          <w:sz w:val="24"/>
          <w:szCs w:val="24"/>
        </w:rPr>
      </w:pPr>
    </w:p>
    <w:p w:rsidR="00301327" w:rsidRPr="006A2503"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Incendios Forestales</w:t>
      </w:r>
    </w:p>
    <w:p w:rsidR="00301327" w:rsidRPr="006A2503"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 xml:space="preserve">Desastres Naturales </w:t>
      </w:r>
    </w:p>
    <w:p w:rsidR="00301327" w:rsidRPr="006A2503"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Contaminación de fuentes de agua</w:t>
      </w:r>
    </w:p>
    <w:p w:rsidR="00301327" w:rsidRPr="006A2503"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Introducción de plantas transgénicas</w:t>
      </w:r>
    </w:p>
    <w:p w:rsidR="00301327" w:rsidRPr="006A2503"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Extracción de recursos no Maderables</w:t>
      </w:r>
    </w:p>
    <w:p w:rsidR="00301327" w:rsidRPr="006A2503"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Invasión de tierras</w:t>
      </w:r>
    </w:p>
    <w:p w:rsidR="007A5DE0" w:rsidRPr="006A2503"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Casería Ilegal</w:t>
      </w:r>
    </w:p>
    <w:p w:rsidR="00E458D1" w:rsidRPr="006A2503" w:rsidRDefault="008D490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Avance de la Frontera Agrícola</w:t>
      </w:r>
    </w:p>
    <w:p w:rsidR="00E458D1" w:rsidRPr="006A2503" w:rsidRDefault="00E458D1" w:rsidP="00E458D1">
      <w:pPr>
        <w:pStyle w:val="Sinespaciado"/>
        <w:jc w:val="both"/>
        <w:rPr>
          <w:rFonts w:ascii="Century Gothic" w:eastAsia="Arial Unicode MS" w:hAnsi="Century Gothic" w:cs="Arial Unicode MS"/>
          <w:w w:val="85"/>
          <w:sz w:val="24"/>
          <w:szCs w:val="24"/>
          <w:lang w:val="es-GT"/>
        </w:rPr>
      </w:pPr>
    </w:p>
    <w:p w:rsidR="008D4907" w:rsidRPr="006A2503" w:rsidRDefault="008D4907" w:rsidP="0020303A">
      <w:pPr>
        <w:pStyle w:val="Ttulo1"/>
        <w:rPr>
          <w:rFonts w:eastAsia="Arial Unicode MS"/>
          <w:sz w:val="24"/>
          <w:szCs w:val="24"/>
        </w:rPr>
      </w:pPr>
      <w:r w:rsidRPr="006A2503">
        <w:rPr>
          <w:rFonts w:eastAsia="Arial Unicode MS"/>
          <w:sz w:val="24"/>
          <w:szCs w:val="24"/>
        </w:rPr>
        <w:t>COMPONENETE OPERATIVO</w:t>
      </w:r>
    </w:p>
    <w:p w:rsidR="00E458D1" w:rsidRPr="006A2503" w:rsidRDefault="00E458D1" w:rsidP="00E458D1">
      <w:pPr>
        <w:rPr>
          <w:rFonts w:ascii="Century Gothic" w:eastAsia="Arial Unicode MS" w:hAnsi="Century Gothic" w:cs="Arial Unicode MS"/>
          <w:sz w:val="24"/>
          <w:szCs w:val="24"/>
        </w:rPr>
      </w:pPr>
    </w:p>
    <w:p w:rsidR="00447BF5" w:rsidRPr="006A2503" w:rsidRDefault="00447BF5" w:rsidP="00447BF5">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 xml:space="preserve">La siguiente información </w:t>
      </w:r>
      <w:r w:rsidR="009B3B2F">
        <w:rPr>
          <w:rFonts w:ascii="Century Gothic" w:eastAsia="Arial Unicode MS" w:hAnsi="Century Gothic" w:cs="Arial Unicode MS"/>
          <w:bCs/>
          <w:sz w:val="24"/>
          <w:szCs w:val="24"/>
        </w:rPr>
        <w:t>se describe en forma resumida el porcentaje de ejecución de las acciones programadas en el Plan Operativo Anual</w:t>
      </w:r>
      <w:r w:rsidRPr="006A2503">
        <w:rPr>
          <w:rFonts w:ascii="Century Gothic" w:eastAsia="Arial Unicode MS" w:hAnsi="Century Gothic" w:cs="Arial Unicode MS"/>
          <w:bCs/>
          <w:sz w:val="24"/>
          <w:szCs w:val="24"/>
        </w:rPr>
        <w:t>, que se encuentran como anexos al presente documento.</w:t>
      </w:r>
    </w:p>
    <w:p w:rsidR="00DB52BE" w:rsidRPr="009B3B2F" w:rsidRDefault="00447BF5" w:rsidP="009B3B2F">
      <w:pPr>
        <w:pStyle w:val="Ttulo2"/>
        <w:numPr>
          <w:ilvl w:val="1"/>
          <w:numId w:val="23"/>
        </w:numPr>
        <w:rPr>
          <w:rFonts w:cs="Arial Unicode MS"/>
          <w:bCs w:val="0"/>
          <w:sz w:val="24"/>
          <w:szCs w:val="24"/>
        </w:rPr>
      </w:pPr>
      <w:r w:rsidRPr="006A2503">
        <w:lastRenderedPageBreak/>
        <w:t>Protección y Control</w:t>
      </w:r>
    </w:p>
    <w:p w:rsidR="00DB52BE" w:rsidRPr="006A2503" w:rsidRDefault="00724C3A" w:rsidP="00724C3A">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Delimitación y conservación</w:t>
      </w:r>
      <w:r w:rsidR="00D86C24">
        <w:rPr>
          <w:rFonts w:ascii="Century Gothic" w:eastAsia="Arial Unicode MS" w:hAnsi="Century Gothic" w:cs="Arial Unicode MS"/>
          <w:bCs/>
          <w:sz w:val="24"/>
          <w:szCs w:val="24"/>
        </w:rPr>
        <w:t xml:space="preserve"> 70% de ejecución</w:t>
      </w:r>
    </w:p>
    <w:p w:rsidR="00724C3A" w:rsidRPr="006A2503" w:rsidRDefault="00D86C24" w:rsidP="00724C3A">
      <w:pPr>
        <w:pStyle w:val="Sinespaciado"/>
        <w:numPr>
          <w:ilvl w:val="0"/>
          <w:numId w:val="33"/>
        </w:numPr>
        <w:jc w:val="both"/>
        <w:rPr>
          <w:rFonts w:ascii="Century Gothic" w:eastAsia="Arial Unicode MS" w:hAnsi="Century Gothic" w:cs="Arial Unicode MS"/>
          <w:bCs/>
          <w:sz w:val="24"/>
          <w:szCs w:val="24"/>
        </w:rPr>
      </w:pPr>
      <w:r>
        <w:rPr>
          <w:rFonts w:ascii="Century Gothic" w:eastAsia="Arial Unicode MS" w:hAnsi="Century Gothic" w:cs="Arial Unicode MS"/>
          <w:bCs/>
          <w:sz w:val="24"/>
          <w:szCs w:val="24"/>
        </w:rPr>
        <w:t>Control y vigilancia 75% de ejecución</w:t>
      </w:r>
    </w:p>
    <w:p w:rsidR="00DB52BE" w:rsidRPr="006A2503" w:rsidRDefault="00DB52BE" w:rsidP="00DB52BE">
      <w:pPr>
        <w:rPr>
          <w:sz w:val="24"/>
          <w:szCs w:val="24"/>
        </w:rPr>
      </w:pPr>
    </w:p>
    <w:p w:rsidR="00DB52BE" w:rsidRPr="009B3B2F" w:rsidRDefault="00447BF5" w:rsidP="009B3B2F">
      <w:pPr>
        <w:pStyle w:val="Ttulo2"/>
        <w:numPr>
          <w:ilvl w:val="1"/>
          <w:numId w:val="23"/>
        </w:numPr>
      </w:pPr>
      <w:r w:rsidRPr="009B3B2F">
        <w:t>Manejo de Recursos</w:t>
      </w:r>
    </w:p>
    <w:p w:rsidR="00DB52BE" w:rsidRPr="009B3B2F" w:rsidRDefault="00EA2605" w:rsidP="009B3B2F">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 xml:space="preserve">Educación ambiental y </w:t>
      </w:r>
      <w:r w:rsidR="00724C3A" w:rsidRPr="006A2503">
        <w:rPr>
          <w:rFonts w:ascii="Century Gothic" w:eastAsia="Arial Unicode MS" w:hAnsi="Century Gothic" w:cs="Arial Unicode MS"/>
          <w:bCs/>
          <w:sz w:val="24"/>
          <w:szCs w:val="24"/>
        </w:rPr>
        <w:t xml:space="preserve">Manejo </w:t>
      </w:r>
      <w:r w:rsidRPr="006A2503">
        <w:rPr>
          <w:rFonts w:ascii="Century Gothic" w:eastAsia="Arial Unicode MS" w:hAnsi="Century Gothic" w:cs="Arial Unicode MS"/>
          <w:bCs/>
          <w:sz w:val="24"/>
          <w:szCs w:val="24"/>
        </w:rPr>
        <w:t xml:space="preserve">de recursos naturales y </w:t>
      </w:r>
      <w:r w:rsidR="00724C3A" w:rsidRPr="006A2503">
        <w:rPr>
          <w:rFonts w:ascii="Century Gothic" w:eastAsia="Arial Unicode MS" w:hAnsi="Century Gothic" w:cs="Arial Unicode MS"/>
          <w:bCs/>
          <w:sz w:val="24"/>
          <w:szCs w:val="24"/>
        </w:rPr>
        <w:t>productivas</w:t>
      </w:r>
      <w:r w:rsidR="00D86C24">
        <w:rPr>
          <w:rFonts w:ascii="Century Gothic" w:eastAsia="Arial Unicode MS" w:hAnsi="Century Gothic" w:cs="Arial Unicode MS"/>
          <w:bCs/>
          <w:sz w:val="24"/>
          <w:szCs w:val="24"/>
        </w:rPr>
        <w:t xml:space="preserve"> 5% de ejecución.</w:t>
      </w:r>
    </w:p>
    <w:p w:rsidR="00DB52BE" w:rsidRPr="009B3B2F" w:rsidRDefault="00447BF5" w:rsidP="009B3B2F">
      <w:pPr>
        <w:pStyle w:val="Ttulo2"/>
        <w:numPr>
          <w:ilvl w:val="1"/>
          <w:numId w:val="23"/>
        </w:numPr>
      </w:pPr>
      <w:r w:rsidRPr="009B3B2F">
        <w:t>Investigación y Monitoreo</w:t>
      </w:r>
    </w:p>
    <w:p w:rsidR="00EA2605" w:rsidRPr="006A2503" w:rsidRDefault="00EA2605" w:rsidP="00EA2605">
      <w:pPr>
        <w:rPr>
          <w:rFonts w:eastAsia="Arial Unicode MS"/>
          <w:sz w:val="24"/>
          <w:szCs w:val="24"/>
        </w:rPr>
      </w:pPr>
    </w:p>
    <w:p w:rsidR="00EA2605" w:rsidRPr="006A2503" w:rsidRDefault="00EA2605" w:rsidP="00EA2605">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Protocolo e Investigación de flora y fauna</w:t>
      </w:r>
      <w:r w:rsidR="00D86C24">
        <w:rPr>
          <w:rFonts w:ascii="Century Gothic" w:eastAsia="Arial Unicode MS" w:hAnsi="Century Gothic" w:cs="Arial Unicode MS"/>
          <w:bCs/>
          <w:sz w:val="24"/>
          <w:szCs w:val="24"/>
        </w:rPr>
        <w:t xml:space="preserve"> 100% de ejecución.</w:t>
      </w:r>
    </w:p>
    <w:p w:rsidR="00EA2605" w:rsidRPr="006A2503" w:rsidRDefault="00EA2605" w:rsidP="00EA2605">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Monitoreo de anfibios</w:t>
      </w:r>
      <w:r w:rsidR="00D86C24">
        <w:rPr>
          <w:rFonts w:ascii="Century Gothic" w:eastAsia="Arial Unicode MS" w:hAnsi="Century Gothic" w:cs="Arial Unicode MS"/>
          <w:bCs/>
          <w:sz w:val="24"/>
          <w:szCs w:val="24"/>
        </w:rPr>
        <w:t xml:space="preserve"> 33% de ejecución</w:t>
      </w:r>
    </w:p>
    <w:p w:rsidR="00EA2605" w:rsidRPr="006A2503" w:rsidRDefault="00D86C24" w:rsidP="00EA2605">
      <w:pPr>
        <w:pStyle w:val="Sinespaciado"/>
        <w:numPr>
          <w:ilvl w:val="0"/>
          <w:numId w:val="33"/>
        </w:numPr>
        <w:jc w:val="both"/>
        <w:rPr>
          <w:rFonts w:ascii="Century Gothic" w:eastAsia="Arial Unicode MS" w:hAnsi="Century Gothic" w:cs="Arial Unicode MS"/>
          <w:bCs/>
          <w:sz w:val="24"/>
          <w:szCs w:val="24"/>
        </w:rPr>
      </w:pPr>
      <w:r>
        <w:rPr>
          <w:rFonts w:ascii="Century Gothic" w:eastAsia="Arial Unicode MS" w:hAnsi="Century Gothic" w:cs="Arial Unicode MS"/>
          <w:bCs/>
          <w:sz w:val="24"/>
          <w:szCs w:val="24"/>
        </w:rPr>
        <w:t>Generación de datos climáticos 50% de ejecución</w:t>
      </w:r>
    </w:p>
    <w:p w:rsidR="00DB52BE" w:rsidRPr="006A2503" w:rsidRDefault="00DB52BE" w:rsidP="00DB52BE">
      <w:pPr>
        <w:rPr>
          <w:rFonts w:eastAsia="Arial Unicode MS"/>
          <w:sz w:val="24"/>
          <w:szCs w:val="24"/>
        </w:rPr>
      </w:pPr>
    </w:p>
    <w:p w:rsidR="00DB52BE" w:rsidRPr="009B3B2F" w:rsidRDefault="00447BF5" w:rsidP="009B3B2F">
      <w:pPr>
        <w:pStyle w:val="Ttulo2"/>
        <w:numPr>
          <w:ilvl w:val="1"/>
          <w:numId w:val="23"/>
        </w:numPr>
      </w:pPr>
      <w:r w:rsidRPr="009B3B2F">
        <w:t>Fortalecimiento y Participación Comunitaria para el Manejo Compartido</w:t>
      </w:r>
    </w:p>
    <w:p w:rsidR="00EA2605" w:rsidRPr="006A2503" w:rsidRDefault="00EA2605" w:rsidP="00EA2605">
      <w:pPr>
        <w:rPr>
          <w:rFonts w:eastAsia="Arial Unicode MS"/>
          <w:sz w:val="24"/>
          <w:szCs w:val="24"/>
        </w:rPr>
      </w:pPr>
    </w:p>
    <w:p w:rsidR="00EA2605" w:rsidRPr="006A2503" w:rsidRDefault="00EA2605" w:rsidP="00EA2605">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Capacitación y extensionismo</w:t>
      </w:r>
      <w:r w:rsidR="00D86C24">
        <w:rPr>
          <w:rFonts w:ascii="Century Gothic" w:eastAsia="Arial Unicode MS" w:hAnsi="Century Gothic" w:cs="Arial Unicode MS"/>
          <w:bCs/>
          <w:sz w:val="24"/>
          <w:szCs w:val="24"/>
        </w:rPr>
        <w:t xml:space="preserve"> 66% de ejecución</w:t>
      </w:r>
    </w:p>
    <w:p w:rsidR="00EA2605" w:rsidRPr="006A2503" w:rsidRDefault="00EA2605" w:rsidP="00EA2605">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Organización y Participación para el Manejo Compartido de Recursos Naturales</w:t>
      </w:r>
      <w:r w:rsidR="00D86C24">
        <w:rPr>
          <w:rFonts w:ascii="Century Gothic" w:eastAsia="Arial Unicode MS" w:hAnsi="Century Gothic" w:cs="Arial Unicode MS"/>
          <w:bCs/>
          <w:sz w:val="24"/>
          <w:szCs w:val="24"/>
        </w:rPr>
        <w:t xml:space="preserve"> y Procesos de Desarrollo Local 0% de ejecución</w:t>
      </w:r>
    </w:p>
    <w:p w:rsidR="00DB52BE" w:rsidRPr="006A2503" w:rsidRDefault="00DB52BE" w:rsidP="00DB52BE">
      <w:pPr>
        <w:rPr>
          <w:rFonts w:eastAsia="Arial Unicode MS"/>
          <w:sz w:val="24"/>
          <w:szCs w:val="24"/>
        </w:rPr>
      </w:pPr>
    </w:p>
    <w:p w:rsidR="00447BF5" w:rsidRPr="009B3B2F" w:rsidRDefault="00447BF5" w:rsidP="009B3B2F">
      <w:pPr>
        <w:pStyle w:val="Ttulo2"/>
        <w:numPr>
          <w:ilvl w:val="1"/>
          <w:numId w:val="23"/>
        </w:numPr>
      </w:pPr>
      <w:r w:rsidRPr="009B3B2F">
        <w:t>Administración</w:t>
      </w:r>
    </w:p>
    <w:p w:rsidR="00EA2605" w:rsidRPr="006A2503" w:rsidRDefault="00EA2605" w:rsidP="00EA2605">
      <w:pPr>
        <w:rPr>
          <w:rFonts w:eastAsia="Arial Unicode MS"/>
          <w:sz w:val="24"/>
          <w:szCs w:val="24"/>
        </w:rPr>
      </w:pPr>
    </w:p>
    <w:p w:rsidR="00EA2605" w:rsidRPr="006A2503" w:rsidRDefault="009F030A" w:rsidP="009F030A">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Infraestructura, equipamiento y mantenimiento</w:t>
      </w:r>
      <w:r w:rsidR="00D86C24">
        <w:rPr>
          <w:rFonts w:ascii="Century Gothic" w:eastAsia="Arial Unicode MS" w:hAnsi="Century Gothic" w:cs="Arial Unicode MS"/>
          <w:bCs/>
          <w:sz w:val="24"/>
          <w:szCs w:val="24"/>
        </w:rPr>
        <w:t xml:space="preserve"> 100% de ejecución.</w:t>
      </w:r>
    </w:p>
    <w:p w:rsidR="00EA2605" w:rsidRPr="006A2503" w:rsidRDefault="00EA2605" w:rsidP="00EA2605">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Personal</w:t>
      </w:r>
      <w:r w:rsidR="00D86C24">
        <w:rPr>
          <w:rFonts w:ascii="Century Gothic" w:eastAsia="Arial Unicode MS" w:hAnsi="Century Gothic" w:cs="Arial Unicode MS"/>
          <w:bCs/>
          <w:sz w:val="24"/>
          <w:szCs w:val="24"/>
        </w:rPr>
        <w:t xml:space="preserve"> 100% de ejecución.</w:t>
      </w:r>
    </w:p>
    <w:p w:rsidR="00037E6B" w:rsidRPr="006A2503" w:rsidRDefault="00D86C24" w:rsidP="009F030A">
      <w:pPr>
        <w:pStyle w:val="Sinespaciado"/>
        <w:numPr>
          <w:ilvl w:val="0"/>
          <w:numId w:val="33"/>
        </w:numPr>
        <w:jc w:val="both"/>
        <w:rPr>
          <w:rFonts w:ascii="Century Gothic" w:eastAsia="Arial Unicode MS" w:hAnsi="Century Gothic" w:cs="Arial Unicode MS"/>
          <w:bCs/>
          <w:sz w:val="24"/>
          <w:szCs w:val="24"/>
        </w:rPr>
      </w:pPr>
      <w:r>
        <w:rPr>
          <w:rFonts w:ascii="Century Gothic" w:eastAsia="Arial Unicode MS" w:hAnsi="Century Gothic" w:cs="Arial Unicode MS"/>
          <w:bCs/>
          <w:sz w:val="24"/>
          <w:szCs w:val="24"/>
        </w:rPr>
        <w:t>Financiamiento 100% de ejecución</w:t>
      </w:r>
    </w:p>
    <w:p w:rsidR="006E45B9" w:rsidRDefault="00D86C24" w:rsidP="009F030A">
      <w:pPr>
        <w:pStyle w:val="Sinespaciado"/>
        <w:numPr>
          <w:ilvl w:val="0"/>
          <w:numId w:val="33"/>
        </w:numPr>
        <w:jc w:val="both"/>
        <w:rPr>
          <w:rFonts w:ascii="Century Gothic" w:eastAsia="Arial Unicode MS" w:hAnsi="Century Gothic" w:cs="Arial Unicode MS"/>
          <w:bCs/>
          <w:sz w:val="24"/>
          <w:szCs w:val="24"/>
        </w:rPr>
      </w:pPr>
      <w:r>
        <w:rPr>
          <w:rFonts w:ascii="Century Gothic" w:eastAsia="Arial Unicode MS" w:hAnsi="Century Gothic" w:cs="Arial Unicode MS"/>
          <w:bCs/>
          <w:sz w:val="24"/>
          <w:szCs w:val="24"/>
        </w:rPr>
        <w:t>Gestión de Fondos 100% de ejecución</w:t>
      </w:r>
    </w:p>
    <w:p w:rsidR="0090768C" w:rsidRDefault="0090768C" w:rsidP="0090768C">
      <w:pPr>
        <w:pStyle w:val="Sinespaciado"/>
        <w:jc w:val="both"/>
        <w:rPr>
          <w:rFonts w:ascii="Century Gothic" w:eastAsia="Arial Unicode MS" w:hAnsi="Century Gothic" w:cs="Arial Unicode MS"/>
          <w:bCs/>
          <w:sz w:val="24"/>
          <w:szCs w:val="24"/>
        </w:rPr>
      </w:pPr>
    </w:p>
    <w:p w:rsidR="0090768C" w:rsidRPr="0090768C" w:rsidRDefault="0090768C" w:rsidP="0090768C">
      <w:pPr>
        <w:pStyle w:val="Sinespaciado"/>
        <w:jc w:val="both"/>
        <w:rPr>
          <w:rFonts w:ascii="Century Gothic" w:eastAsia="Arial Unicode MS" w:hAnsi="Century Gothic" w:cs="Arial Unicode MS"/>
          <w:b/>
          <w:bCs/>
          <w:sz w:val="24"/>
          <w:szCs w:val="24"/>
        </w:rPr>
      </w:pPr>
      <w:r>
        <w:rPr>
          <w:rFonts w:ascii="Century Gothic" w:eastAsia="Arial Unicode MS" w:hAnsi="Century Gothic" w:cs="Arial Unicode MS"/>
          <w:b/>
          <w:bCs/>
          <w:sz w:val="24"/>
          <w:szCs w:val="24"/>
        </w:rPr>
        <w:t>La planificación y evaluación de la gestión del á</w:t>
      </w:r>
      <w:r w:rsidRPr="0090768C">
        <w:rPr>
          <w:rFonts w:ascii="Century Gothic" w:eastAsia="Arial Unicode MS" w:hAnsi="Century Gothic" w:cs="Arial Unicode MS"/>
          <w:b/>
          <w:bCs/>
          <w:sz w:val="24"/>
          <w:szCs w:val="24"/>
        </w:rPr>
        <w:t>rea</w:t>
      </w:r>
      <w:r w:rsidR="00097BC9">
        <w:rPr>
          <w:rFonts w:ascii="Century Gothic" w:eastAsia="Arial Unicode MS" w:hAnsi="Century Gothic" w:cs="Arial Unicode MS"/>
          <w:b/>
          <w:bCs/>
          <w:sz w:val="24"/>
          <w:szCs w:val="24"/>
        </w:rPr>
        <w:t xml:space="preserve"> cuenta con un promedio del </w:t>
      </w:r>
      <w:r>
        <w:rPr>
          <w:rFonts w:ascii="Century Gothic" w:eastAsia="Arial Unicode MS" w:hAnsi="Century Gothic" w:cs="Arial Unicode MS"/>
          <w:b/>
          <w:bCs/>
          <w:sz w:val="24"/>
          <w:szCs w:val="24"/>
        </w:rPr>
        <w:t>66</w:t>
      </w:r>
      <w:r w:rsidRPr="0090768C">
        <w:rPr>
          <w:rFonts w:ascii="Century Gothic" w:eastAsia="Arial Unicode MS" w:hAnsi="Century Gothic" w:cs="Arial Unicode MS"/>
          <w:b/>
          <w:bCs/>
          <w:sz w:val="24"/>
          <w:szCs w:val="24"/>
        </w:rPr>
        <w:t>% de ejecución</w:t>
      </w:r>
      <w:r>
        <w:rPr>
          <w:rFonts w:ascii="Century Gothic" w:eastAsia="Arial Unicode MS" w:hAnsi="Century Gothic" w:cs="Arial Unicode MS"/>
          <w:b/>
          <w:bCs/>
          <w:sz w:val="24"/>
          <w:szCs w:val="24"/>
        </w:rPr>
        <w:t xml:space="preserve"> de los programas planificados.</w:t>
      </w:r>
    </w:p>
    <w:p w:rsidR="0018172E" w:rsidRDefault="0018172E">
      <w:pPr>
        <w:rPr>
          <w:rFonts w:ascii="Century Gothic" w:eastAsia="Arial Unicode MS" w:hAnsi="Century Gothic" w:cs="Arial Unicode MS"/>
          <w:bCs/>
          <w:sz w:val="24"/>
          <w:szCs w:val="24"/>
          <w:lang w:eastAsia="en-US"/>
        </w:rPr>
      </w:pPr>
      <w:r>
        <w:rPr>
          <w:rFonts w:ascii="Century Gothic" w:eastAsia="Arial Unicode MS" w:hAnsi="Century Gothic" w:cs="Arial Unicode MS"/>
          <w:bCs/>
          <w:sz w:val="24"/>
          <w:szCs w:val="24"/>
        </w:rPr>
        <w:br w:type="page"/>
      </w:r>
    </w:p>
    <w:p w:rsidR="0018172E" w:rsidRDefault="0018172E" w:rsidP="0090768C">
      <w:pPr>
        <w:pStyle w:val="Sinespaciado"/>
        <w:jc w:val="both"/>
        <w:rPr>
          <w:rFonts w:ascii="Century Gothic" w:eastAsia="Arial Unicode MS" w:hAnsi="Century Gothic" w:cs="Arial Unicode MS"/>
          <w:bCs/>
          <w:sz w:val="24"/>
          <w:szCs w:val="24"/>
        </w:rPr>
        <w:sectPr w:rsidR="0018172E" w:rsidSect="0058688F">
          <w:headerReference w:type="even" r:id="rId9"/>
          <w:headerReference w:type="default" r:id="rId10"/>
          <w:footerReference w:type="even" r:id="rId11"/>
          <w:footerReference w:type="default" r:id="rId12"/>
          <w:pgSz w:w="12242" w:h="15842" w:code="1"/>
          <w:pgMar w:top="1843" w:right="1701" w:bottom="1985" w:left="1701" w:header="709" w:footer="794" w:gutter="0"/>
          <w:cols w:space="708"/>
          <w:docGrid w:linePitch="360"/>
        </w:sectPr>
      </w:pPr>
    </w:p>
    <w:tbl>
      <w:tblPr>
        <w:tblW w:w="13536" w:type="dxa"/>
        <w:jc w:val="center"/>
        <w:tblLayout w:type="fixed"/>
        <w:tblCellMar>
          <w:left w:w="70" w:type="dxa"/>
          <w:right w:w="70" w:type="dxa"/>
        </w:tblCellMar>
        <w:tblLook w:val="04A0" w:firstRow="1" w:lastRow="0" w:firstColumn="1" w:lastColumn="0" w:noHBand="0" w:noVBand="1"/>
      </w:tblPr>
      <w:tblGrid>
        <w:gridCol w:w="536"/>
        <w:gridCol w:w="1540"/>
        <w:gridCol w:w="2101"/>
        <w:gridCol w:w="1914"/>
        <w:gridCol w:w="1403"/>
        <w:gridCol w:w="6042"/>
      </w:tblGrid>
      <w:tr w:rsidR="0018172E" w:rsidRPr="0018172E" w:rsidTr="004B409A">
        <w:trPr>
          <w:trHeight w:val="252"/>
          <w:jc w:val="center"/>
        </w:trPr>
        <w:tc>
          <w:tcPr>
            <w:tcW w:w="135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18172E" w:rsidRPr="0018172E" w:rsidRDefault="00CD5817" w:rsidP="0018172E">
            <w:pPr>
              <w:jc w:val="center"/>
              <w:rPr>
                <w:rFonts w:ascii="Century Gothic" w:hAnsi="Century Gothic" w:cs="Arial"/>
                <w:b/>
                <w:bCs/>
                <w:sz w:val="21"/>
                <w:szCs w:val="21"/>
                <w:lang w:val="es-GT" w:eastAsia="es-GT"/>
              </w:rPr>
            </w:pPr>
            <w:r w:rsidRPr="00CD5817">
              <w:rPr>
                <w:rFonts w:ascii="Century Gothic" w:hAnsi="Century Gothic" w:cs="Arial"/>
                <w:b/>
                <w:bCs/>
                <w:sz w:val="21"/>
                <w:szCs w:val="21"/>
                <w:lang w:val="es-GT" w:eastAsia="es-GT"/>
              </w:rPr>
              <w:lastRenderedPageBreak/>
              <w:t>ACCIONES DE PROGRAMA PROTECCION Y CONTROL</w:t>
            </w:r>
          </w:p>
        </w:tc>
      </w:tr>
      <w:tr w:rsidR="0018172E" w:rsidRPr="0018172E" w:rsidTr="004B409A">
        <w:trPr>
          <w:trHeight w:val="252"/>
          <w:jc w:val="center"/>
        </w:trPr>
        <w:tc>
          <w:tcPr>
            <w:tcW w:w="13536" w:type="dxa"/>
            <w:gridSpan w:val="6"/>
            <w:tcBorders>
              <w:top w:val="nil"/>
              <w:left w:val="single" w:sz="4" w:space="0" w:color="auto"/>
              <w:bottom w:val="nil"/>
              <w:right w:val="single" w:sz="4" w:space="0" w:color="auto"/>
            </w:tcBorders>
            <w:shd w:val="clear" w:color="auto" w:fill="auto"/>
            <w:noWrap/>
            <w:vAlign w:val="center"/>
            <w:hideMark/>
          </w:tcPr>
          <w:p w:rsidR="0018172E" w:rsidRPr="0018172E" w:rsidRDefault="0018172E" w:rsidP="0018172E">
            <w:pPr>
              <w:rPr>
                <w:rFonts w:ascii="Century Gothic" w:hAnsi="Century Gothic" w:cs="Arial"/>
                <w:sz w:val="21"/>
                <w:szCs w:val="21"/>
                <w:lang w:val="es-GT" w:eastAsia="es-GT"/>
              </w:rPr>
            </w:pPr>
            <w:r w:rsidRPr="0018172E">
              <w:rPr>
                <w:rFonts w:ascii="Century Gothic" w:hAnsi="Century Gothic" w:cs="Arial"/>
                <w:sz w:val="21"/>
                <w:szCs w:val="21"/>
                <w:lang w:val="es-GT" w:eastAsia="es-GT"/>
              </w:rPr>
              <w:t xml:space="preserve">1. Línea de acción: </w:t>
            </w:r>
            <w:r w:rsidRPr="0018172E">
              <w:rPr>
                <w:rFonts w:ascii="Century Gothic" w:hAnsi="Century Gothic" w:cs="Arial"/>
                <w:b/>
                <w:bCs/>
                <w:sz w:val="21"/>
                <w:szCs w:val="21"/>
                <w:lang w:val="es-GT" w:eastAsia="es-GT"/>
              </w:rPr>
              <w:t xml:space="preserve"> Político-Legal</w:t>
            </w:r>
          </w:p>
        </w:tc>
      </w:tr>
      <w:tr w:rsidR="0018172E" w:rsidRPr="0018172E" w:rsidTr="004B409A">
        <w:trPr>
          <w:trHeight w:val="252"/>
          <w:jc w:val="center"/>
        </w:trPr>
        <w:tc>
          <w:tcPr>
            <w:tcW w:w="13536" w:type="dxa"/>
            <w:gridSpan w:val="6"/>
            <w:tcBorders>
              <w:top w:val="nil"/>
              <w:left w:val="single" w:sz="4" w:space="0" w:color="auto"/>
              <w:bottom w:val="nil"/>
              <w:right w:val="single" w:sz="4" w:space="0" w:color="auto"/>
            </w:tcBorders>
            <w:shd w:val="clear" w:color="auto" w:fill="auto"/>
            <w:noWrap/>
            <w:vAlign w:val="center"/>
            <w:hideMark/>
          </w:tcPr>
          <w:p w:rsidR="0018172E" w:rsidRPr="0018172E" w:rsidRDefault="0018172E" w:rsidP="0018172E">
            <w:pPr>
              <w:rPr>
                <w:rFonts w:ascii="Century Gothic" w:hAnsi="Century Gothic" w:cs="Arial"/>
                <w:sz w:val="21"/>
                <w:szCs w:val="21"/>
                <w:lang w:val="es-GT" w:eastAsia="es-GT"/>
              </w:rPr>
            </w:pPr>
            <w:r w:rsidRPr="0018172E">
              <w:rPr>
                <w:rFonts w:ascii="Century Gothic" w:hAnsi="Century Gothic" w:cs="Arial"/>
                <w:sz w:val="21"/>
                <w:szCs w:val="21"/>
                <w:lang w:val="es-GT" w:eastAsia="es-GT"/>
              </w:rPr>
              <w:t>2. Programa:</w:t>
            </w:r>
            <w:r w:rsidRPr="0018172E">
              <w:rPr>
                <w:rFonts w:ascii="Century Gothic" w:hAnsi="Century Gothic" w:cs="Arial"/>
                <w:b/>
                <w:bCs/>
                <w:sz w:val="21"/>
                <w:szCs w:val="21"/>
                <w:lang w:val="es-GT" w:eastAsia="es-GT"/>
              </w:rPr>
              <w:t xml:space="preserve"> Protección y Control</w:t>
            </w:r>
          </w:p>
        </w:tc>
      </w:tr>
      <w:tr w:rsidR="0018172E" w:rsidRPr="0018172E" w:rsidTr="004B409A">
        <w:trPr>
          <w:trHeight w:val="252"/>
          <w:jc w:val="center"/>
        </w:trPr>
        <w:tc>
          <w:tcPr>
            <w:tcW w:w="13536" w:type="dxa"/>
            <w:gridSpan w:val="6"/>
            <w:tcBorders>
              <w:top w:val="nil"/>
              <w:left w:val="single" w:sz="4" w:space="0" w:color="auto"/>
              <w:bottom w:val="single" w:sz="4" w:space="0" w:color="auto"/>
              <w:right w:val="single" w:sz="4" w:space="0" w:color="auto"/>
            </w:tcBorders>
            <w:shd w:val="clear" w:color="auto" w:fill="auto"/>
            <w:noWrap/>
            <w:vAlign w:val="center"/>
            <w:hideMark/>
          </w:tcPr>
          <w:p w:rsidR="0018172E" w:rsidRPr="0018172E" w:rsidRDefault="0018172E" w:rsidP="0018172E">
            <w:pPr>
              <w:rPr>
                <w:rFonts w:ascii="Century Gothic" w:hAnsi="Century Gothic" w:cs="Arial"/>
                <w:sz w:val="21"/>
                <w:szCs w:val="21"/>
                <w:lang w:val="es-GT" w:eastAsia="es-GT"/>
              </w:rPr>
            </w:pPr>
            <w:r w:rsidRPr="0018172E">
              <w:rPr>
                <w:rFonts w:ascii="Century Gothic" w:hAnsi="Century Gothic" w:cs="Arial"/>
                <w:sz w:val="21"/>
                <w:szCs w:val="21"/>
                <w:lang w:val="es-GT" w:eastAsia="es-GT"/>
              </w:rPr>
              <w:t xml:space="preserve">3. Sub programa: </w:t>
            </w:r>
            <w:r w:rsidRPr="0018172E">
              <w:rPr>
                <w:rFonts w:ascii="Century Gothic" w:hAnsi="Century Gothic" w:cs="Arial"/>
                <w:b/>
                <w:bCs/>
                <w:sz w:val="21"/>
                <w:szCs w:val="21"/>
                <w:lang w:val="es-GT" w:eastAsia="es-GT"/>
              </w:rPr>
              <w:t>Conservación</w:t>
            </w:r>
          </w:p>
        </w:tc>
      </w:tr>
      <w:tr w:rsidR="00CD5817" w:rsidRPr="00CD5817" w:rsidTr="00D3038F">
        <w:trPr>
          <w:trHeight w:val="481"/>
          <w:jc w:val="center"/>
        </w:trPr>
        <w:tc>
          <w:tcPr>
            <w:tcW w:w="536"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18172E" w:rsidRPr="0018172E" w:rsidRDefault="0018172E" w:rsidP="0018172E">
            <w:pPr>
              <w:jc w:val="center"/>
              <w:rPr>
                <w:rFonts w:ascii="Century Gothic" w:hAnsi="Century Gothic" w:cs="Arial"/>
                <w:b/>
                <w:bCs/>
                <w:sz w:val="21"/>
                <w:szCs w:val="21"/>
                <w:lang w:val="es-GT" w:eastAsia="es-GT"/>
              </w:rPr>
            </w:pPr>
            <w:r w:rsidRPr="0018172E">
              <w:rPr>
                <w:rFonts w:ascii="Century Gothic" w:hAnsi="Century Gothic" w:cs="Arial"/>
                <w:b/>
                <w:bCs/>
                <w:sz w:val="21"/>
                <w:szCs w:val="21"/>
                <w:lang w:val="es-GT" w:eastAsia="es-GT"/>
              </w:rPr>
              <w:t>No.</w:t>
            </w:r>
          </w:p>
        </w:tc>
        <w:tc>
          <w:tcPr>
            <w:tcW w:w="1540" w:type="dxa"/>
            <w:tcBorders>
              <w:top w:val="single" w:sz="4" w:space="0" w:color="auto"/>
              <w:left w:val="nil"/>
              <w:bottom w:val="single" w:sz="4" w:space="0" w:color="auto"/>
              <w:right w:val="single" w:sz="4" w:space="0" w:color="auto"/>
            </w:tcBorders>
            <w:shd w:val="clear" w:color="000000" w:fill="C4D79B"/>
            <w:vAlign w:val="center"/>
            <w:hideMark/>
          </w:tcPr>
          <w:p w:rsidR="0018172E" w:rsidRPr="0018172E" w:rsidRDefault="0018172E" w:rsidP="0018172E">
            <w:pPr>
              <w:jc w:val="both"/>
              <w:rPr>
                <w:rFonts w:ascii="Century Gothic" w:hAnsi="Century Gothic" w:cs="Arial"/>
                <w:b/>
                <w:bCs/>
                <w:sz w:val="21"/>
                <w:szCs w:val="21"/>
                <w:lang w:val="es-GT" w:eastAsia="es-GT"/>
              </w:rPr>
            </w:pPr>
            <w:r w:rsidRPr="0018172E">
              <w:rPr>
                <w:rFonts w:ascii="Century Gothic" w:hAnsi="Century Gothic" w:cs="Arial"/>
                <w:b/>
                <w:bCs/>
                <w:sz w:val="21"/>
                <w:szCs w:val="21"/>
                <w:lang w:val="es-GT" w:eastAsia="es-GT"/>
              </w:rPr>
              <w:t>Resultado Esperado 2020</w:t>
            </w:r>
          </w:p>
        </w:tc>
        <w:tc>
          <w:tcPr>
            <w:tcW w:w="2101" w:type="dxa"/>
            <w:tcBorders>
              <w:top w:val="single" w:sz="4" w:space="0" w:color="auto"/>
              <w:left w:val="nil"/>
              <w:bottom w:val="single" w:sz="4" w:space="0" w:color="auto"/>
              <w:right w:val="single" w:sz="4" w:space="0" w:color="auto"/>
            </w:tcBorders>
            <w:shd w:val="clear" w:color="000000" w:fill="C4D79B"/>
            <w:vAlign w:val="center"/>
            <w:hideMark/>
          </w:tcPr>
          <w:p w:rsidR="0018172E" w:rsidRPr="0018172E" w:rsidRDefault="0018172E" w:rsidP="0018172E">
            <w:pPr>
              <w:jc w:val="both"/>
              <w:rPr>
                <w:rFonts w:ascii="Century Gothic" w:hAnsi="Century Gothic" w:cs="Arial"/>
                <w:b/>
                <w:bCs/>
                <w:sz w:val="21"/>
                <w:szCs w:val="21"/>
                <w:lang w:val="es-GT" w:eastAsia="es-GT"/>
              </w:rPr>
            </w:pPr>
            <w:r w:rsidRPr="0018172E">
              <w:rPr>
                <w:rFonts w:ascii="Century Gothic" w:hAnsi="Century Gothic" w:cs="Arial"/>
                <w:b/>
                <w:bCs/>
                <w:sz w:val="21"/>
                <w:szCs w:val="21"/>
                <w:lang w:val="es-GT" w:eastAsia="es-GT"/>
              </w:rPr>
              <w:t>Actividades</w:t>
            </w:r>
          </w:p>
        </w:tc>
        <w:tc>
          <w:tcPr>
            <w:tcW w:w="1914" w:type="dxa"/>
            <w:tcBorders>
              <w:top w:val="single" w:sz="4" w:space="0" w:color="auto"/>
              <w:left w:val="nil"/>
              <w:bottom w:val="single" w:sz="4" w:space="0" w:color="auto"/>
              <w:right w:val="single" w:sz="4" w:space="0" w:color="auto"/>
            </w:tcBorders>
            <w:shd w:val="clear" w:color="000000" w:fill="C4D79B"/>
            <w:vAlign w:val="center"/>
            <w:hideMark/>
          </w:tcPr>
          <w:p w:rsidR="0018172E" w:rsidRPr="0018172E" w:rsidRDefault="0018172E" w:rsidP="0018172E">
            <w:pPr>
              <w:jc w:val="center"/>
              <w:rPr>
                <w:rFonts w:ascii="Century Gothic" w:hAnsi="Century Gothic" w:cs="Arial"/>
                <w:b/>
                <w:bCs/>
                <w:sz w:val="21"/>
                <w:szCs w:val="21"/>
                <w:lang w:val="es-GT" w:eastAsia="es-GT"/>
              </w:rPr>
            </w:pPr>
            <w:r w:rsidRPr="0018172E">
              <w:rPr>
                <w:rFonts w:ascii="Century Gothic" w:hAnsi="Century Gothic" w:cs="Arial"/>
                <w:b/>
                <w:bCs/>
                <w:sz w:val="21"/>
                <w:szCs w:val="21"/>
                <w:lang w:val="es-GT" w:eastAsia="es-GT"/>
              </w:rPr>
              <w:t>Verificadores</w:t>
            </w:r>
          </w:p>
        </w:tc>
        <w:tc>
          <w:tcPr>
            <w:tcW w:w="1403" w:type="dxa"/>
            <w:tcBorders>
              <w:top w:val="single" w:sz="4" w:space="0" w:color="auto"/>
              <w:left w:val="nil"/>
              <w:bottom w:val="single" w:sz="4" w:space="0" w:color="auto"/>
              <w:right w:val="single" w:sz="4" w:space="0" w:color="auto"/>
            </w:tcBorders>
            <w:shd w:val="clear" w:color="000000" w:fill="C4D79B"/>
            <w:vAlign w:val="center"/>
            <w:hideMark/>
          </w:tcPr>
          <w:p w:rsidR="0018172E" w:rsidRPr="0018172E" w:rsidRDefault="0018172E" w:rsidP="0018172E">
            <w:pPr>
              <w:jc w:val="center"/>
              <w:rPr>
                <w:rFonts w:ascii="Century Gothic" w:hAnsi="Century Gothic" w:cs="Arial"/>
                <w:b/>
                <w:bCs/>
                <w:sz w:val="21"/>
                <w:szCs w:val="21"/>
                <w:lang w:val="es-GT" w:eastAsia="es-GT"/>
              </w:rPr>
            </w:pPr>
            <w:r w:rsidRPr="0018172E">
              <w:rPr>
                <w:rFonts w:ascii="Century Gothic" w:hAnsi="Century Gothic" w:cs="Arial"/>
                <w:b/>
                <w:bCs/>
                <w:sz w:val="21"/>
                <w:szCs w:val="21"/>
                <w:lang w:val="es-GT" w:eastAsia="es-GT"/>
              </w:rPr>
              <w:t>% de cumplimiento</w:t>
            </w:r>
          </w:p>
        </w:tc>
        <w:tc>
          <w:tcPr>
            <w:tcW w:w="6042" w:type="dxa"/>
            <w:tcBorders>
              <w:top w:val="single" w:sz="4" w:space="0" w:color="auto"/>
              <w:left w:val="nil"/>
              <w:bottom w:val="single" w:sz="4" w:space="0" w:color="auto"/>
              <w:right w:val="single" w:sz="4" w:space="0" w:color="auto"/>
            </w:tcBorders>
            <w:shd w:val="clear" w:color="000000" w:fill="C4D79B"/>
            <w:noWrap/>
            <w:vAlign w:val="center"/>
            <w:hideMark/>
          </w:tcPr>
          <w:p w:rsidR="0018172E" w:rsidRPr="0018172E" w:rsidRDefault="0018172E" w:rsidP="0018172E">
            <w:pPr>
              <w:jc w:val="center"/>
              <w:rPr>
                <w:rFonts w:ascii="Century Gothic" w:hAnsi="Century Gothic" w:cs="Arial"/>
                <w:b/>
                <w:bCs/>
                <w:sz w:val="21"/>
                <w:szCs w:val="21"/>
                <w:lang w:val="es-GT" w:eastAsia="es-GT"/>
              </w:rPr>
            </w:pPr>
            <w:r w:rsidRPr="0018172E">
              <w:rPr>
                <w:rFonts w:ascii="Century Gothic" w:hAnsi="Century Gothic" w:cs="Arial"/>
                <w:b/>
                <w:bCs/>
                <w:sz w:val="21"/>
                <w:szCs w:val="21"/>
                <w:lang w:val="es-GT" w:eastAsia="es-GT"/>
              </w:rPr>
              <w:t>Descripción</w:t>
            </w:r>
          </w:p>
        </w:tc>
      </w:tr>
      <w:tr w:rsidR="00CD5817" w:rsidRPr="00CD5817" w:rsidTr="00D3038F">
        <w:trPr>
          <w:trHeight w:val="1390"/>
          <w:jc w:val="center"/>
        </w:trPr>
        <w:tc>
          <w:tcPr>
            <w:tcW w:w="536" w:type="dxa"/>
            <w:vMerge w:val="restart"/>
            <w:tcBorders>
              <w:top w:val="nil"/>
              <w:left w:val="single" w:sz="4" w:space="0" w:color="auto"/>
              <w:bottom w:val="single" w:sz="4" w:space="0" w:color="auto"/>
              <w:right w:val="single" w:sz="4" w:space="0" w:color="auto"/>
            </w:tcBorders>
            <w:shd w:val="clear" w:color="auto" w:fill="auto"/>
            <w:vAlign w:val="center"/>
            <w:hideMark/>
          </w:tcPr>
          <w:p w:rsidR="0018172E" w:rsidRPr="0018172E" w:rsidRDefault="0018172E" w:rsidP="0018172E">
            <w:pPr>
              <w:jc w:val="center"/>
              <w:rPr>
                <w:rFonts w:ascii="Century Gothic" w:hAnsi="Century Gothic" w:cs="Arial"/>
                <w:sz w:val="21"/>
                <w:szCs w:val="21"/>
                <w:lang w:val="es-GT" w:eastAsia="es-GT"/>
              </w:rPr>
            </w:pPr>
            <w:r w:rsidRPr="0018172E">
              <w:rPr>
                <w:rFonts w:ascii="Century Gothic" w:hAnsi="Century Gothic" w:cs="Arial"/>
                <w:sz w:val="21"/>
                <w:szCs w:val="21"/>
                <w:lang w:val="es-GT" w:eastAsia="es-GT"/>
              </w:rPr>
              <w:t>1</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18172E" w:rsidRPr="0018172E" w:rsidRDefault="0018172E" w:rsidP="00CD5817">
            <w:pPr>
              <w:jc w:val="center"/>
              <w:rPr>
                <w:rFonts w:ascii="Century Gothic" w:hAnsi="Century Gothic" w:cs="Arial"/>
                <w:sz w:val="21"/>
                <w:szCs w:val="21"/>
                <w:lang w:val="es-GT" w:eastAsia="es-GT"/>
              </w:rPr>
            </w:pPr>
            <w:r w:rsidRPr="0018172E">
              <w:rPr>
                <w:rFonts w:ascii="Century Gothic" w:hAnsi="Century Gothic" w:cs="Arial"/>
                <w:sz w:val="21"/>
                <w:szCs w:val="21"/>
                <w:lang w:val="es-GT" w:eastAsia="es-GT"/>
              </w:rPr>
              <w:t>Se protegen 765.07 hectáreas contra problemas de invasión mediante la delimitación del perímetro de la Reserva Natural Privada Yal Unin Yul Witz.</w:t>
            </w:r>
          </w:p>
        </w:tc>
        <w:tc>
          <w:tcPr>
            <w:tcW w:w="2101" w:type="dxa"/>
            <w:tcBorders>
              <w:top w:val="nil"/>
              <w:left w:val="nil"/>
              <w:bottom w:val="single" w:sz="4" w:space="0" w:color="auto"/>
              <w:right w:val="single" w:sz="4" w:space="0" w:color="auto"/>
            </w:tcBorders>
            <w:shd w:val="clear" w:color="auto" w:fill="auto"/>
            <w:vAlign w:val="center"/>
            <w:hideMark/>
          </w:tcPr>
          <w:p w:rsidR="0018172E" w:rsidRPr="0018172E" w:rsidRDefault="0018172E" w:rsidP="0018172E">
            <w:pPr>
              <w:jc w:val="both"/>
              <w:rPr>
                <w:rFonts w:ascii="Century Gothic" w:hAnsi="Century Gothic" w:cs="Arial"/>
                <w:sz w:val="21"/>
                <w:szCs w:val="21"/>
                <w:lang w:val="es-GT" w:eastAsia="es-GT"/>
              </w:rPr>
            </w:pPr>
            <w:r w:rsidRPr="0018172E">
              <w:rPr>
                <w:rFonts w:ascii="Century Gothic" w:hAnsi="Century Gothic" w:cs="Arial"/>
                <w:sz w:val="21"/>
                <w:szCs w:val="21"/>
                <w:lang w:val="es-GT" w:eastAsia="es-GT"/>
              </w:rPr>
              <w:t>Delimitar y limpiar el perímetro (4,950 metros lineales) de la Reserva Natural Privada Yal Unin Yul Witz</w:t>
            </w:r>
          </w:p>
        </w:tc>
        <w:tc>
          <w:tcPr>
            <w:tcW w:w="1914" w:type="dxa"/>
            <w:tcBorders>
              <w:top w:val="nil"/>
              <w:left w:val="nil"/>
              <w:bottom w:val="single" w:sz="4" w:space="0" w:color="auto"/>
              <w:right w:val="single" w:sz="4" w:space="0" w:color="auto"/>
            </w:tcBorders>
            <w:shd w:val="clear" w:color="auto" w:fill="auto"/>
            <w:vAlign w:val="center"/>
            <w:hideMark/>
          </w:tcPr>
          <w:p w:rsidR="0018172E" w:rsidRPr="0018172E" w:rsidRDefault="0018172E" w:rsidP="0018172E">
            <w:pPr>
              <w:jc w:val="center"/>
              <w:rPr>
                <w:rFonts w:ascii="Century Gothic" w:hAnsi="Century Gothic" w:cs="Arial"/>
                <w:sz w:val="21"/>
                <w:szCs w:val="21"/>
                <w:lang w:val="es-GT" w:eastAsia="es-GT"/>
              </w:rPr>
            </w:pPr>
            <w:r w:rsidRPr="0018172E">
              <w:rPr>
                <w:rFonts w:ascii="Century Gothic" w:hAnsi="Century Gothic" w:cs="Arial"/>
                <w:sz w:val="21"/>
                <w:szCs w:val="21"/>
                <w:lang w:val="es-GT" w:eastAsia="es-GT"/>
              </w:rPr>
              <w:t>Informe de ejecución (Anexo 1)</w:t>
            </w:r>
          </w:p>
        </w:tc>
        <w:tc>
          <w:tcPr>
            <w:tcW w:w="1403" w:type="dxa"/>
            <w:tcBorders>
              <w:top w:val="nil"/>
              <w:left w:val="nil"/>
              <w:bottom w:val="single" w:sz="4" w:space="0" w:color="auto"/>
              <w:right w:val="single" w:sz="4" w:space="0" w:color="auto"/>
            </w:tcBorders>
            <w:shd w:val="clear" w:color="auto" w:fill="auto"/>
            <w:vAlign w:val="center"/>
            <w:hideMark/>
          </w:tcPr>
          <w:p w:rsidR="0018172E" w:rsidRPr="0018172E" w:rsidRDefault="0018172E" w:rsidP="0018172E">
            <w:pPr>
              <w:jc w:val="center"/>
              <w:rPr>
                <w:rFonts w:ascii="Century Gothic" w:hAnsi="Century Gothic" w:cs="Arial"/>
                <w:sz w:val="21"/>
                <w:szCs w:val="21"/>
                <w:lang w:val="es-GT" w:eastAsia="es-GT"/>
              </w:rPr>
            </w:pPr>
            <w:r w:rsidRPr="0018172E">
              <w:rPr>
                <w:rFonts w:ascii="Century Gothic" w:hAnsi="Century Gothic" w:cs="Arial"/>
                <w:sz w:val="21"/>
                <w:szCs w:val="21"/>
                <w:lang w:val="es-GT" w:eastAsia="es-GT"/>
              </w:rPr>
              <w:t>10%</w:t>
            </w:r>
          </w:p>
        </w:tc>
        <w:tc>
          <w:tcPr>
            <w:tcW w:w="6042" w:type="dxa"/>
            <w:tcBorders>
              <w:top w:val="nil"/>
              <w:left w:val="nil"/>
              <w:bottom w:val="single" w:sz="4" w:space="0" w:color="auto"/>
              <w:right w:val="single" w:sz="4" w:space="0" w:color="auto"/>
            </w:tcBorders>
            <w:shd w:val="clear" w:color="auto" w:fill="auto"/>
            <w:vAlign w:val="center"/>
            <w:hideMark/>
          </w:tcPr>
          <w:p w:rsidR="0018172E" w:rsidRPr="0018172E" w:rsidRDefault="0018172E" w:rsidP="0018172E">
            <w:pPr>
              <w:jc w:val="both"/>
              <w:rPr>
                <w:rFonts w:ascii="Century Gothic" w:hAnsi="Century Gothic" w:cs="Arial"/>
                <w:sz w:val="21"/>
                <w:szCs w:val="21"/>
                <w:lang w:val="es-GT" w:eastAsia="es-GT"/>
              </w:rPr>
            </w:pPr>
            <w:r w:rsidRPr="0018172E">
              <w:rPr>
                <w:rFonts w:ascii="Century Gothic" w:hAnsi="Century Gothic" w:cs="Arial"/>
                <w:sz w:val="21"/>
                <w:szCs w:val="21"/>
                <w:lang w:val="es-GT" w:eastAsia="es-GT"/>
              </w:rPr>
              <w:t xml:space="preserve">Se cuenta con un plan de trabajo para la delimitación y limpieza del perímetro de la Reserva Natural Privada Yal Unin Yul Witz, debido a las restricciones derivado de la pandemia (COVID-19) vigente en Guatemala que ha afectado en la ejecución de este resultado por falta de mano de obra no calificada para poder realizar las labores de campo. </w:t>
            </w:r>
            <w:r w:rsidR="00CD5817" w:rsidRPr="0018172E">
              <w:rPr>
                <w:rFonts w:ascii="Century Gothic" w:hAnsi="Century Gothic" w:cs="Arial"/>
                <w:sz w:val="21"/>
                <w:szCs w:val="21"/>
                <w:lang w:val="es-GT" w:eastAsia="es-GT"/>
              </w:rPr>
              <w:t>Para</w:t>
            </w:r>
            <w:r w:rsidRPr="0018172E">
              <w:rPr>
                <w:rFonts w:ascii="Century Gothic" w:hAnsi="Century Gothic" w:cs="Arial"/>
                <w:sz w:val="21"/>
                <w:szCs w:val="21"/>
                <w:lang w:val="es-GT" w:eastAsia="es-GT"/>
              </w:rPr>
              <w:t xml:space="preserve"> el siguiente semestre se espera culminar con la actividad programada.</w:t>
            </w:r>
          </w:p>
        </w:tc>
      </w:tr>
      <w:tr w:rsidR="00CD5817" w:rsidRPr="00CD5817" w:rsidTr="00D3038F">
        <w:trPr>
          <w:trHeight w:val="1405"/>
          <w:jc w:val="center"/>
        </w:trPr>
        <w:tc>
          <w:tcPr>
            <w:tcW w:w="536" w:type="dxa"/>
            <w:vMerge/>
            <w:tcBorders>
              <w:top w:val="nil"/>
              <w:left w:val="single" w:sz="4" w:space="0" w:color="auto"/>
              <w:bottom w:val="single" w:sz="4" w:space="0" w:color="auto"/>
              <w:right w:val="single" w:sz="4" w:space="0" w:color="auto"/>
            </w:tcBorders>
            <w:vAlign w:val="center"/>
            <w:hideMark/>
          </w:tcPr>
          <w:p w:rsidR="0018172E" w:rsidRPr="0018172E" w:rsidRDefault="0018172E" w:rsidP="0018172E">
            <w:pPr>
              <w:rPr>
                <w:rFonts w:ascii="Century Gothic" w:hAnsi="Century Gothic" w:cs="Arial"/>
                <w:sz w:val="21"/>
                <w:szCs w:val="21"/>
                <w:lang w:val="es-GT" w:eastAsia="es-GT"/>
              </w:rPr>
            </w:pPr>
          </w:p>
        </w:tc>
        <w:tc>
          <w:tcPr>
            <w:tcW w:w="1540" w:type="dxa"/>
            <w:vMerge/>
            <w:tcBorders>
              <w:top w:val="nil"/>
              <w:left w:val="single" w:sz="4" w:space="0" w:color="auto"/>
              <w:bottom w:val="single" w:sz="4" w:space="0" w:color="auto"/>
              <w:right w:val="single" w:sz="4" w:space="0" w:color="auto"/>
            </w:tcBorders>
            <w:vAlign w:val="center"/>
            <w:hideMark/>
          </w:tcPr>
          <w:p w:rsidR="0018172E" w:rsidRPr="0018172E" w:rsidRDefault="0018172E" w:rsidP="0018172E">
            <w:pPr>
              <w:rPr>
                <w:rFonts w:ascii="Century Gothic" w:hAnsi="Century Gothic" w:cs="Arial"/>
                <w:sz w:val="21"/>
                <w:szCs w:val="21"/>
                <w:lang w:val="es-GT" w:eastAsia="es-GT"/>
              </w:rPr>
            </w:pPr>
          </w:p>
        </w:tc>
        <w:tc>
          <w:tcPr>
            <w:tcW w:w="2101" w:type="dxa"/>
            <w:tcBorders>
              <w:top w:val="nil"/>
              <w:left w:val="nil"/>
              <w:bottom w:val="single" w:sz="4" w:space="0" w:color="auto"/>
              <w:right w:val="single" w:sz="4" w:space="0" w:color="auto"/>
            </w:tcBorders>
            <w:shd w:val="clear" w:color="auto" w:fill="auto"/>
            <w:vAlign w:val="center"/>
            <w:hideMark/>
          </w:tcPr>
          <w:p w:rsidR="0018172E" w:rsidRPr="0018172E" w:rsidRDefault="0018172E" w:rsidP="0018172E">
            <w:pPr>
              <w:jc w:val="both"/>
              <w:rPr>
                <w:rFonts w:ascii="Century Gothic" w:hAnsi="Century Gothic" w:cs="Arial"/>
                <w:sz w:val="21"/>
                <w:szCs w:val="21"/>
                <w:lang w:val="es-GT" w:eastAsia="es-GT"/>
              </w:rPr>
            </w:pPr>
            <w:r w:rsidRPr="0018172E">
              <w:rPr>
                <w:rFonts w:ascii="Century Gothic" w:hAnsi="Century Gothic" w:cs="Arial"/>
                <w:sz w:val="21"/>
                <w:szCs w:val="21"/>
                <w:lang w:val="es-GT" w:eastAsia="es-GT"/>
              </w:rPr>
              <w:t>Rotulación y señalización de áreas estratégicas de la Reserva Natural Privada Yal Unin Yul Witz</w:t>
            </w:r>
          </w:p>
        </w:tc>
        <w:tc>
          <w:tcPr>
            <w:tcW w:w="1914" w:type="dxa"/>
            <w:tcBorders>
              <w:top w:val="nil"/>
              <w:left w:val="nil"/>
              <w:bottom w:val="single" w:sz="4" w:space="0" w:color="auto"/>
              <w:right w:val="single" w:sz="4" w:space="0" w:color="auto"/>
            </w:tcBorders>
            <w:shd w:val="clear" w:color="auto" w:fill="auto"/>
            <w:vAlign w:val="center"/>
            <w:hideMark/>
          </w:tcPr>
          <w:p w:rsidR="0018172E" w:rsidRPr="0018172E" w:rsidRDefault="0018172E" w:rsidP="0018172E">
            <w:pPr>
              <w:jc w:val="center"/>
              <w:rPr>
                <w:rFonts w:ascii="Century Gothic" w:hAnsi="Century Gothic" w:cs="Arial"/>
                <w:sz w:val="21"/>
                <w:szCs w:val="21"/>
                <w:lang w:val="es-GT" w:eastAsia="es-GT"/>
              </w:rPr>
            </w:pPr>
            <w:r w:rsidRPr="0018172E">
              <w:rPr>
                <w:rFonts w:ascii="Century Gothic" w:hAnsi="Century Gothic" w:cs="Arial"/>
                <w:sz w:val="21"/>
                <w:szCs w:val="21"/>
                <w:lang w:val="es-GT" w:eastAsia="es-GT"/>
              </w:rPr>
              <w:t>Informe de implementación (Anexo 2).</w:t>
            </w:r>
          </w:p>
        </w:tc>
        <w:tc>
          <w:tcPr>
            <w:tcW w:w="1403" w:type="dxa"/>
            <w:tcBorders>
              <w:top w:val="nil"/>
              <w:left w:val="nil"/>
              <w:bottom w:val="single" w:sz="4" w:space="0" w:color="auto"/>
              <w:right w:val="single" w:sz="4" w:space="0" w:color="auto"/>
            </w:tcBorders>
            <w:shd w:val="clear" w:color="auto" w:fill="auto"/>
            <w:vAlign w:val="center"/>
            <w:hideMark/>
          </w:tcPr>
          <w:p w:rsidR="0018172E" w:rsidRPr="0018172E" w:rsidRDefault="0018172E" w:rsidP="0018172E">
            <w:pPr>
              <w:jc w:val="center"/>
              <w:rPr>
                <w:rFonts w:ascii="Century Gothic" w:hAnsi="Century Gothic" w:cs="Arial"/>
                <w:sz w:val="21"/>
                <w:szCs w:val="21"/>
                <w:lang w:val="es-GT" w:eastAsia="es-GT"/>
              </w:rPr>
            </w:pPr>
            <w:r w:rsidRPr="0018172E">
              <w:rPr>
                <w:rFonts w:ascii="Century Gothic" w:hAnsi="Century Gothic" w:cs="Arial"/>
                <w:sz w:val="21"/>
                <w:szCs w:val="21"/>
                <w:lang w:val="es-GT" w:eastAsia="es-GT"/>
              </w:rPr>
              <w:t>100</w:t>
            </w:r>
            <w:bookmarkStart w:id="0" w:name="_GoBack"/>
            <w:bookmarkEnd w:id="0"/>
            <w:r w:rsidRPr="0018172E">
              <w:rPr>
                <w:rFonts w:ascii="Century Gothic" w:hAnsi="Century Gothic" w:cs="Arial"/>
                <w:sz w:val="21"/>
                <w:szCs w:val="21"/>
                <w:lang w:val="es-GT" w:eastAsia="es-GT"/>
              </w:rPr>
              <w:t>%</w:t>
            </w:r>
          </w:p>
        </w:tc>
        <w:tc>
          <w:tcPr>
            <w:tcW w:w="6042" w:type="dxa"/>
            <w:tcBorders>
              <w:top w:val="nil"/>
              <w:left w:val="nil"/>
              <w:bottom w:val="single" w:sz="4" w:space="0" w:color="auto"/>
              <w:right w:val="single" w:sz="4" w:space="0" w:color="auto"/>
            </w:tcBorders>
            <w:shd w:val="clear" w:color="auto" w:fill="auto"/>
            <w:vAlign w:val="center"/>
            <w:hideMark/>
          </w:tcPr>
          <w:p w:rsidR="0018172E" w:rsidRPr="0018172E" w:rsidRDefault="0018172E" w:rsidP="0018172E">
            <w:pPr>
              <w:jc w:val="both"/>
              <w:rPr>
                <w:rFonts w:ascii="Century Gothic" w:hAnsi="Century Gothic" w:cs="Arial"/>
                <w:sz w:val="21"/>
                <w:szCs w:val="21"/>
                <w:lang w:val="es-GT" w:eastAsia="es-GT"/>
              </w:rPr>
            </w:pPr>
            <w:r w:rsidRPr="0018172E">
              <w:rPr>
                <w:rFonts w:ascii="Century Gothic" w:hAnsi="Century Gothic" w:cs="Arial"/>
                <w:sz w:val="21"/>
                <w:szCs w:val="21"/>
                <w:lang w:val="es-GT" w:eastAsia="es-GT"/>
              </w:rPr>
              <w:t>Con la rotulación y señalización en los alrededores del área de la Reserva Natural Privada Yal Unin Yul Witz, se busca lograr la promoción y protección de la misma para que el público en general para evitar la tala del bosque y la cacería de especies de fauna existentes dentro del área y contribuir con la protección de los recursos naturales en la región y por ende en del municipio de Barillas.</w:t>
            </w:r>
          </w:p>
        </w:tc>
      </w:tr>
      <w:tr w:rsidR="00CD5817" w:rsidRPr="00CD5817" w:rsidTr="00D3038F">
        <w:trPr>
          <w:trHeight w:val="1135"/>
          <w:jc w:val="center"/>
        </w:trPr>
        <w:tc>
          <w:tcPr>
            <w:tcW w:w="536" w:type="dxa"/>
            <w:vMerge/>
            <w:tcBorders>
              <w:top w:val="nil"/>
              <w:left w:val="single" w:sz="4" w:space="0" w:color="auto"/>
              <w:bottom w:val="single" w:sz="4" w:space="0" w:color="auto"/>
              <w:right w:val="single" w:sz="4" w:space="0" w:color="auto"/>
            </w:tcBorders>
            <w:vAlign w:val="center"/>
            <w:hideMark/>
          </w:tcPr>
          <w:p w:rsidR="0018172E" w:rsidRPr="0018172E" w:rsidRDefault="0018172E" w:rsidP="0018172E">
            <w:pPr>
              <w:rPr>
                <w:rFonts w:ascii="Century Gothic" w:hAnsi="Century Gothic" w:cs="Arial"/>
                <w:sz w:val="21"/>
                <w:szCs w:val="21"/>
                <w:lang w:val="es-GT" w:eastAsia="es-GT"/>
              </w:rPr>
            </w:pPr>
          </w:p>
        </w:tc>
        <w:tc>
          <w:tcPr>
            <w:tcW w:w="1540" w:type="dxa"/>
            <w:vMerge/>
            <w:tcBorders>
              <w:top w:val="nil"/>
              <w:left w:val="single" w:sz="4" w:space="0" w:color="auto"/>
              <w:bottom w:val="single" w:sz="4" w:space="0" w:color="auto"/>
              <w:right w:val="single" w:sz="4" w:space="0" w:color="auto"/>
            </w:tcBorders>
            <w:vAlign w:val="center"/>
            <w:hideMark/>
          </w:tcPr>
          <w:p w:rsidR="0018172E" w:rsidRPr="0018172E" w:rsidRDefault="0018172E" w:rsidP="0018172E">
            <w:pPr>
              <w:rPr>
                <w:rFonts w:ascii="Century Gothic" w:hAnsi="Century Gothic" w:cs="Arial"/>
                <w:sz w:val="21"/>
                <w:szCs w:val="21"/>
                <w:lang w:val="es-GT" w:eastAsia="es-GT"/>
              </w:rPr>
            </w:pPr>
          </w:p>
        </w:tc>
        <w:tc>
          <w:tcPr>
            <w:tcW w:w="2101" w:type="dxa"/>
            <w:tcBorders>
              <w:top w:val="nil"/>
              <w:left w:val="nil"/>
              <w:bottom w:val="single" w:sz="4" w:space="0" w:color="auto"/>
              <w:right w:val="single" w:sz="4" w:space="0" w:color="auto"/>
            </w:tcBorders>
            <w:shd w:val="clear" w:color="auto" w:fill="auto"/>
            <w:vAlign w:val="center"/>
            <w:hideMark/>
          </w:tcPr>
          <w:p w:rsidR="0018172E" w:rsidRPr="0018172E" w:rsidRDefault="0018172E" w:rsidP="0018172E">
            <w:pPr>
              <w:jc w:val="both"/>
              <w:rPr>
                <w:rFonts w:ascii="Century Gothic" w:hAnsi="Century Gothic" w:cs="Arial"/>
                <w:sz w:val="21"/>
                <w:szCs w:val="21"/>
                <w:lang w:val="es-GT" w:eastAsia="es-GT"/>
              </w:rPr>
            </w:pPr>
            <w:r w:rsidRPr="0018172E">
              <w:rPr>
                <w:rFonts w:ascii="Century Gothic" w:hAnsi="Century Gothic" w:cs="Arial"/>
                <w:sz w:val="21"/>
                <w:szCs w:val="21"/>
                <w:lang w:val="es-GT" w:eastAsia="es-GT"/>
              </w:rPr>
              <w:t>Elaborar ronda corta fuego (12,150 metros lineales) en la Reserva Natural Privada Yal Unin Yul Witz</w:t>
            </w:r>
          </w:p>
        </w:tc>
        <w:tc>
          <w:tcPr>
            <w:tcW w:w="1914" w:type="dxa"/>
            <w:tcBorders>
              <w:top w:val="nil"/>
              <w:left w:val="nil"/>
              <w:bottom w:val="single" w:sz="4" w:space="0" w:color="auto"/>
              <w:right w:val="single" w:sz="4" w:space="0" w:color="auto"/>
            </w:tcBorders>
            <w:shd w:val="clear" w:color="auto" w:fill="auto"/>
            <w:vAlign w:val="center"/>
            <w:hideMark/>
          </w:tcPr>
          <w:p w:rsidR="0018172E" w:rsidRPr="0018172E" w:rsidRDefault="0018172E" w:rsidP="0018172E">
            <w:pPr>
              <w:jc w:val="center"/>
              <w:rPr>
                <w:rFonts w:ascii="Century Gothic" w:hAnsi="Century Gothic" w:cs="Arial"/>
                <w:sz w:val="21"/>
                <w:szCs w:val="21"/>
                <w:lang w:val="es-GT" w:eastAsia="es-GT"/>
              </w:rPr>
            </w:pPr>
            <w:r w:rsidRPr="0018172E">
              <w:rPr>
                <w:rFonts w:ascii="Century Gothic" w:hAnsi="Century Gothic" w:cs="Arial"/>
                <w:sz w:val="21"/>
                <w:szCs w:val="21"/>
                <w:lang w:val="es-GT" w:eastAsia="es-GT"/>
              </w:rPr>
              <w:t>Informe de ejecución (Anexo 3)</w:t>
            </w:r>
          </w:p>
        </w:tc>
        <w:tc>
          <w:tcPr>
            <w:tcW w:w="1403" w:type="dxa"/>
            <w:tcBorders>
              <w:top w:val="nil"/>
              <w:left w:val="nil"/>
              <w:bottom w:val="single" w:sz="4" w:space="0" w:color="auto"/>
              <w:right w:val="single" w:sz="4" w:space="0" w:color="auto"/>
            </w:tcBorders>
            <w:shd w:val="clear" w:color="auto" w:fill="auto"/>
            <w:vAlign w:val="center"/>
            <w:hideMark/>
          </w:tcPr>
          <w:p w:rsidR="0018172E" w:rsidRPr="0018172E" w:rsidRDefault="0018172E" w:rsidP="0018172E">
            <w:pPr>
              <w:jc w:val="center"/>
              <w:rPr>
                <w:rFonts w:ascii="Century Gothic" w:hAnsi="Century Gothic" w:cs="Arial"/>
                <w:sz w:val="21"/>
                <w:szCs w:val="21"/>
                <w:lang w:val="es-GT" w:eastAsia="es-GT"/>
              </w:rPr>
            </w:pPr>
            <w:r w:rsidRPr="0018172E">
              <w:rPr>
                <w:rFonts w:ascii="Century Gothic" w:hAnsi="Century Gothic" w:cs="Arial"/>
                <w:sz w:val="21"/>
                <w:szCs w:val="21"/>
                <w:lang w:val="es-GT" w:eastAsia="es-GT"/>
              </w:rPr>
              <w:t>100%</w:t>
            </w:r>
          </w:p>
        </w:tc>
        <w:tc>
          <w:tcPr>
            <w:tcW w:w="6042" w:type="dxa"/>
            <w:tcBorders>
              <w:top w:val="nil"/>
              <w:left w:val="nil"/>
              <w:bottom w:val="single" w:sz="4" w:space="0" w:color="auto"/>
              <w:right w:val="single" w:sz="4" w:space="0" w:color="auto"/>
            </w:tcBorders>
            <w:shd w:val="clear" w:color="auto" w:fill="auto"/>
            <w:vAlign w:val="center"/>
            <w:hideMark/>
          </w:tcPr>
          <w:p w:rsidR="0018172E" w:rsidRPr="0018172E" w:rsidRDefault="0018172E" w:rsidP="0018172E">
            <w:pPr>
              <w:jc w:val="both"/>
              <w:rPr>
                <w:rFonts w:ascii="Century Gothic" w:hAnsi="Century Gothic" w:cs="Arial"/>
                <w:sz w:val="21"/>
                <w:szCs w:val="21"/>
                <w:lang w:val="es-GT" w:eastAsia="es-GT"/>
              </w:rPr>
            </w:pPr>
            <w:r w:rsidRPr="0018172E">
              <w:rPr>
                <w:rFonts w:ascii="Century Gothic" w:hAnsi="Century Gothic" w:cs="Arial"/>
                <w:sz w:val="21"/>
                <w:szCs w:val="21"/>
                <w:lang w:val="es-GT" w:eastAsia="es-GT"/>
              </w:rPr>
              <w:t>Se ha realizado el mantenimiento y limpieza de las rondas cortafuegos en la Reserva Natural Privada Yal Unin Yul Witz, de 2 a 3 metros de ancho en un perímetro de 12,150 metros lineales. Dicha actividad se realizó a través de la contratación de 170 jornales de trabajo y con ello prevenir los incendios forestales en la res</w:t>
            </w:r>
            <w:r w:rsidR="00CD5817" w:rsidRPr="00CD5817">
              <w:rPr>
                <w:rFonts w:ascii="Century Gothic" w:hAnsi="Century Gothic" w:cs="Arial"/>
                <w:sz w:val="21"/>
                <w:szCs w:val="21"/>
                <w:lang w:val="es-GT" w:eastAsia="es-GT"/>
              </w:rPr>
              <w:t>e</w:t>
            </w:r>
            <w:r w:rsidRPr="0018172E">
              <w:rPr>
                <w:rFonts w:ascii="Century Gothic" w:hAnsi="Century Gothic" w:cs="Arial"/>
                <w:sz w:val="21"/>
                <w:szCs w:val="21"/>
                <w:lang w:val="es-GT" w:eastAsia="es-GT"/>
              </w:rPr>
              <w:t>rva.</w:t>
            </w:r>
          </w:p>
        </w:tc>
      </w:tr>
    </w:tbl>
    <w:p w:rsidR="00CD5817" w:rsidRDefault="00CD5817"/>
    <w:p w:rsidR="00CD5817" w:rsidRDefault="00CD5817" w:rsidP="00CD5817">
      <w:r>
        <w:br w:type="page"/>
      </w:r>
    </w:p>
    <w:p w:rsidR="00CD5817" w:rsidRDefault="00CD5817"/>
    <w:tbl>
      <w:tblPr>
        <w:tblW w:w="13984" w:type="dxa"/>
        <w:jc w:val="center"/>
        <w:tblCellMar>
          <w:left w:w="70" w:type="dxa"/>
          <w:right w:w="70" w:type="dxa"/>
        </w:tblCellMar>
        <w:tblLook w:val="04A0" w:firstRow="1" w:lastRow="0" w:firstColumn="1" w:lastColumn="0" w:noHBand="0" w:noVBand="1"/>
      </w:tblPr>
      <w:tblGrid>
        <w:gridCol w:w="561"/>
        <w:gridCol w:w="1385"/>
        <w:gridCol w:w="1998"/>
        <w:gridCol w:w="1752"/>
        <w:gridCol w:w="1818"/>
        <w:gridCol w:w="6470"/>
      </w:tblGrid>
      <w:tr w:rsidR="0018172E" w:rsidRPr="0018172E" w:rsidTr="004B409A">
        <w:trPr>
          <w:trHeight w:val="324"/>
          <w:jc w:val="center"/>
        </w:trPr>
        <w:tc>
          <w:tcPr>
            <w:tcW w:w="13984" w:type="dxa"/>
            <w:gridSpan w:val="6"/>
            <w:tcBorders>
              <w:top w:val="single" w:sz="4" w:space="0" w:color="auto"/>
              <w:left w:val="single" w:sz="4" w:space="0" w:color="auto"/>
              <w:bottom w:val="nil"/>
              <w:right w:val="single" w:sz="4" w:space="0" w:color="auto"/>
            </w:tcBorders>
            <w:shd w:val="clear" w:color="auto" w:fill="auto"/>
            <w:vAlign w:val="center"/>
            <w:hideMark/>
          </w:tcPr>
          <w:p w:rsidR="0018172E" w:rsidRPr="0018172E" w:rsidRDefault="00CD5817" w:rsidP="0018172E">
            <w:pPr>
              <w:jc w:val="center"/>
              <w:rPr>
                <w:rFonts w:ascii="Century Gothic" w:hAnsi="Century Gothic" w:cs="Arial"/>
                <w:sz w:val="24"/>
                <w:szCs w:val="24"/>
                <w:lang w:val="es-GT" w:eastAsia="es-GT"/>
              </w:rPr>
            </w:pPr>
            <w:r w:rsidRPr="00CD5817">
              <w:rPr>
                <w:rFonts w:ascii="Century Gothic" w:hAnsi="Century Gothic" w:cs="Arial"/>
                <w:b/>
                <w:bCs/>
                <w:sz w:val="24"/>
                <w:szCs w:val="24"/>
                <w:lang w:val="es-GT" w:eastAsia="es-GT"/>
              </w:rPr>
              <w:t>ACCIONES DE PROGRAMA PROTECCION Y CONTROL</w:t>
            </w:r>
            <w:r w:rsidR="0018172E" w:rsidRPr="0018172E">
              <w:rPr>
                <w:rFonts w:ascii="Century Gothic" w:hAnsi="Century Gothic" w:cs="Arial"/>
                <w:sz w:val="24"/>
                <w:szCs w:val="24"/>
                <w:lang w:val="es-GT" w:eastAsia="es-GT"/>
              </w:rPr>
              <w:t> </w:t>
            </w:r>
          </w:p>
        </w:tc>
      </w:tr>
      <w:tr w:rsidR="0018172E" w:rsidRPr="0018172E" w:rsidTr="004B409A">
        <w:trPr>
          <w:trHeight w:val="262"/>
          <w:jc w:val="center"/>
        </w:trPr>
        <w:tc>
          <w:tcPr>
            <w:tcW w:w="13984" w:type="dxa"/>
            <w:gridSpan w:val="6"/>
            <w:tcBorders>
              <w:top w:val="nil"/>
              <w:left w:val="single" w:sz="4" w:space="0" w:color="auto"/>
              <w:bottom w:val="nil"/>
              <w:right w:val="single" w:sz="4" w:space="0" w:color="auto"/>
            </w:tcBorders>
            <w:shd w:val="clear" w:color="auto" w:fill="auto"/>
            <w:noWrap/>
            <w:vAlign w:val="center"/>
            <w:hideMark/>
          </w:tcPr>
          <w:p w:rsidR="0018172E" w:rsidRPr="0018172E" w:rsidRDefault="0018172E" w:rsidP="0018172E">
            <w:pPr>
              <w:rPr>
                <w:rFonts w:ascii="Century Gothic" w:hAnsi="Century Gothic" w:cs="Arial"/>
                <w:sz w:val="24"/>
                <w:szCs w:val="24"/>
                <w:lang w:val="es-GT" w:eastAsia="es-GT"/>
              </w:rPr>
            </w:pPr>
            <w:r w:rsidRPr="0018172E">
              <w:rPr>
                <w:rFonts w:ascii="Century Gothic" w:hAnsi="Century Gothic" w:cs="Arial"/>
                <w:sz w:val="24"/>
                <w:szCs w:val="24"/>
                <w:lang w:val="es-GT" w:eastAsia="es-GT"/>
              </w:rPr>
              <w:t xml:space="preserve">1. Línea de acción: </w:t>
            </w:r>
            <w:r w:rsidRPr="0018172E">
              <w:rPr>
                <w:rFonts w:ascii="Century Gothic" w:hAnsi="Century Gothic" w:cs="Arial"/>
                <w:b/>
                <w:bCs/>
                <w:sz w:val="24"/>
                <w:szCs w:val="24"/>
                <w:lang w:val="es-GT" w:eastAsia="es-GT"/>
              </w:rPr>
              <w:t>Político-Legal</w:t>
            </w:r>
          </w:p>
        </w:tc>
      </w:tr>
      <w:tr w:rsidR="0018172E" w:rsidRPr="0018172E" w:rsidTr="004B409A">
        <w:trPr>
          <w:trHeight w:val="262"/>
          <w:jc w:val="center"/>
        </w:trPr>
        <w:tc>
          <w:tcPr>
            <w:tcW w:w="13984" w:type="dxa"/>
            <w:gridSpan w:val="6"/>
            <w:tcBorders>
              <w:top w:val="nil"/>
              <w:left w:val="single" w:sz="4" w:space="0" w:color="auto"/>
              <w:bottom w:val="nil"/>
              <w:right w:val="single" w:sz="4" w:space="0" w:color="auto"/>
            </w:tcBorders>
            <w:shd w:val="clear" w:color="auto" w:fill="auto"/>
            <w:noWrap/>
            <w:vAlign w:val="center"/>
            <w:hideMark/>
          </w:tcPr>
          <w:p w:rsidR="0018172E" w:rsidRPr="0018172E" w:rsidRDefault="0018172E" w:rsidP="0018172E">
            <w:pPr>
              <w:rPr>
                <w:rFonts w:ascii="Century Gothic" w:hAnsi="Century Gothic" w:cs="Arial"/>
                <w:sz w:val="24"/>
                <w:szCs w:val="24"/>
                <w:lang w:val="es-GT" w:eastAsia="es-GT"/>
              </w:rPr>
            </w:pPr>
            <w:r w:rsidRPr="0018172E">
              <w:rPr>
                <w:rFonts w:ascii="Century Gothic" w:hAnsi="Century Gothic" w:cs="Arial"/>
                <w:sz w:val="24"/>
                <w:szCs w:val="24"/>
                <w:lang w:val="es-GT" w:eastAsia="es-GT"/>
              </w:rPr>
              <w:t>2. Programa:</w:t>
            </w:r>
            <w:r w:rsidRPr="0018172E">
              <w:rPr>
                <w:rFonts w:ascii="Century Gothic" w:hAnsi="Century Gothic" w:cs="Arial"/>
                <w:b/>
                <w:bCs/>
                <w:sz w:val="24"/>
                <w:szCs w:val="24"/>
                <w:lang w:val="es-GT" w:eastAsia="es-GT"/>
              </w:rPr>
              <w:t xml:space="preserve"> Protección y Control</w:t>
            </w:r>
          </w:p>
        </w:tc>
      </w:tr>
      <w:tr w:rsidR="0018172E" w:rsidRPr="0018172E" w:rsidTr="004B409A">
        <w:trPr>
          <w:trHeight w:val="262"/>
          <w:jc w:val="center"/>
        </w:trPr>
        <w:tc>
          <w:tcPr>
            <w:tcW w:w="13984" w:type="dxa"/>
            <w:gridSpan w:val="6"/>
            <w:tcBorders>
              <w:top w:val="nil"/>
              <w:left w:val="single" w:sz="4" w:space="0" w:color="auto"/>
              <w:bottom w:val="single" w:sz="4" w:space="0" w:color="auto"/>
              <w:right w:val="single" w:sz="4" w:space="0" w:color="auto"/>
            </w:tcBorders>
            <w:shd w:val="clear" w:color="auto" w:fill="auto"/>
            <w:noWrap/>
            <w:vAlign w:val="center"/>
            <w:hideMark/>
          </w:tcPr>
          <w:p w:rsidR="0018172E" w:rsidRPr="0018172E" w:rsidRDefault="0018172E" w:rsidP="0018172E">
            <w:pPr>
              <w:rPr>
                <w:rFonts w:ascii="Century Gothic" w:hAnsi="Century Gothic" w:cs="Arial"/>
                <w:sz w:val="24"/>
                <w:szCs w:val="24"/>
                <w:lang w:val="es-GT" w:eastAsia="es-GT"/>
              </w:rPr>
            </w:pPr>
            <w:r w:rsidRPr="0018172E">
              <w:rPr>
                <w:rFonts w:ascii="Century Gothic" w:hAnsi="Century Gothic" w:cs="Arial"/>
                <w:sz w:val="24"/>
                <w:szCs w:val="24"/>
                <w:lang w:val="es-GT" w:eastAsia="es-GT"/>
              </w:rPr>
              <w:t xml:space="preserve">3. Sub programa: </w:t>
            </w:r>
            <w:r w:rsidRPr="0018172E">
              <w:rPr>
                <w:rFonts w:ascii="Century Gothic" w:hAnsi="Century Gothic" w:cs="Arial"/>
                <w:b/>
                <w:bCs/>
                <w:sz w:val="24"/>
                <w:szCs w:val="24"/>
                <w:lang w:val="es-GT" w:eastAsia="es-GT"/>
              </w:rPr>
              <w:t>Monitoreo</w:t>
            </w:r>
          </w:p>
        </w:tc>
      </w:tr>
      <w:tr w:rsidR="00CD5817" w:rsidRPr="00CD5817" w:rsidTr="004B409A">
        <w:trPr>
          <w:trHeight w:val="526"/>
          <w:jc w:val="center"/>
        </w:trPr>
        <w:tc>
          <w:tcPr>
            <w:tcW w:w="56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18172E" w:rsidRPr="0018172E" w:rsidRDefault="0018172E" w:rsidP="0018172E">
            <w:pPr>
              <w:jc w:val="center"/>
              <w:rPr>
                <w:rFonts w:ascii="Century Gothic" w:hAnsi="Century Gothic" w:cs="Arial"/>
                <w:b/>
                <w:bCs/>
                <w:sz w:val="24"/>
                <w:szCs w:val="24"/>
                <w:lang w:val="es-GT" w:eastAsia="es-GT"/>
              </w:rPr>
            </w:pPr>
            <w:r w:rsidRPr="0018172E">
              <w:rPr>
                <w:rFonts w:ascii="Century Gothic" w:hAnsi="Century Gothic" w:cs="Arial"/>
                <w:b/>
                <w:bCs/>
                <w:sz w:val="24"/>
                <w:szCs w:val="24"/>
                <w:lang w:val="es-GT" w:eastAsia="es-GT"/>
              </w:rPr>
              <w:t>No.</w:t>
            </w:r>
          </w:p>
        </w:tc>
        <w:tc>
          <w:tcPr>
            <w:tcW w:w="1385" w:type="dxa"/>
            <w:tcBorders>
              <w:top w:val="single" w:sz="4" w:space="0" w:color="auto"/>
              <w:left w:val="nil"/>
              <w:bottom w:val="single" w:sz="4" w:space="0" w:color="auto"/>
              <w:right w:val="single" w:sz="4" w:space="0" w:color="auto"/>
            </w:tcBorders>
            <w:shd w:val="clear" w:color="000000" w:fill="C4D79B"/>
            <w:vAlign w:val="center"/>
            <w:hideMark/>
          </w:tcPr>
          <w:p w:rsidR="0018172E" w:rsidRPr="0018172E" w:rsidRDefault="0018172E" w:rsidP="0018172E">
            <w:pPr>
              <w:jc w:val="center"/>
              <w:rPr>
                <w:rFonts w:ascii="Century Gothic" w:hAnsi="Century Gothic" w:cs="Arial"/>
                <w:b/>
                <w:bCs/>
                <w:sz w:val="24"/>
                <w:szCs w:val="24"/>
                <w:lang w:val="es-GT" w:eastAsia="es-GT"/>
              </w:rPr>
            </w:pPr>
            <w:r w:rsidRPr="0018172E">
              <w:rPr>
                <w:rFonts w:ascii="Century Gothic" w:hAnsi="Century Gothic" w:cs="Arial"/>
                <w:b/>
                <w:bCs/>
                <w:sz w:val="24"/>
                <w:szCs w:val="24"/>
                <w:lang w:val="es-GT" w:eastAsia="es-GT"/>
              </w:rPr>
              <w:t>Resultado Esperado 2020</w:t>
            </w:r>
          </w:p>
        </w:tc>
        <w:tc>
          <w:tcPr>
            <w:tcW w:w="1998" w:type="dxa"/>
            <w:tcBorders>
              <w:top w:val="single" w:sz="4" w:space="0" w:color="auto"/>
              <w:left w:val="nil"/>
              <w:bottom w:val="single" w:sz="4" w:space="0" w:color="auto"/>
              <w:right w:val="single" w:sz="4" w:space="0" w:color="auto"/>
            </w:tcBorders>
            <w:shd w:val="clear" w:color="000000" w:fill="C4D79B"/>
            <w:vAlign w:val="center"/>
            <w:hideMark/>
          </w:tcPr>
          <w:p w:rsidR="0018172E" w:rsidRPr="0018172E" w:rsidRDefault="0018172E" w:rsidP="0018172E">
            <w:pPr>
              <w:jc w:val="center"/>
              <w:rPr>
                <w:rFonts w:ascii="Century Gothic" w:hAnsi="Century Gothic" w:cs="Arial"/>
                <w:b/>
                <w:bCs/>
                <w:sz w:val="24"/>
                <w:szCs w:val="24"/>
                <w:lang w:val="es-GT" w:eastAsia="es-GT"/>
              </w:rPr>
            </w:pPr>
            <w:r w:rsidRPr="0018172E">
              <w:rPr>
                <w:rFonts w:ascii="Century Gothic" w:hAnsi="Century Gothic" w:cs="Arial"/>
                <w:b/>
                <w:bCs/>
                <w:sz w:val="24"/>
                <w:szCs w:val="24"/>
                <w:lang w:val="es-GT" w:eastAsia="es-GT"/>
              </w:rPr>
              <w:t>Actividades</w:t>
            </w:r>
          </w:p>
        </w:tc>
        <w:tc>
          <w:tcPr>
            <w:tcW w:w="1752" w:type="dxa"/>
            <w:tcBorders>
              <w:top w:val="single" w:sz="4" w:space="0" w:color="auto"/>
              <w:left w:val="nil"/>
              <w:bottom w:val="single" w:sz="4" w:space="0" w:color="auto"/>
              <w:right w:val="single" w:sz="4" w:space="0" w:color="auto"/>
            </w:tcBorders>
            <w:shd w:val="clear" w:color="000000" w:fill="C4D79B"/>
            <w:vAlign w:val="center"/>
            <w:hideMark/>
          </w:tcPr>
          <w:p w:rsidR="0018172E" w:rsidRPr="0018172E" w:rsidRDefault="0018172E" w:rsidP="0018172E">
            <w:pPr>
              <w:jc w:val="center"/>
              <w:rPr>
                <w:rFonts w:ascii="Century Gothic" w:hAnsi="Century Gothic" w:cs="Arial"/>
                <w:b/>
                <w:bCs/>
                <w:sz w:val="24"/>
                <w:szCs w:val="24"/>
                <w:lang w:val="es-GT" w:eastAsia="es-GT"/>
              </w:rPr>
            </w:pPr>
            <w:r w:rsidRPr="0018172E">
              <w:rPr>
                <w:rFonts w:ascii="Century Gothic" w:hAnsi="Century Gothic" w:cs="Arial"/>
                <w:b/>
                <w:bCs/>
                <w:sz w:val="24"/>
                <w:szCs w:val="24"/>
                <w:lang w:val="es-GT" w:eastAsia="es-GT"/>
              </w:rPr>
              <w:t>Verificadores</w:t>
            </w:r>
          </w:p>
        </w:tc>
        <w:tc>
          <w:tcPr>
            <w:tcW w:w="1818" w:type="dxa"/>
            <w:tcBorders>
              <w:top w:val="single" w:sz="4" w:space="0" w:color="auto"/>
              <w:left w:val="nil"/>
              <w:bottom w:val="single" w:sz="4" w:space="0" w:color="auto"/>
              <w:right w:val="single" w:sz="4" w:space="0" w:color="auto"/>
            </w:tcBorders>
            <w:shd w:val="clear" w:color="000000" w:fill="C4D79B"/>
            <w:vAlign w:val="center"/>
            <w:hideMark/>
          </w:tcPr>
          <w:p w:rsidR="0018172E" w:rsidRPr="0018172E" w:rsidRDefault="0018172E" w:rsidP="0018172E">
            <w:pPr>
              <w:jc w:val="center"/>
              <w:rPr>
                <w:rFonts w:ascii="Century Gothic" w:hAnsi="Century Gothic" w:cs="Arial"/>
                <w:b/>
                <w:bCs/>
                <w:sz w:val="24"/>
                <w:szCs w:val="24"/>
                <w:lang w:val="es-GT" w:eastAsia="es-GT"/>
              </w:rPr>
            </w:pPr>
            <w:r w:rsidRPr="0018172E">
              <w:rPr>
                <w:rFonts w:ascii="Century Gothic" w:hAnsi="Century Gothic" w:cs="Arial"/>
                <w:b/>
                <w:bCs/>
                <w:sz w:val="24"/>
                <w:szCs w:val="24"/>
                <w:lang w:val="es-GT" w:eastAsia="es-GT"/>
              </w:rPr>
              <w:t>% de cumplimiento</w:t>
            </w:r>
          </w:p>
        </w:tc>
        <w:tc>
          <w:tcPr>
            <w:tcW w:w="6467" w:type="dxa"/>
            <w:tcBorders>
              <w:top w:val="single" w:sz="4" w:space="0" w:color="auto"/>
              <w:left w:val="nil"/>
              <w:bottom w:val="single" w:sz="4" w:space="0" w:color="auto"/>
              <w:right w:val="single" w:sz="4" w:space="0" w:color="auto"/>
            </w:tcBorders>
            <w:shd w:val="clear" w:color="000000" w:fill="C4D79B"/>
            <w:noWrap/>
            <w:vAlign w:val="center"/>
            <w:hideMark/>
          </w:tcPr>
          <w:p w:rsidR="0018172E" w:rsidRPr="0018172E" w:rsidRDefault="0018172E" w:rsidP="0018172E">
            <w:pPr>
              <w:jc w:val="center"/>
              <w:rPr>
                <w:rFonts w:ascii="Century Gothic" w:hAnsi="Century Gothic" w:cs="Arial"/>
                <w:b/>
                <w:bCs/>
                <w:sz w:val="24"/>
                <w:szCs w:val="24"/>
                <w:lang w:val="es-GT" w:eastAsia="es-GT"/>
              </w:rPr>
            </w:pPr>
            <w:r w:rsidRPr="0018172E">
              <w:rPr>
                <w:rFonts w:ascii="Century Gothic" w:hAnsi="Century Gothic" w:cs="Arial"/>
                <w:b/>
                <w:bCs/>
                <w:sz w:val="24"/>
                <w:szCs w:val="24"/>
                <w:lang w:val="es-GT" w:eastAsia="es-GT"/>
              </w:rPr>
              <w:t>Descripción</w:t>
            </w:r>
          </w:p>
        </w:tc>
      </w:tr>
      <w:tr w:rsidR="00CD5817" w:rsidRPr="00CD5817" w:rsidTr="004B409A">
        <w:trPr>
          <w:trHeight w:val="1580"/>
          <w:jc w:val="center"/>
        </w:trPr>
        <w:tc>
          <w:tcPr>
            <w:tcW w:w="5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72E" w:rsidRPr="0018172E" w:rsidRDefault="0018172E" w:rsidP="0018172E">
            <w:pPr>
              <w:jc w:val="center"/>
              <w:rPr>
                <w:rFonts w:ascii="Century Gothic" w:hAnsi="Century Gothic" w:cs="Arial"/>
                <w:sz w:val="24"/>
                <w:szCs w:val="24"/>
                <w:lang w:val="es-GT" w:eastAsia="es-GT"/>
              </w:rPr>
            </w:pPr>
            <w:r w:rsidRPr="0018172E">
              <w:rPr>
                <w:rFonts w:ascii="Century Gothic" w:hAnsi="Century Gothic" w:cs="Arial"/>
                <w:sz w:val="24"/>
                <w:szCs w:val="24"/>
                <w:lang w:val="es-GT" w:eastAsia="es-GT"/>
              </w:rPr>
              <w:t>1</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rsidR="0018172E" w:rsidRPr="0018172E" w:rsidRDefault="0018172E" w:rsidP="0018172E">
            <w:pPr>
              <w:jc w:val="both"/>
              <w:rPr>
                <w:rFonts w:ascii="Century Gothic" w:hAnsi="Century Gothic" w:cs="Arial"/>
                <w:sz w:val="24"/>
                <w:szCs w:val="24"/>
                <w:lang w:val="es-GT" w:eastAsia="es-GT"/>
              </w:rPr>
            </w:pPr>
            <w:r w:rsidRPr="0018172E">
              <w:rPr>
                <w:rFonts w:ascii="Century Gothic" w:hAnsi="Century Gothic" w:cs="Arial"/>
                <w:sz w:val="24"/>
                <w:szCs w:val="24"/>
                <w:lang w:val="es-GT" w:eastAsia="es-GT"/>
              </w:rPr>
              <w:t>Se protegen 765.07 hectáreas mediante recorridos de control y vigilancia.</w:t>
            </w:r>
          </w:p>
        </w:tc>
        <w:tc>
          <w:tcPr>
            <w:tcW w:w="1998" w:type="dxa"/>
            <w:tcBorders>
              <w:top w:val="nil"/>
              <w:left w:val="nil"/>
              <w:bottom w:val="single" w:sz="4" w:space="0" w:color="auto"/>
              <w:right w:val="single" w:sz="4" w:space="0" w:color="auto"/>
            </w:tcBorders>
            <w:shd w:val="clear" w:color="auto" w:fill="auto"/>
            <w:vAlign w:val="center"/>
            <w:hideMark/>
          </w:tcPr>
          <w:p w:rsidR="0018172E" w:rsidRPr="0018172E" w:rsidRDefault="0018172E" w:rsidP="0018172E">
            <w:pPr>
              <w:jc w:val="both"/>
              <w:rPr>
                <w:rFonts w:ascii="Century Gothic" w:hAnsi="Century Gothic" w:cs="Arial"/>
                <w:sz w:val="24"/>
                <w:szCs w:val="24"/>
                <w:lang w:val="es-GT" w:eastAsia="es-GT"/>
              </w:rPr>
            </w:pPr>
            <w:r w:rsidRPr="0018172E">
              <w:rPr>
                <w:rFonts w:ascii="Century Gothic" w:hAnsi="Century Gothic" w:cs="Arial"/>
                <w:sz w:val="24"/>
                <w:szCs w:val="24"/>
                <w:lang w:val="es-GT" w:eastAsia="es-GT"/>
              </w:rPr>
              <w:t>80 recorridos de control y vigilancia en el área de la Reserva Natural Privada Yal Unin Yul Witz.</w:t>
            </w:r>
          </w:p>
        </w:tc>
        <w:tc>
          <w:tcPr>
            <w:tcW w:w="1752" w:type="dxa"/>
            <w:tcBorders>
              <w:top w:val="nil"/>
              <w:left w:val="nil"/>
              <w:bottom w:val="single" w:sz="4" w:space="0" w:color="auto"/>
              <w:right w:val="single" w:sz="4" w:space="0" w:color="auto"/>
            </w:tcBorders>
            <w:shd w:val="clear" w:color="auto" w:fill="auto"/>
            <w:vAlign w:val="center"/>
            <w:hideMark/>
          </w:tcPr>
          <w:p w:rsidR="0018172E" w:rsidRPr="0018172E" w:rsidRDefault="00C94362" w:rsidP="0018172E">
            <w:pPr>
              <w:jc w:val="center"/>
              <w:rPr>
                <w:rFonts w:ascii="Century Gothic" w:hAnsi="Century Gothic" w:cs="Arial"/>
                <w:sz w:val="24"/>
                <w:szCs w:val="24"/>
                <w:lang w:val="es-GT" w:eastAsia="es-GT"/>
              </w:rPr>
            </w:pPr>
            <w:r w:rsidRPr="0018172E">
              <w:rPr>
                <w:rFonts w:ascii="Century Gothic" w:hAnsi="Century Gothic" w:cs="Arial"/>
                <w:sz w:val="24"/>
                <w:szCs w:val="24"/>
                <w:lang w:val="es-GT" w:eastAsia="es-GT"/>
              </w:rPr>
              <w:t>Informe</w:t>
            </w:r>
            <w:r w:rsidR="0018172E" w:rsidRPr="0018172E">
              <w:rPr>
                <w:rFonts w:ascii="Century Gothic" w:hAnsi="Century Gothic" w:cs="Arial"/>
                <w:sz w:val="24"/>
                <w:szCs w:val="24"/>
                <w:lang w:val="es-GT" w:eastAsia="es-GT"/>
              </w:rPr>
              <w:t xml:space="preserve"> semestral de control y vigilancia (Anexo 4).</w:t>
            </w:r>
          </w:p>
        </w:tc>
        <w:tc>
          <w:tcPr>
            <w:tcW w:w="1818" w:type="dxa"/>
            <w:tcBorders>
              <w:top w:val="nil"/>
              <w:left w:val="nil"/>
              <w:bottom w:val="single" w:sz="4" w:space="0" w:color="auto"/>
              <w:right w:val="single" w:sz="4" w:space="0" w:color="auto"/>
            </w:tcBorders>
            <w:shd w:val="clear" w:color="auto" w:fill="auto"/>
            <w:vAlign w:val="center"/>
            <w:hideMark/>
          </w:tcPr>
          <w:p w:rsidR="0018172E" w:rsidRPr="0018172E" w:rsidRDefault="0018172E" w:rsidP="0018172E">
            <w:pPr>
              <w:jc w:val="center"/>
              <w:rPr>
                <w:rFonts w:ascii="Century Gothic" w:hAnsi="Century Gothic" w:cs="Arial"/>
                <w:sz w:val="24"/>
                <w:szCs w:val="24"/>
                <w:lang w:val="es-GT" w:eastAsia="es-GT"/>
              </w:rPr>
            </w:pPr>
            <w:r w:rsidRPr="0018172E">
              <w:rPr>
                <w:rFonts w:ascii="Century Gothic" w:hAnsi="Century Gothic" w:cs="Arial"/>
                <w:sz w:val="24"/>
                <w:szCs w:val="24"/>
                <w:lang w:val="es-GT" w:eastAsia="es-GT"/>
              </w:rPr>
              <w:t>50%</w:t>
            </w:r>
          </w:p>
        </w:tc>
        <w:tc>
          <w:tcPr>
            <w:tcW w:w="6467" w:type="dxa"/>
            <w:tcBorders>
              <w:top w:val="nil"/>
              <w:left w:val="nil"/>
              <w:bottom w:val="single" w:sz="4" w:space="0" w:color="auto"/>
              <w:right w:val="single" w:sz="4" w:space="0" w:color="auto"/>
            </w:tcBorders>
            <w:shd w:val="clear" w:color="auto" w:fill="auto"/>
            <w:vAlign w:val="center"/>
            <w:hideMark/>
          </w:tcPr>
          <w:p w:rsidR="0018172E" w:rsidRDefault="0018172E" w:rsidP="0018172E">
            <w:pPr>
              <w:jc w:val="both"/>
              <w:rPr>
                <w:rFonts w:ascii="Century Gothic" w:hAnsi="Century Gothic" w:cs="Arial"/>
                <w:sz w:val="24"/>
                <w:szCs w:val="24"/>
                <w:lang w:val="es-GT" w:eastAsia="es-GT"/>
              </w:rPr>
            </w:pPr>
            <w:r w:rsidRPr="0018172E">
              <w:rPr>
                <w:rFonts w:ascii="Century Gothic" w:hAnsi="Century Gothic" w:cs="Arial"/>
                <w:sz w:val="24"/>
                <w:szCs w:val="24"/>
                <w:lang w:val="es-GT" w:eastAsia="es-GT"/>
              </w:rPr>
              <w:t>A la fecha  se han realizado un total de 47 recorridos de contro</w:t>
            </w:r>
            <w:r w:rsidR="00C94362">
              <w:rPr>
                <w:rFonts w:ascii="Century Gothic" w:hAnsi="Century Gothic" w:cs="Arial"/>
                <w:sz w:val="24"/>
                <w:szCs w:val="24"/>
                <w:lang w:val="es-GT" w:eastAsia="es-GT"/>
              </w:rPr>
              <w:t>l y vigilancia en puntos estraté</w:t>
            </w:r>
            <w:r w:rsidRPr="0018172E">
              <w:rPr>
                <w:rFonts w:ascii="Century Gothic" w:hAnsi="Century Gothic" w:cs="Arial"/>
                <w:sz w:val="24"/>
                <w:szCs w:val="24"/>
                <w:lang w:val="es-GT" w:eastAsia="es-GT"/>
              </w:rPr>
              <w:t xml:space="preserve">gicos de la Reserva Natural Privada Yal Unin Yul Witz, los cuales contribuyen a resguardar el hábitat de especies silvestres de interés para su conservación y protección. Aproximado 5 kilómetros de distancia de la cabaña de guardarecursos hacia los puntos de interés lo cual demora un estimado de 8 horas laborales, por cada recorrido realizado </w:t>
            </w:r>
            <w:r w:rsidR="00C94362" w:rsidRPr="0018172E">
              <w:rPr>
                <w:rFonts w:ascii="Century Gothic" w:hAnsi="Century Gothic" w:cs="Arial"/>
                <w:sz w:val="24"/>
                <w:szCs w:val="24"/>
                <w:lang w:val="es-GT" w:eastAsia="es-GT"/>
              </w:rPr>
              <w:t>por</w:t>
            </w:r>
            <w:r w:rsidRPr="0018172E">
              <w:rPr>
                <w:rFonts w:ascii="Century Gothic" w:hAnsi="Century Gothic" w:cs="Arial"/>
                <w:sz w:val="24"/>
                <w:szCs w:val="24"/>
                <w:lang w:val="es-GT" w:eastAsia="es-GT"/>
              </w:rPr>
              <w:t xml:space="preserve"> dos guardarecursos.</w:t>
            </w:r>
          </w:p>
          <w:p w:rsidR="004B409A" w:rsidRPr="0018172E" w:rsidRDefault="004B409A" w:rsidP="0018172E">
            <w:pPr>
              <w:jc w:val="both"/>
              <w:rPr>
                <w:rFonts w:ascii="Century Gothic" w:hAnsi="Century Gothic" w:cs="Arial"/>
                <w:sz w:val="24"/>
                <w:szCs w:val="24"/>
                <w:lang w:val="es-GT" w:eastAsia="es-GT"/>
              </w:rPr>
            </w:pPr>
          </w:p>
        </w:tc>
      </w:tr>
      <w:tr w:rsidR="00CD5817" w:rsidRPr="00CD5817" w:rsidTr="004B409A">
        <w:trPr>
          <w:trHeight w:val="1316"/>
          <w:jc w:val="center"/>
        </w:trPr>
        <w:tc>
          <w:tcPr>
            <w:tcW w:w="561" w:type="dxa"/>
            <w:vMerge/>
            <w:tcBorders>
              <w:top w:val="nil"/>
              <w:left w:val="single" w:sz="4" w:space="0" w:color="auto"/>
              <w:bottom w:val="single" w:sz="4" w:space="0" w:color="auto"/>
              <w:right w:val="single" w:sz="4" w:space="0" w:color="auto"/>
            </w:tcBorders>
            <w:vAlign w:val="center"/>
            <w:hideMark/>
          </w:tcPr>
          <w:p w:rsidR="0018172E" w:rsidRPr="0018172E" w:rsidRDefault="0018172E" w:rsidP="0018172E">
            <w:pPr>
              <w:rPr>
                <w:rFonts w:ascii="Century Gothic" w:hAnsi="Century Gothic" w:cs="Arial"/>
                <w:sz w:val="24"/>
                <w:szCs w:val="24"/>
                <w:lang w:val="es-GT" w:eastAsia="es-GT"/>
              </w:rPr>
            </w:pPr>
          </w:p>
        </w:tc>
        <w:tc>
          <w:tcPr>
            <w:tcW w:w="1385" w:type="dxa"/>
            <w:vMerge/>
            <w:tcBorders>
              <w:top w:val="nil"/>
              <w:left w:val="single" w:sz="4" w:space="0" w:color="auto"/>
              <w:bottom w:val="single" w:sz="4" w:space="0" w:color="auto"/>
              <w:right w:val="single" w:sz="4" w:space="0" w:color="auto"/>
            </w:tcBorders>
            <w:vAlign w:val="center"/>
            <w:hideMark/>
          </w:tcPr>
          <w:p w:rsidR="0018172E" w:rsidRPr="0018172E" w:rsidRDefault="0018172E" w:rsidP="0018172E">
            <w:pPr>
              <w:rPr>
                <w:rFonts w:ascii="Century Gothic" w:hAnsi="Century Gothic" w:cs="Arial"/>
                <w:sz w:val="24"/>
                <w:szCs w:val="24"/>
                <w:lang w:val="es-GT" w:eastAsia="es-GT"/>
              </w:rPr>
            </w:pPr>
          </w:p>
        </w:tc>
        <w:tc>
          <w:tcPr>
            <w:tcW w:w="1998" w:type="dxa"/>
            <w:tcBorders>
              <w:top w:val="nil"/>
              <w:left w:val="nil"/>
              <w:bottom w:val="single" w:sz="4" w:space="0" w:color="auto"/>
              <w:right w:val="single" w:sz="4" w:space="0" w:color="auto"/>
            </w:tcBorders>
            <w:shd w:val="clear" w:color="auto" w:fill="auto"/>
            <w:vAlign w:val="center"/>
            <w:hideMark/>
          </w:tcPr>
          <w:p w:rsidR="0018172E" w:rsidRPr="0018172E" w:rsidRDefault="0018172E" w:rsidP="0018172E">
            <w:pPr>
              <w:jc w:val="both"/>
              <w:rPr>
                <w:rFonts w:ascii="Century Gothic" w:hAnsi="Century Gothic" w:cs="Arial"/>
                <w:sz w:val="24"/>
                <w:szCs w:val="24"/>
                <w:lang w:val="es-GT" w:eastAsia="es-GT"/>
              </w:rPr>
            </w:pPr>
            <w:r w:rsidRPr="0018172E">
              <w:rPr>
                <w:rFonts w:ascii="Century Gothic" w:hAnsi="Century Gothic" w:cs="Arial"/>
                <w:sz w:val="24"/>
                <w:szCs w:val="24"/>
                <w:lang w:val="es-GT" w:eastAsia="es-GT"/>
              </w:rPr>
              <w:t>Mantenimiento de rutas de control y vigilancia de la Reserva Natural Privada Yal Unin Yul Witz.</w:t>
            </w:r>
          </w:p>
        </w:tc>
        <w:tc>
          <w:tcPr>
            <w:tcW w:w="1752" w:type="dxa"/>
            <w:tcBorders>
              <w:top w:val="nil"/>
              <w:left w:val="nil"/>
              <w:bottom w:val="single" w:sz="4" w:space="0" w:color="auto"/>
              <w:right w:val="single" w:sz="4" w:space="0" w:color="auto"/>
            </w:tcBorders>
            <w:shd w:val="clear" w:color="auto" w:fill="auto"/>
            <w:vAlign w:val="center"/>
            <w:hideMark/>
          </w:tcPr>
          <w:p w:rsidR="0018172E" w:rsidRPr="0018172E" w:rsidRDefault="0018172E" w:rsidP="0018172E">
            <w:pPr>
              <w:jc w:val="center"/>
              <w:rPr>
                <w:rFonts w:ascii="Century Gothic" w:hAnsi="Century Gothic" w:cs="Arial"/>
                <w:sz w:val="24"/>
                <w:szCs w:val="24"/>
                <w:lang w:val="es-GT" w:eastAsia="es-GT"/>
              </w:rPr>
            </w:pPr>
            <w:r w:rsidRPr="0018172E">
              <w:rPr>
                <w:rFonts w:ascii="Century Gothic" w:hAnsi="Century Gothic" w:cs="Arial"/>
                <w:sz w:val="24"/>
                <w:szCs w:val="24"/>
                <w:lang w:val="es-GT" w:eastAsia="es-GT"/>
              </w:rPr>
              <w:t>Informe semestral de control y vigilancia (Anexo 4).</w:t>
            </w:r>
          </w:p>
        </w:tc>
        <w:tc>
          <w:tcPr>
            <w:tcW w:w="1818" w:type="dxa"/>
            <w:tcBorders>
              <w:top w:val="nil"/>
              <w:left w:val="nil"/>
              <w:bottom w:val="single" w:sz="4" w:space="0" w:color="auto"/>
              <w:right w:val="single" w:sz="4" w:space="0" w:color="auto"/>
            </w:tcBorders>
            <w:shd w:val="clear" w:color="auto" w:fill="auto"/>
            <w:vAlign w:val="center"/>
            <w:hideMark/>
          </w:tcPr>
          <w:p w:rsidR="0018172E" w:rsidRPr="0018172E" w:rsidRDefault="0018172E" w:rsidP="0018172E">
            <w:pPr>
              <w:jc w:val="center"/>
              <w:rPr>
                <w:rFonts w:ascii="Century Gothic" w:hAnsi="Century Gothic" w:cs="Arial"/>
                <w:sz w:val="24"/>
                <w:szCs w:val="24"/>
                <w:lang w:val="es-GT" w:eastAsia="es-GT"/>
              </w:rPr>
            </w:pPr>
            <w:r w:rsidRPr="0018172E">
              <w:rPr>
                <w:rFonts w:ascii="Century Gothic" w:hAnsi="Century Gothic" w:cs="Arial"/>
                <w:sz w:val="24"/>
                <w:szCs w:val="24"/>
                <w:lang w:val="es-GT" w:eastAsia="es-GT"/>
              </w:rPr>
              <w:t>100%</w:t>
            </w:r>
          </w:p>
        </w:tc>
        <w:tc>
          <w:tcPr>
            <w:tcW w:w="6467" w:type="dxa"/>
            <w:tcBorders>
              <w:top w:val="nil"/>
              <w:left w:val="nil"/>
              <w:bottom w:val="single" w:sz="4" w:space="0" w:color="auto"/>
              <w:right w:val="single" w:sz="4" w:space="0" w:color="auto"/>
            </w:tcBorders>
            <w:shd w:val="clear" w:color="auto" w:fill="auto"/>
            <w:vAlign w:val="center"/>
            <w:hideMark/>
          </w:tcPr>
          <w:p w:rsidR="0018172E" w:rsidRDefault="0018172E" w:rsidP="0018172E">
            <w:pPr>
              <w:jc w:val="both"/>
              <w:rPr>
                <w:rFonts w:ascii="Century Gothic" w:hAnsi="Century Gothic" w:cs="Arial"/>
                <w:sz w:val="24"/>
                <w:szCs w:val="24"/>
                <w:lang w:val="es-GT" w:eastAsia="es-GT"/>
              </w:rPr>
            </w:pPr>
            <w:r w:rsidRPr="0018172E">
              <w:rPr>
                <w:rFonts w:ascii="Century Gothic" w:hAnsi="Century Gothic" w:cs="Arial"/>
                <w:sz w:val="24"/>
                <w:szCs w:val="24"/>
                <w:lang w:val="es-GT" w:eastAsia="es-GT"/>
              </w:rPr>
              <w:t xml:space="preserve">En la Reserva Natural Privada Yal Unin Yul Witz, se ha dado mantenimiento de dos rutas de control con una distancia de 3 </w:t>
            </w:r>
            <w:r w:rsidR="00C94362" w:rsidRPr="0018172E">
              <w:rPr>
                <w:rFonts w:ascii="Century Gothic" w:hAnsi="Century Gothic" w:cs="Arial"/>
                <w:sz w:val="24"/>
                <w:szCs w:val="24"/>
                <w:lang w:val="es-GT" w:eastAsia="es-GT"/>
              </w:rPr>
              <w:t>kilómetros</w:t>
            </w:r>
            <w:r w:rsidRPr="0018172E">
              <w:rPr>
                <w:rFonts w:ascii="Century Gothic" w:hAnsi="Century Gothic" w:cs="Arial"/>
                <w:sz w:val="24"/>
                <w:szCs w:val="24"/>
                <w:lang w:val="es-GT" w:eastAsia="es-GT"/>
              </w:rPr>
              <w:t xml:space="preserve">, los cuales son </w:t>
            </w:r>
            <w:r w:rsidR="00CD5817" w:rsidRPr="0018172E">
              <w:rPr>
                <w:rFonts w:ascii="Century Gothic" w:hAnsi="Century Gothic" w:cs="Arial"/>
                <w:sz w:val="24"/>
                <w:szCs w:val="24"/>
                <w:lang w:val="es-GT" w:eastAsia="es-GT"/>
              </w:rPr>
              <w:t>utilizados</w:t>
            </w:r>
            <w:r w:rsidRPr="0018172E">
              <w:rPr>
                <w:rFonts w:ascii="Century Gothic" w:hAnsi="Century Gothic" w:cs="Arial"/>
                <w:sz w:val="24"/>
                <w:szCs w:val="24"/>
                <w:lang w:val="es-GT" w:eastAsia="es-GT"/>
              </w:rPr>
              <w:t xml:space="preserve"> para control y vigilancia por guardarecursos contratados para la reserva. Se invertido un promedio de 35 jornales para esta actividad para  facilitar el acceso del personal local.</w:t>
            </w:r>
          </w:p>
          <w:p w:rsidR="004B409A" w:rsidRPr="0018172E" w:rsidRDefault="004B409A" w:rsidP="0018172E">
            <w:pPr>
              <w:jc w:val="both"/>
              <w:rPr>
                <w:rFonts w:ascii="Century Gothic" w:hAnsi="Century Gothic" w:cs="Arial"/>
                <w:sz w:val="24"/>
                <w:szCs w:val="24"/>
                <w:lang w:val="es-GT" w:eastAsia="es-GT"/>
              </w:rPr>
            </w:pPr>
          </w:p>
        </w:tc>
      </w:tr>
    </w:tbl>
    <w:p w:rsidR="0090768C" w:rsidRDefault="0090768C" w:rsidP="0090768C">
      <w:pPr>
        <w:pStyle w:val="Sinespaciado"/>
        <w:jc w:val="both"/>
        <w:rPr>
          <w:rFonts w:ascii="Century Gothic" w:eastAsia="Arial Unicode MS" w:hAnsi="Century Gothic" w:cs="Arial Unicode MS"/>
          <w:bCs/>
          <w:sz w:val="24"/>
          <w:szCs w:val="24"/>
          <w:lang w:val="es-GT"/>
        </w:rPr>
      </w:pPr>
    </w:p>
    <w:p w:rsidR="00CD5817" w:rsidRDefault="00CD5817">
      <w:pPr>
        <w:rPr>
          <w:rFonts w:ascii="Century Gothic" w:eastAsia="Arial Unicode MS" w:hAnsi="Century Gothic" w:cs="Arial Unicode MS"/>
          <w:bCs/>
          <w:sz w:val="24"/>
          <w:szCs w:val="24"/>
          <w:lang w:val="es-GT" w:eastAsia="en-US"/>
        </w:rPr>
      </w:pPr>
      <w:r>
        <w:rPr>
          <w:rFonts w:ascii="Century Gothic" w:eastAsia="Arial Unicode MS" w:hAnsi="Century Gothic" w:cs="Arial Unicode MS"/>
          <w:bCs/>
          <w:sz w:val="24"/>
          <w:szCs w:val="24"/>
          <w:lang w:val="es-GT"/>
        </w:rPr>
        <w:br w:type="page"/>
      </w:r>
    </w:p>
    <w:tbl>
      <w:tblPr>
        <w:tblW w:w="13723" w:type="dxa"/>
        <w:jc w:val="center"/>
        <w:tblCellMar>
          <w:left w:w="70" w:type="dxa"/>
          <w:right w:w="70" w:type="dxa"/>
        </w:tblCellMar>
        <w:tblLook w:val="04A0" w:firstRow="1" w:lastRow="0" w:firstColumn="1" w:lastColumn="0" w:noHBand="0" w:noVBand="1"/>
      </w:tblPr>
      <w:tblGrid>
        <w:gridCol w:w="527"/>
        <w:gridCol w:w="2375"/>
        <w:gridCol w:w="2495"/>
        <w:gridCol w:w="1948"/>
        <w:gridCol w:w="1795"/>
        <w:gridCol w:w="4583"/>
      </w:tblGrid>
      <w:tr w:rsidR="00CD5817" w:rsidRPr="00CD5817" w:rsidTr="004B409A">
        <w:trPr>
          <w:trHeight w:val="280"/>
          <w:jc w:val="center"/>
        </w:trPr>
        <w:tc>
          <w:tcPr>
            <w:tcW w:w="13723" w:type="dxa"/>
            <w:gridSpan w:val="6"/>
            <w:tcBorders>
              <w:top w:val="single" w:sz="8" w:space="0" w:color="auto"/>
              <w:left w:val="single" w:sz="8" w:space="0" w:color="auto"/>
              <w:bottom w:val="single" w:sz="4" w:space="0" w:color="auto"/>
              <w:right w:val="single" w:sz="8" w:space="0" w:color="000000"/>
            </w:tcBorders>
            <w:shd w:val="clear" w:color="auto" w:fill="auto"/>
            <w:noWrap/>
            <w:hideMark/>
          </w:tcPr>
          <w:p w:rsidR="00CD5817" w:rsidRPr="00CD5817" w:rsidRDefault="00CD5817" w:rsidP="00CD5817">
            <w:pPr>
              <w:jc w:val="center"/>
              <w:rPr>
                <w:rFonts w:ascii="Century Gothic" w:hAnsi="Century Gothic" w:cs="Arial"/>
                <w:b/>
                <w:bCs/>
                <w:sz w:val="22"/>
                <w:szCs w:val="22"/>
                <w:lang w:val="es-GT" w:eastAsia="es-GT"/>
              </w:rPr>
            </w:pPr>
            <w:r w:rsidRPr="00CD5817">
              <w:rPr>
                <w:rFonts w:ascii="Century Gothic" w:hAnsi="Century Gothic" w:cs="Arial"/>
                <w:b/>
                <w:bCs/>
                <w:sz w:val="24"/>
                <w:szCs w:val="24"/>
                <w:lang w:val="es-GT" w:eastAsia="es-GT"/>
              </w:rPr>
              <w:lastRenderedPageBreak/>
              <w:t>ACCIONES DE PROGRAMA</w:t>
            </w:r>
            <w:r>
              <w:rPr>
                <w:rFonts w:ascii="Century Gothic" w:hAnsi="Century Gothic" w:cs="Arial"/>
                <w:b/>
                <w:bCs/>
                <w:sz w:val="24"/>
                <w:szCs w:val="24"/>
                <w:lang w:val="es-GT" w:eastAsia="es-GT"/>
              </w:rPr>
              <w:t xml:space="preserve"> MANEJO DE RECURSOS</w:t>
            </w:r>
          </w:p>
        </w:tc>
      </w:tr>
      <w:tr w:rsidR="00CD5817" w:rsidRPr="00CD5817" w:rsidTr="004B409A">
        <w:trPr>
          <w:trHeight w:val="280"/>
          <w:jc w:val="center"/>
        </w:trPr>
        <w:tc>
          <w:tcPr>
            <w:tcW w:w="13723" w:type="dxa"/>
            <w:gridSpan w:val="6"/>
            <w:tcBorders>
              <w:top w:val="single" w:sz="4" w:space="0" w:color="auto"/>
              <w:left w:val="single" w:sz="8" w:space="0" w:color="auto"/>
              <w:bottom w:val="nil"/>
              <w:right w:val="single" w:sz="8" w:space="0" w:color="000000"/>
            </w:tcBorders>
            <w:shd w:val="clear" w:color="auto" w:fill="auto"/>
            <w:noWrap/>
            <w:vAlign w:val="bottom"/>
            <w:hideMark/>
          </w:tcPr>
          <w:p w:rsidR="00CD5817" w:rsidRPr="00CD5817" w:rsidRDefault="00CD5817" w:rsidP="00CD5817">
            <w:pPr>
              <w:jc w:val="center"/>
              <w:rPr>
                <w:rFonts w:ascii="Century Gothic" w:hAnsi="Century Gothic" w:cs="Arial"/>
                <w:sz w:val="22"/>
                <w:szCs w:val="22"/>
                <w:lang w:val="es-GT" w:eastAsia="es-GT"/>
              </w:rPr>
            </w:pPr>
            <w:r w:rsidRPr="00CD5817">
              <w:rPr>
                <w:rFonts w:ascii="Century Gothic" w:hAnsi="Century Gothic" w:cs="Arial"/>
                <w:sz w:val="22"/>
                <w:szCs w:val="22"/>
                <w:lang w:val="es-GT" w:eastAsia="es-GT"/>
              </w:rPr>
              <w:t> </w:t>
            </w:r>
          </w:p>
        </w:tc>
      </w:tr>
      <w:tr w:rsidR="00CD5817" w:rsidRPr="00CD5817" w:rsidTr="004B409A">
        <w:trPr>
          <w:trHeight w:val="280"/>
          <w:jc w:val="center"/>
        </w:trPr>
        <w:tc>
          <w:tcPr>
            <w:tcW w:w="13723" w:type="dxa"/>
            <w:gridSpan w:val="6"/>
            <w:tcBorders>
              <w:top w:val="nil"/>
              <w:left w:val="single" w:sz="8" w:space="0" w:color="auto"/>
              <w:bottom w:val="nil"/>
              <w:right w:val="single" w:sz="8" w:space="0" w:color="000000"/>
            </w:tcBorders>
            <w:shd w:val="clear" w:color="auto" w:fill="auto"/>
            <w:noWrap/>
            <w:vAlign w:val="center"/>
            <w:hideMark/>
          </w:tcPr>
          <w:p w:rsidR="00CD5817" w:rsidRPr="00CD5817" w:rsidRDefault="00CD5817" w:rsidP="00CD5817">
            <w:pPr>
              <w:rPr>
                <w:rFonts w:ascii="Century Gothic" w:hAnsi="Century Gothic" w:cs="Arial"/>
                <w:sz w:val="22"/>
                <w:szCs w:val="22"/>
                <w:lang w:val="es-GT" w:eastAsia="es-GT"/>
              </w:rPr>
            </w:pPr>
            <w:r w:rsidRPr="00CD5817">
              <w:rPr>
                <w:rFonts w:ascii="Century Gothic" w:hAnsi="Century Gothic" w:cs="Arial"/>
                <w:sz w:val="22"/>
                <w:szCs w:val="22"/>
                <w:lang w:val="es-GT" w:eastAsia="es-GT"/>
              </w:rPr>
              <w:t xml:space="preserve">1. Línea de acción: </w:t>
            </w:r>
            <w:r w:rsidRPr="00CD5817">
              <w:rPr>
                <w:rFonts w:ascii="Century Gothic" w:hAnsi="Century Gothic" w:cs="Arial"/>
                <w:b/>
                <w:bCs/>
                <w:sz w:val="22"/>
                <w:szCs w:val="22"/>
                <w:lang w:val="es-GT" w:eastAsia="es-GT"/>
              </w:rPr>
              <w:t>Recursos Naturales y Culturales</w:t>
            </w:r>
          </w:p>
        </w:tc>
      </w:tr>
      <w:tr w:rsidR="00CD5817" w:rsidRPr="00CD5817" w:rsidTr="004B409A">
        <w:trPr>
          <w:trHeight w:val="280"/>
          <w:jc w:val="center"/>
        </w:trPr>
        <w:tc>
          <w:tcPr>
            <w:tcW w:w="13723" w:type="dxa"/>
            <w:gridSpan w:val="6"/>
            <w:tcBorders>
              <w:top w:val="nil"/>
              <w:left w:val="single" w:sz="8" w:space="0" w:color="auto"/>
              <w:bottom w:val="nil"/>
              <w:right w:val="single" w:sz="8" w:space="0" w:color="000000"/>
            </w:tcBorders>
            <w:shd w:val="clear" w:color="auto" w:fill="auto"/>
            <w:noWrap/>
            <w:vAlign w:val="center"/>
            <w:hideMark/>
          </w:tcPr>
          <w:p w:rsidR="00CD5817" w:rsidRPr="00CD5817" w:rsidRDefault="00CD5817" w:rsidP="00CD5817">
            <w:pPr>
              <w:rPr>
                <w:rFonts w:ascii="Century Gothic" w:hAnsi="Century Gothic" w:cs="Arial"/>
                <w:sz w:val="22"/>
                <w:szCs w:val="22"/>
                <w:lang w:val="es-GT" w:eastAsia="es-GT"/>
              </w:rPr>
            </w:pPr>
            <w:r w:rsidRPr="00CD5817">
              <w:rPr>
                <w:rFonts w:ascii="Century Gothic" w:hAnsi="Century Gothic" w:cs="Arial"/>
                <w:sz w:val="22"/>
                <w:szCs w:val="22"/>
                <w:lang w:val="es-GT" w:eastAsia="es-GT"/>
              </w:rPr>
              <w:t>2. Programa:</w:t>
            </w:r>
            <w:r w:rsidRPr="00CD5817">
              <w:rPr>
                <w:rFonts w:ascii="Century Gothic" w:hAnsi="Century Gothic" w:cs="Arial"/>
                <w:b/>
                <w:bCs/>
                <w:sz w:val="22"/>
                <w:szCs w:val="22"/>
                <w:lang w:val="es-GT" w:eastAsia="es-GT"/>
              </w:rPr>
              <w:t xml:space="preserve"> Manejo de Recursos</w:t>
            </w:r>
          </w:p>
        </w:tc>
      </w:tr>
      <w:tr w:rsidR="00CD5817" w:rsidRPr="00CD5817" w:rsidTr="004B409A">
        <w:trPr>
          <w:trHeight w:val="280"/>
          <w:jc w:val="center"/>
        </w:trPr>
        <w:tc>
          <w:tcPr>
            <w:tcW w:w="13723" w:type="dxa"/>
            <w:gridSpan w:val="6"/>
            <w:tcBorders>
              <w:top w:val="nil"/>
              <w:left w:val="single" w:sz="8" w:space="0" w:color="auto"/>
              <w:bottom w:val="nil"/>
              <w:right w:val="single" w:sz="8" w:space="0" w:color="000000"/>
            </w:tcBorders>
            <w:shd w:val="clear" w:color="auto" w:fill="auto"/>
            <w:noWrap/>
            <w:vAlign w:val="center"/>
            <w:hideMark/>
          </w:tcPr>
          <w:p w:rsidR="00CD5817" w:rsidRPr="00CD5817" w:rsidRDefault="00CD5817" w:rsidP="00CD5817">
            <w:pPr>
              <w:rPr>
                <w:rFonts w:ascii="Century Gothic" w:hAnsi="Century Gothic" w:cs="Arial"/>
                <w:sz w:val="22"/>
                <w:szCs w:val="22"/>
                <w:lang w:val="es-GT" w:eastAsia="es-GT"/>
              </w:rPr>
            </w:pPr>
            <w:r w:rsidRPr="00CD5817">
              <w:rPr>
                <w:rFonts w:ascii="Century Gothic" w:hAnsi="Century Gothic" w:cs="Arial"/>
                <w:sz w:val="22"/>
                <w:szCs w:val="22"/>
                <w:lang w:val="es-GT" w:eastAsia="es-GT"/>
              </w:rPr>
              <w:t xml:space="preserve">3. Sub programa: </w:t>
            </w:r>
            <w:r w:rsidRPr="00CD5817">
              <w:rPr>
                <w:rFonts w:ascii="Century Gothic" w:hAnsi="Century Gothic" w:cs="Arial"/>
                <w:b/>
                <w:bCs/>
                <w:sz w:val="22"/>
                <w:szCs w:val="22"/>
                <w:lang w:val="es-GT" w:eastAsia="es-GT"/>
              </w:rPr>
              <w:t>Divulgación</w:t>
            </w:r>
          </w:p>
        </w:tc>
      </w:tr>
      <w:tr w:rsidR="00CD5817" w:rsidRPr="00CD5817" w:rsidTr="004B409A">
        <w:trPr>
          <w:trHeight w:val="560"/>
          <w:jc w:val="center"/>
        </w:trPr>
        <w:tc>
          <w:tcPr>
            <w:tcW w:w="527" w:type="dxa"/>
            <w:tcBorders>
              <w:top w:val="single" w:sz="4" w:space="0" w:color="auto"/>
              <w:left w:val="single" w:sz="8" w:space="0" w:color="auto"/>
              <w:bottom w:val="single" w:sz="4" w:space="0" w:color="auto"/>
              <w:right w:val="single" w:sz="4" w:space="0" w:color="auto"/>
            </w:tcBorders>
            <w:shd w:val="clear" w:color="000000" w:fill="C4D79B"/>
            <w:noWrap/>
            <w:vAlign w:val="center"/>
            <w:hideMark/>
          </w:tcPr>
          <w:p w:rsidR="00CD5817" w:rsidRPr="00CD5817" w:rsidRDefault="00CD5817" w:rsidP="00CD5817">
            <w:pPr>
              <w:jc w:val="center"/>
              <w:rPr>
                <w:rFonts w:ascii="Century Gothic" w:hAnsi="Century Gothic" w:cs="Arial"/>
                <w:b/>
                <w:bCs/>
                <w:sz w:val="22"/>
                <w:szCs w:val="22"/>
                <w:lang w:val="es-GT" w:eastAsia="es-GT"/>
              </w:rPr>
            </w:pPr>
            <w:r w:rsidRPr="00CD5817">
              <w:rPr>
                <w:rFonts w:ascii="Century Gothic" w:hAnsi="Century Gothic" w:cs="Arial"/>
                <w:b/>
                <w:bCs/>
                <w:sz w:val="22"/>
                <w:szCs w:val="22"/>
                <w:lang w:val="es-GT" w:eastAsia="es-GT"/>
              </w:rPr>
              <w:t>No.</w:t>
            </w:r>
          </w:p>
        </w:tc>
        <w:tc>
          <w:tcPr>
            <w:tcW w:w="2375" w:type="dxa"/>
            <w:tcBorders>
              <w:top w:val="single" w:sz="4" w:space="0" w:color="auto"/>
              <w:left w:val="nil"/>
              <w:bottom w:val="single" w:sz="4" w:space="0" w:color="auto"/>
              <w:right w:val="single" w:sz="4" w:space="0" w:color="auto"/>
            </w:tcBorders>
            <w:shd w:val="clear" w:color="000000" w:fill="C4D79B"/>
            <w:vAlign w:val="center"/>
            <w:hideMark/>
          </w:tcPr>
          <w:p w:rsidR="00CD5817" w:rsidRPr="00CD5817" w:rsidRDefault="00CD5817" w:rsidP="00CD5817">
            <w:pPr>
              <w:jc w:val="center"/>
              <w:rPr>
                <w:rFonts w:ascii="Century Gothic" w:hAnsi="Century Gothic" w:cs="Arial"/>
                <w:b/>
                <w:bCs/>
                <w:sz w:val="22"/>
                <w:szCs w:val="22"/>
                <w:lang w:val="es-GT" w:eastAsia="es-GT"/>
              </w:rPr>
            </w:pPr>
            <w:r w:rsidRPr="00CD5817">
              <w:rPr>
                <w:rFonts w:ascii="Century Gothic" w:hAnsi="Century Gothic" w:cs="Arial"/>
                <w:b/>
                <w:bCs/>
                <w:sz w:val="22"/>
                <w:szCs w:val="22"/>
                <w:lang w:val="es-GT" w:eastAsia="es-GT"/>
              </w:rPr>
              <w:t>Resultado Esperado 2020</w:t>
            </w:r>
          </w:p>
        </w:tc>
        <w:tc>
          <w:tcPr>
            <w:tcW w:w="2495" w:type="dxa"/>
            <w:tcBorders>
              <w:top w:val="single" w:sz="4" w:space="0" w:color="auto"/>
              <w:left w:val="nil"/>
              <w:bottom w:val="single" w:sz="4" w:space="0" w:color="auto"/>
              <w:right w:val="single" w:sz="4" w:space="0" w:color="auto"/>
            </w:tcBorders>
            <w:shd w:val="clear" w:color="000000" w:fill="C4D79B"/>
            <w:vAlign w:val="center"/>
            <w:hideMark/>
          </w:tcPr>
          <w:p w:rsidR="00CD5817" w:rsidRPr="00CD5817" w:rsidRDefault="00CD5817" w:rsidP="00CD5817">
            <w:pPr>
              <w:jc w:val="center"/>
              <w:rPr>
                <w:rFonts w:ascii="Century Gothic" w:hAnsi="Century Gothic" w:cs="Arial"/>
                <w:b/>
                <w:bCs/>
                <w:sz w:val="22"/>
                <w:szCs w:val="22"/>
                <w:lang w:val="es-GT" w:eastAsia="es-GT"/>
              </w:rPr>
            </w:pPr>
            <w:r w:rsidRPr="00CD5817">
              <w:rPr>
                <w:rFonts w:ascii="Century Gothic" w:hAnsi="Century Gothic" w:cs="Arial"/>
                <w:b/>
                <w:bCs/>
                <w:sz w:val="22"/>
                <w:szCs w:val="22"/>
                <w:lang w:val="es-GT" w:eastAsia="es-GT"/>
              </w:rPr>
              <w:t>Actividades</w:t>
            </w:r>
          </w:p>
        </w:tc>
        <w:tc>
          <w:tcPr>
            <w:tcW w:w="1948" w:type="dxa"/>
            <w:tcBorders>
              <w:top w:val="single" w:sz="4" w:space="0" w:color="auto"/>
              <w:left w:val="nil"/>
              <w:bottom w:val="single" w:sz="4" w:space="0" w:color="auto"/>
              <w:right w:val="single" w:sz="4" w:space="0" w:color="auto"/>
            </w:tcBorders>
            <w:shd w:val="clear" w:color="000000" w:fill="C4D79B"/>
            <w:vAlign w:val="center"/>
            <w:hideMark/>
          </w:tcPr>
          <w:p w:rsidR="00CD5817" w:rsidRPr="00CD5817" w:rsidRDefault="00CD5817" w:rsidP="00CD5817">
            <w:pPr>
              <w:jc w:val="center"/>
              <w:rPr>
                <w:rFonts w:ascii="Century Gothic" w:hAnsi="Century Gothic" w:cs="Arial"/>
                <w:b/>
                <w:bCs/>
                <w:sz w:val="22"/>
                <w:szCs w:val="22"/>
                <w:lang w:val="es-GT" w:eastAsia="es-GT"/>
              </w:rPr>
            </w:pPr>
            <w:r w:rsidRPr="00CD5817">
              <w:rPr>
                <w:rFonts w:ascii="Century Gothic" w:hAnsi="Century Gothic" w:cs="Arial"/>
                <w:b/>
                <w:bCs/>
                <w:sz w:val="22"/>
                <w:szCs w:val="22"/>
                <w:lang w:val="es-GT" w:eastAsia="es-GT"/>
              </w:rPr>
              <w:t>Verificadores</w:t>
            </w:r>
          </w:p>
        </w:tc>
        <w:tc>
          <w:tcPr>
            <w:tcW w:w="1795" w:type="dxa"/>
            <w:tcBorders>
              <w:top w:val="single" w:sz="4" w:space="0" w:color="auto"/>
              <w:left w:val="nil"/>
              <w:bottom w:val="single" w:sz="4" w:space="0" w:color="auto"/>
              <w:right w:val="single" w:sz="4" w:space="0" w:color="auto"/>
            </w:tcBorders>
            <w:shd w:val="clear" w:color="000000" w:fill="C4D79B"/>
            <w:vAlign w:val="center"/>
            <w:hideMark/>
          </w:tcPr>
          <w:p w:rsidR="00CD5817" w:rsidRPr="00CD5817" w:rsidRDefault="00CD5817" w:rsidP="00CD5817">
            <w:pPr>
              <w:jc w:val="center"/>
              <w:rPr>
                <w:rFonts w:ascii="Century Gothic" w:hAnsi="Century Gothic" w:cs="Arial"/>
                <w:b/>
                <w:bCs/>
                <w:sz w:val="22"/>
                <w:szCs w:val="22"/>
                <w:lang w:val="es-GT" w:eastAsia="es-GT"/>
              </w:rPr>
            </w:pPr>
            <w:r w:rsidRPr="00CD5817">
              <w:rPr>
                <w:rFonts w:ascii="Century Gothic" w:hAnsi="Century Gothic" w:cs="Arial"/>
                <w:b/>
                <w:bCs/>
                <w:sz w:val="22"/>
                <w:szCs w:val="22"/>
                <w:lang w:val="es-GT" w:eastAsia="es-GT"/>
              </w:rPr>
              <w:t>% de cumplimiento</w:t>
            </w:r>
          </w:p>
        </w:tc>
        <w:tc>
          <w:tcPr>
            <w:tcW w:w="4579" w:type="dxa"/>
            <w:tcBorders>
              <w:top w:val="single" w:sz="4" w:space="0" w:color="auto"/>
              <w:left w:val="nil"/>
              <w:bottom w:val="single" w:sz="4" w:space="0" w:color="auto"/>
              <w:right w:val="single" w:sz="8" w:space="0" w:color="auto"/>
            </w:tcBorders>
            <w:shd w:val="clear" w:color="000000" w:fill="C4D79B"/>
            <w:noWrap/>
            <w:vAlign w:val="center"/>
            <w:hideMark/>
          </w:tcPr>
          <w:p w:rsidR="00CD5817" w:rsidRPr="00CD5817" w:rsidRDefault="00CD5817" w:rsidP="00CD5817">
            <w:pPr>
              <w:jc w:val="center"/>
              <w:rPr>
                <w:rFonts w:ascii="Century Gothic" w:hAnsi="Century Gothic" w:cs="Arial"/>
                <w:b/>
                <w:bCs/>
                <w:sz w:val="22"/>
                <w:szCs w:val="22"/>
                <w:lang w:val="es-GT" w:eastAsia="es-GT"/>
              </w:rPr>
            </w:pPr>
            <w:r w:rsidRPr="00CD5817">
              <w:rPr>
                <w:rFonts w:ascii="Century Gothic" w:hAnsi="Century Gothic" w:cs="Arial"/>
                <w:b/>
                <w:bCs/>
                <w:sz w:val="22"/>
                <w:szCs w:val="22"/>
                <w:lang w:val="es-GT" w:eastAsia="es-GT"/>
              </w:rPr>
              <w:t>Descripción</w:t>
            </w:r>
          </w:p>
        </w:tc>
      </w:tr>
      <w:tr w:rsidR="00CD5817" w:rsidRPr="00CD5817" w:rsidTr="004B409A">
        <w:trPr>
          <w:trHeight w:val="2244"/>
          <w:jc w:val="center"/>
        </w:trPr>
        <w:tc>
          <w:tcPr>
            <w:tcW w:w="527"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D5817" w:rsidRPr="00CD5817" w:rsidRDefault="00CD5817" w:rsidP="00CD5817">
            <w:pPr>
              <w:jc w:val="center"/>
              <w:rPr>
                <w:rFonts w:ascii="Century Gothic" w:hAnsi="Century Gothic" w:cs="Arial"/>
                <w:sz w:val="22"/>
                <w:szCs w:val="22"/>
                <w:lang w:val="es-GT" w:eastAsia="es-GT"/>
              </w:rPr>
            </w:pPr>
            <w:r w:rsidRPr="00CD5817">
              <w:rPr>
                <w:rFonts w:ascii="Century Gothic" w:hAnsi="Century Gothic" w:cs="Arial"/>
                <w:sz w:val="22"/>
                <w:szCs w:val="22"/>
                <w:lang w:val="es-GT" w:eastAsia="es-GT"/>
              </w:rPr>
              <w:t>1</w:t>
            </w:r>
          </w:p>
        </w:tc>
        <w:tc>
          <w:tcPr>
            <w:tcW w:w="2375" w:type="dxa"/>
            <w:vMerge w:val="restart"/>
            <w:tcBorders>
              <w:top w:val="nil"/>
              <w:left w:val="single" w:sz="4" w:space="0" w:color="auto"/>
              <w:bottom w:val="single" w:sz="8" w:space="0" w:color="000000"/>
              <w:right w:val="single" w:sz="4" w:space="0" w:color="auto"/>
            </w:tcBorders>
            <w:shd w:val="clear" w:color="auto" w:fill="auto"/>
            <w:vAlign w:val="center"/>
            <w:hideMark/>
          </w:tcPr>
          <w:p w:rsidR="00CD5817" w:rsidRPr="00CD5817" w:rsidRDefault="00CD5817" w:rsidP="00CD5817">
            <w:pPr>
              <w:jc w:val="both"/>
              <w:rPr>
                <w:rFonts w:ascii="Century Gothic" w:hAnsi="Century Gothic" w:cs="Arial"/>
                <w:sz w:val="22"/>
                <w:szCs w:val="22"/>
                <w:lang w:val="es-GT" w:eastAsia="es-GT"/>
              </w:rPr>
            </w:pPr>
            <w:r w:rsidRPr="00CD5817">
              <w:rPr>
                <w:rFonts w:ascii="Century Gothic" w:hAnsi="Century Gothic" w:cs="Arial"/>
                <w:sz w:val="22"/>
                <w:szCs w:val="22"/>
                <w:lang w:val="es-GT" w:eastAsia="es-GT"/>
              </w:rPr>
              <w:t xml:space="preserve">Se conserva la biodiversidad en  765.07 hectáreas mediante charlas y educación ambiental brindada a comunidades aledañas a la Reserva Natural Privada Yal Unin Yul Witz. </w:t>
            </w:r>
          </w:p>
        </w:tc>
        <w:tc>
          <w:tcPr>
            <w:tcW w:w="2495" w:type="dxa"/>
            <w:tcBorders>
              <w:top w:val="nil"/>
              <w:left w:val="nil"/>
              <w:bottom w:val="single" w:sz="4" w:space="0" w:color="auto"/>
              <w:right w:val="single" w:sz="4" w:space="0" w:color="auto"/>
            </w:tcBorders>
            <w:shd w:val="clear" w:color="auto" w:fill="auto"/>
            <w:vAlign w:val="center"/>
            <w:hideMark/>
          </w:tcPr>
          <w:p w:rsidR="00CD5817" w:rsidRPr="00CD5817" w:rsidRDefault="00CD5817" w:rsidP="00CD5817">
            <w:pPr>
              <w:jc w:val="both"/>
              <w:rPr>
                <w:rFonts w:ascii="Century Gothic" w:hAnsi="Century Gothic" w:cs="Arial"/>
                <w:sz w:val="22"/>
                <w:szCs w:val="22"/>
                <w:lang w:val="es-GT" w:eastAsia="es-GT"/>
              </w:rPr>
            </w:pPr>
            <w:r w:rsidRPr="00CD5817">
              <w:rPr>
                <w:rFonts w:ascii="Century Gothic" w:hAnsi="Century Gothic" w:cs="Arial"/>
                <w:sz w:val="22"/>
                <w:szCs w:val="22"/>
                <w:lang w:val="es-GT" w:eastAsia="es-GT"/>
              </w:rPr>
              <w:t>Capacitación de educación ambiental a nivel formal e informal a comunidades del sitio de conservación San Isidro Chiblac. (asistencia y participación)</w:t>
            </w:r>
          </w:p>
        </w:tc>
        <w:tc>
          <w:tcPr>
            <w:tcW w:w="1948" w:type="dxa"/>
            <w:tcBorders>
              <w:top w:val="nil"/>
              <w:left w:val="nil"/>
              <w:bottom w:val="single" w:sz="4" w:space="0" w:color="auto"/>
              <w:right w:val="single" w:sz="4" w:space="0" w:color="auto"/>
            </w:tcBorders>
            <w:shd w:val="clear" w:color="auto" w:fill="auto"/>
            <w:vAlign w:val="center"/>
            <w:hideMark/>
          </w:tcPr>
          <w:p w:rsidR="00CD5817" w:rsidRPr="00CD5817" w:rsidRDefault="00CD5817" w:rsidP="00CD5817">
            <w:pPr>
              <w:jc w:val="center"/>
              <w:rPr>
                <w:rFonts w:ascii="Century Gothic" w:hAnsi="Century Gothic" w:cs="Arial"/>
                <w:sz w:val="22"/>
                <w:szCs w:val="22"/>
                <w:lang w:val="es-GT" w:eastAsia="es-GT"/>
              </w:rPr>
            </w:pPr>
            <w:r w:rsidRPr="00CD5817">
              <w:rPr>
                <w:rFonts w:ascii="Century Gothic" w:hAnsi="Century Gothic" w:cs="Arial"/>
                <w:sz w:val="22"/>
                <w:szCs w:val="22"/>
                <w:lang w:val="es-GT" w:eastAsia="es-GT"/>
              </w:rPr>
              <w:t>Memoria de capacitaciones y o bitácoras de visita (Anexo 5).</w:t>
            </w:r>
          </w:p>
        </w:tc>
        <w:tc>
          <w:tcPr>
            <w:tcW w:w="1795" w:type="dxa"/>
            <w:tcBorders>
              <w:top w:val="nil"/>
              <w:left w:val="nil"/>
              <w:bottom w:val="single" w:sz="4" w:space="0" w:color="auto"/>
              <w:right w:val="single" w:sz="4" w:space="0" w:color="auto"/>
            </w:tcBorders>
            <w:shd w:val="clear" w:color="auto" w:fill="auto"/>
            <w:vAlign w:val="center"/>
            <w:hideMark/>
          </w:tcPr>
          <w:p w:rsidR="00CD5817" w:rsidRPr="00CD5817" w:rsidRDefault="00CD5817" w:rsidP="00CD5817">
            <w:pPr>
              <w:jc w:val="center"/>
              <w:rPr>
                <w:rFonts w:ascii="Century Gothic" w:hAnsi="Century Gothic" w:cs="Arial"/>
                <w:sz w:val="22"/>
                <w:szCs w:val="22"/>
                <w:lang w:val="es-GT" w:eastAsia="es-GT"/>
              </w:rPr>
            </w:pPr>
            <w:r w:rsidRPr="00CD5817">
              <w:rPr>
                <w:rFonts w:ascii="Century Gothic" w:hAnsi="Century Gothic" w:cs="Arial"/>
                <w:sz w:val="22"/>
                <w:szCs w:val="22"/>
                <w:lang w:val="es-GT" w:eastAsia="es-GT"/>
              </w:rPr>
              <w:t>10%</w:t>
            </w:r>
          </w:p>
        </w:tc>
        <w:tc>
          <w:tcPr>
            <w:tcW w:w="4579" w:type="dxa"/>
            <w:tcBorders>
              <w:top w:val="nil"/>
              <w:left w:val="nil"/>
              <w:bottom w:val="single" w:sz="4" w:space="0" w:color="auto"/>
              <w:right w:val="single" w:sz="8" w:space="0" w:color="auto"/>
            </w:tcBorders>
            <w:shd w:val="clear" w:color="auto" w:fill="auto"/>
            <w:vAlign w:val="center"/>
            <w:hideMark/>
          </w:tcPr>
          <w:p w:rsidR="00CD5817" w:rsidRDefault="00CD5817" w:rsidP="00CD5817">
            <w:pPr>
              <w:jc w:val="both"/>
              <w:rPr>
                <w:rFonts w:ascii="Century Gothic" w:hAnsi="Century Gothic" w:cs="Arial"/>
                <w:sz w:val="22"/>
                <w:szCs w:val="22"/>
                <w:lang w:val="es-GT" w:eastAsia="es-GT"/>
              </w:rPr>
            </w:pPr>
            <w:r w:rsidRPr="00CD5817">
              <w:rPr>
                <w:rFonts w:ascii="Century Gothic" w:hAnsi="Century Gothic" w:cs="Arial"/>
                <w:sz w:val="22"/>
                <w:szCs w:val="22"/>
                <w:lang w:val="es-GT" w:eastAsia="es-GT"/>
              </w:rPr>
              <w:t xml:space="preserve">Se cuenta con un plan de capacitación de educación ambiental a nivel formal e informal, debido a las restricciones derivado de la pandemia (COVID-19) vigente en Guatemala que ha afectado en la ejecución de este resultado ya que a nivel comunitario </w:t>
            </w:r>
            <w:r w:rsidR="00C94362" w:rsidRPr="00CD5817">
              <w:rPr>
                <w:rFonts w:ascii="Century Gothic" w:hAnsi="Century Gothic" w:cs="Arial"/>
                <w:sz w:val="22"/>
                <w:szCs w:val="22"/>
                <w:lang w:val="es-GT" w:eastAsia="es-GT"/>
              </w:rPr>
              <w:t>está</w:t>
            </w:r>
            <w:r w:rsidRPr="00CD5817">
              <w:rPr>
                <w:rFonts w:ascii="Century Gothic" w:hAnsi="Century Gothic" w:cs="Arial"/>
                <w:sz w:val="22"/>
                <w:szCs w:val="22"/>
                <w:lang w:val="es-GT" w:eastAsia="es-GT"/>
              </w:rPr>
              <w:t xml:space="preserve"> restringido la </w:t>
            </w:r>
            <w:r w:rsidR="00C94362" w:rsidRPr="00CD5817">
              <w:rPr>
                <w:rFonts w:ascii="Century Gothic" w:hAnsi="Century Gothic" w:cs="Arial"/>
                <w:sz w:val="22"/>
                <w:szCs w:val="22"/>
                <w:lang w:val="es-GT" w:eastAsia="es-GT"/>
              </w:rPr>
              <w:t>realización</w:t>
            </w:r>
            <w:r w:rsidRPr="00CD5817">
              <w:rPr>
                <w:rFonts w:ascii="Century Gothic" w:hAnsi="Century Gothic" w:cs="Arial"/>
                <w:sz w:val="22"/>
                <w:szCs w:val="22"/>
                <w:lang w:val="es-GT" w:eastAsia="es-GT"/>
              </w:rPr>
              <w:t xml:space="preserve"> de </w:t>
            </w:r>
            <w:r w:rsidR="00C94362" w:rsidRPr="00CD5817">
              <w:rPr>
                <w:rFonts w:ascii="Century Gothic" w:hAnsi="Century Gothic" w:cs="Arial"/>
                <w:sz w:val="22"/>
                <w:szCs w:val="22"/>
                <w:lang w:val="es-GT" w:eastAsia="es-GT"/>
              </w:rPr>
              <w:t>ningún</w:t>
            </w:r>
            <w:r w:rsidRPr="00CD5817">
              <w:rPr>
                <w:rFonts w:ascii="Century Gothic" w:hAnsi="Century Gothic" w:cs="Arial"/>
                <w:sz w:val="22"/>
                <w:szCs w:val="22"/>
                <w:lang w:val="es-GT" w:eastAsia="es-GT"/>
              </w:rPr>
              <w:t xml:space="preserve"> tipo de reuniones. </w:t>
            </w:r>
            <w:r w:rsidR="00C94362" w:rsidRPr="00CD5817">
              <w:rPr>
                <w:rFonts w:ascii="Century Gothic" w:hAnsi="Century Gothic" w:cs="Arial"/>
                <w:sz w:val="22"/>
                <w:szCs w:val="22"/>
                <w:lang w:val="es-GT" w:eastAsia="es-GT"/>
              </w:rPr>
              <w:t>Para</w:t>
            </w:r>
            <w:r w:rsidRPr="00CD5817">
              <w:rPr>
                <w:rFonts w:ascii="Century Gothic" w:hAnsi="Century Gothic" w:cs="Arial"/>
                <w:sz w:val="22"/>
                <w:szCs w:val="22"/>
                <w:lang w:val="es-GT" w:eastAsia="es-GT"/>
              </w:rPr>
              <w:t xml:space="preserve"> el siguiente semestre se espera culminar con la actividad programada.</w:t>
            </w:r>
          </w:p>
          <w:p w:rsidR="00CD5817" w:rsidRPr="00CD5817" w:rsidRDefault="00CD5817" w:rsidP="00CD5817">
            <w:pPr>
              <w:jc w:val="both"/>
              <w:rPr>
                <w:rFonts w:ascii="Century Gothic" w:hAnsi="Century Gothic" w:cs="Arial"/>
                <w:sz w:val="22"/>
                <w:szCs w:val="22"/>
                <w:lang w:val="es-GT" w:eastAsia="es-GT"/>
              </w:rPr>
            </w:pPr>
          </w:p>
        </w:tc>
      </w:tr>
      <w:tr w:rsidR="00CD5817" w:rsidRPr="00CD5817" w:rsidTr="004B409A">
        <w:trPr>
          <w:trHeight w:val="1699"/>
          <w:jc w:val="center"/>
        </w:trPr>
        <w:tc>
          <w:tcPr>
            <w:tcW w:w="527" w:type="dxa"/>
            <w:vMerge/>
            <w:tcBorders>
              <w:top w:val="nil"/>
              <w:left w:val="single" w:sz="8" w:space="0" w:color="auto"/>
              <w:bottom w:val="single" w:sz="8" w:space="0" w:color="000000"/>
              <w:right w:val="single" w:sz="4" w:space="0" w:color="auto"/>
            </w:tcBorders>
            <w:vAlign w:val="center"/>
            <w:hideMark/>
          </w:tcPr>
          <w:p w:rsidR="00CD5817" w:rsidRPr="00CD5817" w:rsidRDefault="00CD5817" w:rsidP="00CD5817">
            <w:pPr>
              <w:rPr>
                <w:rFonts w:ascii="Century Gothic" w:hAnsi="Century Gothic" w:cs="Arial"/>
                <w:sz w:val="22"/>
                <w:szCs w:val="22"/>
                <w:lang w:val="es-GT" w:eastAsia="es-GT"/>
              </w:rPr>
            </w:pPr>
          </w:p>
        </w:tc>
        <w:tc>
          <w:tcPr>
            <w:tcW w:w="2375" w:type="dxa"/>
            <w:vMerge/>
            <w:tcBorders>
              <w:top w:val="nil"/>
              <w:left w:val="single" w:sz="4" w:space="0" w:color="auto"/>
              <w:bottom w:val="single" w:sz="8" w:space="0" w:color="000000"/>
              <w:right w:val="single" w:sz="4" w:space="0" w:color="auto"/>
            </w:tcBorders>
            <w:vAlign w:val="center"/>
            <w:hideMark/>
          </w:tcPr>
          <w:p w:rsidR="00CD5817" w:rsidRPr="00CD5817" w:rsidRDefault="00CD5817" w:rsidP="00CD5817">
            <w:pPr>
              <w:rPr>
                <w:rFonts w:ascii="Century Gothic" w:hAnsi="Century Gothic" w:cs="Arial"/>
                <w:sz w:val="22"/>
                <w:szCs w:val="22"/>
                <w:lang w:val="es-GT" w:eastAsia="es-GT"/>
              </w:rPr>
            </w:pPr>
          </w:p>
        </w:tc>
        <w:tc>
          <w:tcPr>
            <w:tcW w:w="2495" w:type="dxa"/>
            <w:tcBorders>
              <w:top w:val="nil"/>
              <w:left w:val="nil"/>
              <w:bottom w:val="single" w:sz="8" w:space="0" w:color="auto"/>
              <w:right w:val="single" w:sz="4" w:space="0" w:color="auto"/>
            </w:tcBorders>
            <w:shd w:val="clear" w:color="auto" w:fill="auto"/>
            <w:vAlign w:val="center"/>
            <w:hideMark/>
          </w:tcPr>
          <w:p w:rsidR="00CD5817" w:rsidRPr="00CD5817" w:rsidRDefault="00CD5817" w:rsidP="00CD5817">
            <w:pPr>
              <w:jc w:val="both"/>
              <w:rPr>
                <w:rFonts w:ascii="Century Gothic" w:hAnsi="Century Gothic" w:cs="Arial"/>
                <w:sz w:val="22"/>
                <w:szCs w:val="22"/>
                <w:lang w:val="es-GT" w:eastAsia="es-GT"/>
              </w:rPr>
            </w:pPr>
            <w:r w:rsidRPr="00CD5817">
              <w:rPr>
                <w:rFonts w:ascii="Century Gothic" w:hAnsi="Century Gothic" w:cs="Arial"/>
                <w:sz w:val="22"/>
                <w:szCs w:val="22"/>
                <w:lang w:val="es-GT" w:eastAsia="es-GT"/>
              </w:rPr>
              <w:t xml:space="preserve">Asistencia técnica para mejorar  sus alternativas de producción y hacer menor presión en los recursos naturales de la región. </w:t>
            </w:r>
          </w:p>
        </w:tc>
        <w:tc>
          <w:tcPr>
            <w:tcW w:w="1948" w:type="dxa"/>
            <w:tcBorders>
              <w:top w:val="nil"/>
              <w:left w:val="nil"/>
              <w:bottom w:val="single" w:sz="8" w:space="0" w:color="auto"/>
              <w:right w:val="single" w:sz="4" w:space="0" w:color="auto"/>
            </w:tcBorders>
            <w:shd w:val="clear" w:color="auto" w:fill="auto"/>
            <w:vAlign w:val="center"/>
            <w:hideMark/>
          </w:tcPr>
          <w:p w:rsidR="00CD5817" w:rsidRPr="00CD5817" w:rsidRDefault="00CD5817" w:rsidP="00CD5817">
            <w:pPr>
              <w:jc w:val="center"/>
              <w:rPr>
                <w:rFonts w:ascii="Century Gothic" w:hAnsi="Century Gothic" w:cs="Arial"/>
                <w:sz w:val="22"/>
                <w:szCs w:val="22"/>
                <w:lang w:val="es-GT" w:eastAsia="es-GT"/>
              </w:rPr>
            </w:pPr>
            <w:r w:rsidRPr="00CD5817">
              <w:rPr>
                <w:rFonts w:ascii="Century Gothic" w:hAnsi="Century Gothic" w:cs="Arial"/>
                <w:sz w:val="22"/>
                <w:szCs w:val="22"/>
                <w:lang w:val="es-GT" w:eastAsia="es-GT"/>
              </w:rPr>
              <w:t>Bitácoras de visita.</w:t>
            </w:r>
          </w:p>
        </w:tc>
        <w:tc>
          <w:tcPr>
            <w:tcW w:w="1795" w:type="dxa"/>
            <w:tcBorders>
              <w:top w:val="nil"/>
              <w:left w:val="nil"/>
              <w:bottom w:val="single" w:sz="8" w:space="0" w:color="auto"/>
              <w:right w:val="single" w:sz="4" w:space="0" w:color="auto"/>
            </w:tcBorders>
            <w:shd w:val="clear" w:color="auto" w:fill="auto"/>
            <w:vAlign w:val="center"/>
            <w:hideMark/>
          </w:tcPr>
          <w:p w:rsidR="00CD5817" w:rsidRPr="00CD5817" w:rsidRDefault="00CD5817" w:rsidP="00CD5817">
            <w:pPr>
              <w:jc w:val="center"/>
              <w:rPr>
                <w:rFonts w:ascii="Century Gothic" w:hAnsi="Century Gothic" w:cs="Arial"/>
                <w:sz w:val="22"/>
                <w:szCs w:val="22"/>
                <w:lang w:val="es-GT" w:eastAsia="es-GT"/>
              </w:rPr>
            </w:pPr>
            <w:r w:rsidRPr="00CD5817">
              <w:rPr>
                <w:rFonts w:ascii="Century Gothic" w:hAnsi="Century Gothic" w:cs="Arial"/>
                <w:sz w:val="22"/>
                <w:szCs w:val="22"/>
                <w:lang w:val="es-GT" w:eastAsia="es-GT"/>
              </w:rPr>
              <w:t>0%</w:t>
            </w:r>
          </w:p>
        </w:tc>
        <w:tc>
          <w:tcPr>
            <w:tcW w:w="4579" w:type="dxa"/>
            <w:tcBorders>
              <w:top w:val="nil"/>
              <w:left w:val="nil"/>
              <w:bottom w:val="single" w:sz="8" w:space="0" w:color="auto"/>
              <w:right w:val="single" w:sz="8" w:space="0" w:color="auto"/>
            </w:tcBorders>
            <w:shd w:val="clear" w:color="auto" w:fill="auto"/>
            <w:vAlign w:val="center"/>
            <w:hideMark/>
          </w:tcPr>
          <w:p w:rsidR="00CD5817" w:rsidRDefault="00CD5817" w:rsidP="00CD5817">
            <w:pPr>
              <w:jc w:val="both"/>
              <w:rPr>
                <w:rFonts w:ascii="Century Gothic" w:hAnsi="Century Gothic" w:cs="Arial"/>
                <w:sz w:val="22"/>
                <w:szCs w:val="22"/>
                <w:lang w:val="es-GT" w:eastAsia="es-GT"/>
              </w:rPr>
            </w:pPr>
            <w:r w:rsidRPr="00CD5817">
              <w:rPr>
                <w:rFonts w:ascii="Century Gothic" w:hAnsi="Century Gothic" w:cs="Arial"/>
                <w:sz w:val="22"/>
                <w:szCs w:val="22"/>
                <w:lang w:val="es-GT" w:eastAsia="es-GT"/>
              </w:rPr>
              <w:t xml:space="preserve">Debido a las restricciones derivado de la pandemia (COVID-19) vigente en Guatemala que ha afectado en la ejecución de este resultado ya que a nivel comunitario </w:t>
            </w:r>
            <w:r w:rsidR="00C94362" w:rsidRPr="00CD5817">
              <w:rPr>
                <w:rFonts w:ascii="Century Gothic" w:hAnsi="Century Gothic" w:cs="Arial"/>
                <w:sz w:val="22"/>
                <w:szCs w:val="22"/>
                <w:lang w:val="es-GT" w:eastAsia="es-GT"/>
              </w:rPr>
              <w:t>está</w:t>
            </w:r>
            <w:r w:rsidRPr="00CD5817">
              <w:rPr>
                <w:rFonts w:ascii="Century Gothic" w:hAnsi="Century Gothic" w:cs="Arial"/>
                <w:sz w:val="22"/>
                <w:szCs w:val="22"/>
                <w:lang w:val="es-GT" w:eastAsia="es-GT"/>
              </w:rPr>
              <w:t xml:space="preserve"> restringido la </w:t>
            </w:r>
            <w:r w:rsidR="00C94362" w:rsidRPr="00CD5817">
              <w:rPr>
                <w:rFonts w:ascii="Century Gothic" w:hAnsi="Century Gothic" w:cs="Arial"/>
                <w:sz w:val="22"/>
                <w:szCs w:val="22"/>
                <w:lang w:val="es-GT" w:eastAsia="es-GT"/>
              </w:rPr>
              <w:t>realización</w:t>
            </w:r>
            <w:r w:rsidRPr="00CD5817">
              <w:rPr>
                <w:rFonts w:ascii="Century Gothic" w:hAnsi="Century Gothic" w:cs="Arial"/>
                <w:sz w:val="22"/>
                <w:szCs w:val="22"/>
                <w:lang w:val="es-GT" w:eastAsia="es-GT"/>
              </w:rPr>
              <w:t xml:space="preserve"> de </w:t>
            </w:r>
            <w:r w:rsidR="00C94362" w:rsidRPr="00CD5817">
              <w:rPr>
                <w:rFonts w:ascii="Century Gothic" w:hAnsi="Century Gothic" w:cs="Arial"/>
                <w:sz w:val="22"/>
                <w:szCs w:val="22"/>
                <w:lang w:val="es-GT" w:eastAsia="es-GT"/>
              </w:rPr>
              <w:t>ningún</w:t>
            </w:r>
            <w:r w:rsidRPr="00CD5817">
              <w:rPr>
                <w:rFonts w:ascii="Century Gothic" w:hAnsi="Century Gothic" w:cs="Arial"/>
                <w:sz w:val="22"/>
                <w:szCs w:val="22"/>
                <w:lang w:val="es-GT" w:eastAsia="es-GT"/>
              </w:rPr>
              <w:t xml:space="preserve"> tipo de reuniones. Para el siguiente semestre se espera culminar con la actividad programada.</w:t>
            </w:r>
          </w:p>
          <w:p w:rsidR="00CD5817" w:rsidRPr="00CD5817" w:rsidRDefault="00CD5817" w:rsidP="00CD5817">
            <w:pPr>
              <w:jc w:val="both"/>
              <w:rPr>
                <w:rFonts w:ascii="Century Gothic" w:hAnsi="Century Gothic" w:cs="Arial"/>
                <w:sz w:val="22"/>
                <w:szCs w:val="22"/>
                <w:lang w:val="es-GT" w:eastAsia="es-GT"/>
              </w:rPr>
            </w:pPr>
          </w:p>
        </w:tc>
      </w:tr>
    </w:tbl>
    <w:p w:rsidR="00CD5817" w:rsidRDefault="00CD5817" w:rsidP="0090768C">
      <w:pPr>
        <w:pStyle w:val="Sinespaciado"/>
        <w:jc w:val="both"/>
        <w:rPr>
          <w:rFonts w:ascii="Century Gothic" w:eastAsia="Arial Unicode MS" w:hAnsi="Century Gothic" w:cs="Arial Unicode MS"/>
          <w:bCs/>
          <w:sz w:val="24"/>
          <w:szCs w:val="24"/>
          <w:lang w:val="es-GT"/>
        </w:rPr>
      </w:pPr>
    </w:p>
    <w:p w:rsidR="00CD5817" w:rsidRDefault="00CD5817" w:rsidP="00CD5817">
      <w:pPr>
        <w:rPr>
          <w:rFonts w:eastAsia="Arial Unicode MS"/>
          <w:lang w:val="es-GT" w:eastAsia="en-US"/>
        </w:rPr>
      </w:pPr>
      <w:r>
        <w:rPr>
          <w:rFonts w:eastAsia="Arial Unicode MS"/>
          <w:lang w:val="es-GT"/>
        </w:rPr>
        <w:br w:type="page"/>
      </w:r>
    </w:p>
    <w:tbl>
      <w:tblPr>
        <w:tblW w:w="13435" w:type="dxa"/>
        <w:jc w:val="center"/>
        <w:tblLayout w:type="fixed"/>
        <w:tblCellMar>
          <w:left w:w="70" w:type="dxa"/>
          <w:right w:w="70" w:type="dxa"/>
        </w:tblCellMar>
        <w:tblLook w:val="04A0" w:firstRow="1" w:lastRow="0" w:firstColumn="1" w:lastColumn="0" w:noHBand="0" w:noVBand="1"/>
      </w:tblPr>
      <w:tblGrid>
        <w:gridCol w:w="496"/>
        <w:gridCol w:w="1745"/>
        <w:gridCol w:w="2279"/>
        <w:gridCol w:w="1897"/>
        <w:gridCol w:w="1898"/>
        <w:gridCol w:w="5120"/>
      </w:tblGrid>
      <w:tr w:rsidR="00383B7B" w:rsidRPr="00383B7B" w:rsidTr="004B409A">
        <w:trPr>
          <w:trHeight w:val="234"/>
          <w:jc w:val="center"/>
        </w:trPr>
        <w:tc>
          <w:tcPr>
            <w:tcW w:w="13435"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383B7B" w:rsidRPr="00383B7B" w:rsidRDefault="00383B7B" w:rsidP="00383B7B">
            <w:pPr>
              <w:jc w:val="center"/>
              <w:rPr>
                <w:rFonts w:ascii="Century Gothic" w:hAnsi="Century Gothic" w:cs="Arial"/>
                <w:b/>
                <w:bCs/>
                <w:sz w:val="24"/>
                <w:szCs w:val="24"/>
                <w:lang w:val="es-GT" w:eastAsia="es-GT"/>
              </w:rPr>
            </w:pPr>
            <w:r w:rsidRPr="00CD5817">
              <w:rPr>
                <w:rFonts w:ascii="Century Gothic" w:hAnsi="Century Gothic" w:cs="Arial"/>
                <w:b/>
                <w:bCs/>
                <w:sz w:val="24"/>
                <w:szCs w:val="24"/>
                <w:lang w:val="es-GT" w:eastAsia="es-GT"/>
              </w:rPr>
              <w:lastRenderedPageBreak/>
              <w:t>ACCIONES DE PROGRAMA</w:t>
            </w:r>
            <w:r>
              <w:rPr>
                <w:rFonts w:ascii="Century Gothic" w:hAnsi="Century Gothic" w:cs="Arial"/>
                <w:b/>
                <w:bCs/>
                <w:sz w:val="24"/>
                <w:szCs w:val="24"/>
                <w:lang w:val="es-GT" w:eastAsia="es-GT"/>
              </w:rPr>
              <w:t xml:space="preserve"> DE INVESTIGACION Y MONITOREO</w:t>
            </w:r>
          </w:p>
        </w:tc>
      </w:tr>
      <w:tr w:rsidR="00383B7B" w:rsidRPr="00383B7B" w:rsidTr="004B409A">
        <w:trPr>
          <w:trHeight w:val="234"/>
          <w:jc w:val="center"/>
        </w:trPr>
        <w:tc>
          <w:tcPr>
            <w:tcW w:w="13435" w:type="dxa"/>
            <w:gridSpan w:val="6"/>
            <w:tcBorders>
              <w:top w:val="nil"/>
              <w:left w:val="single" w:sz="4" w:space="0" w:color="auto"/>
              <w:bottom w:val="nil"/>
              <w:right w:val="single" w:sz="4" w:space="0" w:color="auto"/>
            </w:tcBorders>
            <w:shd w:val="clear" w:color="auto" w:fill="auto"/>
            <w:noWrap/>
            <w:vAlign w:val="center"/>
            <w:hideMark/>
          </w:tcPr>
          <w:p w:rsidR="00383B7B" w:rsidRPr="00383B7B" w:rsidRDefault="00383B7B" w:rsidP="00383B7B">
            <w:pPr>
              <w:rPr>
                <w:rFonts w:ascii="Century Gothic" w:hAnsi="Century Gothic" w:cs="Arial"/>
                <w:sz w:val="24"/>
                <w:szCs w:val="24"/>
                <w:lang w:val="es-GT" w:eastAsia="es-GT"/>
              </w:rPr>
            </w:pPr>
            <w:r w:rsidRPr="00383B7B">
              <w:rPr>
                <w:rFonts w:ascii="Century Gothic" w:hAnsi="Century Gothic" w:cs="Arial"/>
                <w:sz w:val="24"/>
                <w:szCs w:val="24"/>
                <w:lang w:val="es-GT" w:eastAsia="es-GT"/>
              </w:rPr>
              <w:t xml:space="preserve">1. Línea de acción: </w:t>
            </w:r>
            <w:r w:rsidRPr="00383B7B">
              <w:rPr>
                <w:rFonts w:ascii="Century Gothic" w:hAnsi="Century Gothic" w:cs="Arial"/>
                <w:b/>
                <w:bCs/>
                <w:sz w:val="24"/>
                <w:szCs w:val="24"/>
                <w:lang w:val="es-GT" w:eastAsia="es-GT"/>
              </w:rPr>
              <w:t>Investigación y Monitoreo</w:t>
            </w:r>
          </w:p>
        </w:tc>
      </w:tr>
      <w:tr w:rsidR="00383B7B" w:rsidRPr="00383B7B" w:rsidTr="004B409A">
        <w:trPr>
          <w:trHeight w:val="234"/>
          <w:jc w:val="center"/>
        </w:trPr>
        <w:tc>
          <w:tcPr>
            <w:tcW w:w="13435" w:type="dxa"/>
            <w:gridSpan w:val="6"/>
            <w:tcBorders>
              <w:top w:val="nil"/>
              <w:left w:val="single" w:sz="4" w:space="0" w:color="auto"/>
              <w:bottom w:val="nil"/>
              <w:right w:val="single" w:sz="4" w:space="0" w:color="auto"/>
            </w:tcBorders>
            <w:shd w:val="clear" w:color="auto" w:fill="auto"/>
            <w:noWrap/>
            <w:vAlign w:val="center"/>
            <w:hideMark/>
          </w:tcPr>
          <w:p w:rsidR="00383B7B" w:rsidRPr="00383B7B" w:rsidRDefault="00383B7B" w:rsidP="00383B7B">
            <w:pPr>
              <w:rPr>
                <w:rFonts w:ascii="Century Gothic" w:hAnsi="Century Gothic" w:cs="Arial"/>
                <w:sz w:val="24"/>
                <w:szCs w:val="24"/>
                <w:lang w:val="es-GT" w:eastAsia="es-GT"/>
              </w:rPr>
            </w:pPr>
            <w:r w:rsidRPr="00383B7B">
              <w:rPr>
                <w:rFonts w:ascii="Century Gothic" w:hAnsi="Century Gothic" w:cs="Arial"/>
                <w:sz w:val="24"/>
                <w:szCs w:val="24"/>
                <w:lang w:val="es-GT" w:eastAsia="es-GT"/>
              </w:rPr>
              <w:t>2. Programa:</w:t>
            </w:r>
            <w:r w:rsidRPr="00383B7B">
              <w:rPr>
                <w:rFonts w:ascii="Century Gothic" w:hAnsi="Century Gothic" w:cs="Arial"/>
                <w:b/>
                <w:bCs/>
                <w:sz w:val="24"/>
                <w:szCs w:val="24"/>
                <w:lang w:val="es-GT" w:eastAsia="es-GT"/>
              </w:rPr>
              <w:t xml:space="preserve"> Investigación y Monitoreo</w:t>
            </w:r>
          </w:p>
        </w:tc>
      </w:tr>
      <w:tr w:rsidR="00383B7B" w:rsidRPr="00383B7B" w:rsidTr="004B409A">
        <w:trPr>
          <w:trHeight w:val="234"/>
          <w:jc w:val="center"/>
        </w:trPr>
        <w:tc>
          <w:tcPr>
            <w:tcW w:w="13435" w:type="dxa"/>
            <w:gridSpan w:val="6"/>
            <w:tcBorders>
              <w:top w:val="nil"/>
              <w:left w:val="single" w:sz="4" w:space="0" w:color="auto"/>
              <w:bottom w:val="nil"/>
              <w:right w:val="single" w:sz="4" w:space="0" w:color="auto"/>
            </w:tcBorders>
            <w:shd w:val="clear" w:color="auto" w:fill="auto"/>
            <w:noWrap/>
            <w:vAlign w:val="center"/>
            <w:hideMark/>
          </w:tcPr>
          <w:p w:rsidR="00383B7B" w:rsidRPr="00383B7B" w:rsidRDefault="00383B7B" w:rsidP="00383B7B">
            <w:pPr>
              <w:rPr>
                <w:rFonts w:ascii="Century Gothic" w:hAnsi="Century Gothic" w:cs="Arial"/>
                <w:sz w:val="24"/>
                <w:szCs w:val="24"/>
                <w:lang w:val="es-GT" w:eastAsia="es-GT"/>
              </w:rPr>
            </w:pPr>
            <w:r w:rsidRPr="00383B7B">
              <w:rPr>
                <w:rFonts w:ascii="Century Gothic" w:hAnsi="Century Gothic" w:cs="Arial"/>
                <w:sz w:val="24"/>
                <w:szCs w:val="24"/>
                <w:lang w:val="es-GT" w:eastAsia="es-GT"/>
              </w:rPr>
              <w:t xml:space="preserve">3. Sub programa: </w:t>
            </w:r>
            <w:r w:rsidRPr="00383B7B">
              <w:rPr>
                <w:rFonts w:ascii="Century Gothic" w:hAnsi="Century Gothic" w:cs="Arial"/>
                <w:b/>
                <w:bCs/>
                <w:sz w:val="24"/>
                <w:szCs w:val="24"/>
                <w:lang w:val="es-GT" w:eastAsia="es-GT"/>
              </w:rPr>
              <w:t>Investigación sobre diversidad biológica</w:t>
            </w:r>
            <w:r w:rsidRPr="00383B7B">
              <w:rPr>
                <w:rFonts w:ascii="Century Gothic" w:hAnsi="Century Gothic" w:cs="Arial"/>
                <w:sz w:val="24"/>
                <w:szCs w:val="24"/>
                <w:lang w:val="es-GT" w:eastAsia="es-GT"/>
              </w:rPr>
              <w:t>.</w:t>
            </w:r>
          </w:p>
        </w:tc>
      </w:tr>
      <w:tr w:rsidR="00383B7B" w:rsidRPr="00383B7B" w:rsidTr="004B409A">
        <w:trPr>
          <w:trHeight w:val="470"/>
          <w:jc w:val="center"/>
        </w:trPr>
        <w:tc>
          <w:tcPr>
            <w:tcW w:w="496"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383B7B" w:rsidRPr="00383B7B" w:rsidRDefault="00383B7B" w:rsidP="00383B7B">
            <w:pPr>
              <w:jc w:val="center"/>
              <w:rPr>
                <w:rFonts w:ascii="Century Gothic" w:hAnsi="Century Gothic" w:cs="Arial"/>
                <w:b/>
                <w:bCs/>
                <w:sz w:val="24"/>
                <w:szCs w:val="24"/>
                <w:lang w:val="es-GT" w:eastAsia="es-GT"/>
              </w:rPr>
            </w:pPr>
            <w:r w:rsidRPr="00383B7B">
              <w:rPr>
                <w:rFonts w:ascii="Century Gothic" w:hAnsi="Century Gothic" w:cs="Arial"/>
                <w:b/>
                <w:bCs/>
                <w:sz w:val="24"/>
                <w:szCs w:val="24"/>
                <w:lang w:val="es-GT" w:eastAsia="es-GT"/>
              </w:rPr>
              <w:t>No.</w:t>
            </w:r>
          </w:p>
        </w:tc>
        <w:tc>
          <w:tcPr>
            <w:tcW w:w="1745" w:type="dxa"/>
            <w:tcBorders>
              <w:top w:val="single" w:sz="4" w:space="0" w:color="auto"/>
              <w:left w:val="nil"/>
              <w:bottom w:val="single" w:sz="4" w:space="0" w:color="auto"/>
              <w:right w:val="single" w:sz="4" w:space="0" w:color="auto"/>
            </w:tcBorders>
            <w:shd w:val="clear" w:color="000000" w:fill="C4D79B"/>
            <w:vAlign w:val="center"/>
            <w:hideMark/>
          </w:tcPr>
          <w:p w:rsidR="00383B7B" w:rsidRPr="00383B7B" w:rsidRDefault="00383B7B" w:rsidP="00383B7B">
            <w:pPr>
              <w:jc w:val="center"/>
              <w:rPr>
                <w:rFonts w:ascii="Century Gothic" w:hAnsi="Century Gothic" w:cs="Arial"/>
                <w:b/>
                <w:bCs/>
                <w:sz w:val="24"/>
                <w:szCs w:val="24"/>
                <w:lang w:val="es-GT" w:eastAsia="es-GT"/>
              </w:rPr>
            </w:pPr>
            <w:r w:rsidRPr="00383B7B">
              <w:rPr>
                <w:rFonts w:ascii="Century Gothic" w:hAnsi="Century Gothic" w:cs="Arial"/>
                <w:b/>
                <w:bCs/>
                <w:sz w:val="24"/>
                <w:szCs w:val="24"/>
                <w:lang w:val="es-GT" w:eastAsia="es-GT"/>
              </w:rPr>
              <w:t>Resultado Esperado 2020</w:t>
            </w:r>
          </w:p>
        </w:tc>
        <w:tc>
          <w:tcPr>
            <w:tcW w:w="2279" w:type="dxa"/>
            <w:tcBorders>
              <w:top w:val="single" w:sz="4" w:space="0" w:color="auto"/>
              <w:left w:val="nil"/>
              <w:bottom w:val="single" w:sz="4" w:space="0" w:color="auto"/>
              <w:right w:val="single" w:sz="4" w:space="0" w:color="auto"/>
            </w:tcBorders>
            <w:shd w:val="clear" w:color="000000" w:fill="C4D79B"/>
            <w:vAlign w:val="center"/>
            <w:hideMark/>
          </w:tcPr>
          <w:p w:rsidR="00383B7B" w:rsidRPr="00383B7B" w:rsidRDefault="00383B7B" w:rsidP="00383B7B">
            <w:pPr>
              <w:jc w:val="center"/>
              <w:rPr>
                <w:rFonts w:ascii="Century Gothic" w:hAnsi="Century Gothic" w:cs="Arial"/>
                <w:b/>
                <w:bCs/>
                <w:sz w:val="24"/>
                <w:szCs w:val="24"/>
                <w:lang w:val="es-GT" w:eastAsia="es-GT"/>
              </w:rPr>
            </w:pPr>
            <w:r w:rsidRPr="00383B7B">
              <w:rPr>
                <w:rFonts w:ascii="Century Gothic" w:hAnsi="Century Gothic" w:cs="Arial"/>
                <w:b/>
                <w:bCs/>
                <w:sz w:val="24"/>
                <w:szCs w:val="24"/>
                <w:lang w:val="es-GT" w:eastAsia="es-GT"/>
              </w:rPr>
              <w:t>Actividades</w:t>
            </w:r>
          </w:p>
        </w:tc>
        <w:tc>
          <w:tcPr>
            <w:tcW w:w="1897" w:type="dxa"/>
            <w:tcBorders>
              <w:top w:val="single" w:sz="4" w:space="0" w:color="auto"/>
              <w:left w:val="nil"/>
              <w:bottom w:val="single" w:sz="4" w:space="0" w:color="auto"/>
              <w:right w:val="single" w:sz="4" w:space="0" w:color="auto"/>
            </w:tcBorders>
            <w:shd w:val="clear" w:color="000000" w:fill="C4D79B"/>
            <w:vAlign w:val="center"/>
            <w:hideMark/>
          </w:tcPr>
          <w:p w:rsidR="00383B7B" w:rsidRPr="00383B7B" w:rsidRDefault="00383B7B" w:rsidP="00383B7B">
            <w:pPr>
              <w:jc w:val="center"/>
              <w:rPr>
                <w:rFonts w:ascii="Century Gothic" w:hAnsi="Century Gothic" w:cs="Arial"/>
                <w:b/>
                <w:bCs/>
                <w:sz w:val="24"/>
                <w:szCs w:val="24"/>
                <w:lang w:val="es-GT" w:eastAsia="es-GT"/>
              </w:rPr>
            </w:pPr>
            <w:r w:rsidRPr="00383B7B">
              <w:rPr>
                <w:rFonts w:ascii="Century Gothic" w:hAnsi="Century Gothic" w:cs="Arial"/>
                <w:b/>
                <w:bCs/>
                <w:sz w:val="24"/>
                <w:szCs w:val="24"/>
                <w:lang w:val="es-GT" w:eastAsia="es-GT"/>
              </w:rPr>
              <w:t>Verificadores</w:t>
            </w:r>
          </w:p>
        </w:tc>
        <w:tc>
          <w:tcPr>
            <w:tcW w:w="1898" w:type="dxa"/>
            <w:tcBorders>
              <w:top w:val="single" w:sz="4" w:space="0" w:color="auto"/>
              <w:left w:val="nil"/>
              <w:bottom w:val="single" w:sz="4" w:space="0" w:color="auto"/>
              <w:right w:val="single" w:sz="4" w:space="0" w:color="auto"/>
            </w:tcBorders>
            <w:shd w:val="clear" w:color="000000" w:fill="C4D79B"/>
            <w:vAlign w:val="center"/>
            <w:hideMark/>
          </w:tcPr>
          <w:p w:rsidR="00383B7B" w:rsidRPr="00383B7B" w:rsidRDefault="00383B7B" w:rsidP="00383B7B">
            <w:pPr>
              <w:jc w:val="center"/>
              <w:rPr>
                <w:rFonts w:ascii="Century Gothic" w:hAnsi="Century Gothic" w:cs="Arial"/>
                <w:b/>
                <w:bCs/>
                <w:sz w:val="24"/>
                <w:szCs w:val="24"/>
                <w:lang w:val="es-GT" w:eastAsia="es-GT"/>
              </w:rPr>
            </w:pPr>
            <w:r w:rsidRPr="00383B7B">
              <w:rPr>
                <w:rFonts w:ascii="Century Gothic" w:hAnsi="Century Gothic" w:cs="Arial"/>
                <w:b/>
                <w:bCs/>
                <w:sz w:val="24"/>
                <w:szCs w:val="24"/>
                <w:lang w:val="es-GT" w:eastAsia="es-GT"/>
              </w:rPr>
              <w:t>% de cumplimiento</w:t>
            </w:r>
          </w:p>
        </w:tc>
        <w:tc>
          <w:tcPr>
            <w:tcW w:w="5119" w:type="dxa"/>
            <w:tcBorders>
              <w:top w:val="single" w:sz="4" w:space="0" w:color="auto"/>
              <w:left w:val="nil"/>
              <w:bottom w:val="single" w:sz="4" w:space="0" w:color="auto"/>
              <w:right w:val="single" w:sz="4" w:space="0" w:color="auto"/>
            </w:tcBorders>
            <w:shd w:val="clear" w:color="000000" w:fill="C4D79B"/>
            <w:noWrap/>
            <w:vAlign w:val="center"/>
            <w:hideMark/>
          </w:tcPr>
          <w:p w:rsidR="00383B7B" w:rsidRPr="00383B7B" w:rsidRDefault="00383B7B" w:rsidP="00383B7B">
            <w:pPr>
              <w:jc w:val="center"/>
              <w:rPr>
                <w:rFonts w:ascii="Century Gothic" w:hAnsi="Century Gothic" w:cs="Arial"/>
                <w:b/>
                <w:bCs/>
                <w:sz w:val="24"/>
                <w:szCs w:val="24"/>
                <w:lang w:val="es-GT" w:eastAsia="es-GT"/>
              </w:rPr>
            </w:pPr>
            <w:r w:rsidRPr="00383B7B">
              <w:rPr>
                <w:rFonts w:ascii="Century Gothic" w:hAnsi="Century Gothic" w:cs="Arial"/>
                <w:b/>
                <w:bCs/>
                <w:sz w:val="24"/>
                <w:szCs w:val="24"/>
                <w:lang w:val="es-GT" w:eastAsia="es-GT"/>
              </w:rPr>
              <w:t>Descripción</w:t>
            </w:r>
          </w:p>
        </w:tc>
      </w:tr>
      <w:tr w:rsidR="00383B7B" w:rsidRPr="00383B7B" w:rsidTr="004B409A">
        <w:trPr>
          <w:trHeight w:val="1882"/>
          <w:jc w:val="center"/>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383B7B" w:rsidRPr="00383B7B" w:rsidRDefault="00383B7B" w:rsidP="00383B7B">
            <w:pPr>
              <w:jc w:val="center"/>
              <w:rPr>
                <w:rFonts w:ascii="Century Gothic" w:hAnsi="Century Gothic" w:cs="Arial"/>
                <w:sz w:val="24"/>
                <w:szCs w:val="24"/>
                <w:lang w:val="es-GT" w:eastAsia="es-GT"/>
              </w:rPr>
            </w:pPr>
            <w:r w:rsidRPr="00383B7B">
              <w:rPr>
                <w:rFonts w:ascii="Century Gothic" w:hAnsi="Century Gothic" w:cs="Arial"/>
                <w:sz w:val="24"/>
                <w:szCs w:val="24"/>
                <w:lang w:val="es-GT" w:eastAsia="es-GT"/>
              </w:rPr>
              <w:t>1</w:t>
            </w:r>
          </w:p>
        </w:tc>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383B7B" w:rsidRPr="00383B7B" w:rsidRDefault="00383B7B" w:rsidP="00383B7B">
            <w:pPr>
              <w:jc w:val="both"/>
              <w:rPr>
                <w:rFonts w:ascii="Century Gothic" w:hAnsi="Century Gothic" w:cs="Arial"/>
                <w:sz w:val="24"/>
                <w:szCs w:val="24"/>
                <w:lang w:val="es-GT" w:eastAsia="es-GT"/>
              </w:rPr>
            </w:pPr>
            <w:r w:rsidRPr="00383B7B">
              <w:rPr>
                <w:rFonts w:ascii="Century Gothic" w:hAnsi="Century Gothic" w:cs="Arial"/>
                <w:sz w:val="24"/>
                <w:szCs w:val="24"/>
                <w:lang w:val="es-GT" w:eastAsia="es-GT"/>
              </w:rPr>
              <w:t xml:space="preserve">Apoyo a investigaciones de especies de flora y fauna en un área de  765.07 hectáreas a través de estudios biológicos y generación de línea base.   </w:t>
            </w:r>
          </w:p>
        </w:tc>
        <w:tc>
          <w:tcPr>
            <w:tcW w:w="2279" w:type="dxa"/>
            <w:tcBorders>
              <w:top w:val="nil"/>
              <w:left w:val="nil"/>
              <w:bottom w:val="single" w:sz="4" w:space="0" w:color="auto"/>
              <w:right w:val="single" w:sz="4" w:space="0" w:color="auto"/>
            </w:tcBorders>
            <w:shd w:val="clear" w:color="auto" w:fill="auto"/>
            <w:vAlign w:val="center"/>
            <w:hideMark/>
          </w:tcPr>
          <w:p w:rsidR="00383B7B" w:rsidRPr="00383B7B" w:rsidRDefault="00383B7B" w:rsidP="00383B7B">
            <w:pPr>
              <w:jc w:val="both"/>
              <w:rPr>
                <w:rFonts w:ascii="Century Gothic" w:hAnsi="Century Gothic" w:cs="Arial"/>
                <w:sz w:val="24"/>
                <w:szCs w:val="24"/>
                <w:lang w:val="es-GT" w:eastAsia="es-GT"/>
              </w:rPr>
            </w:pPr>
            <w:r w:rsidRPr="00383B7B">
              <w:rPr>
                <w:rFonts w:ascii="Century Gothic" w:hAnsi="Century Gothic" w:cs="Arial"/>
                <w:sz w:val="24"/>
                <w:szCs w:val="24"/>
                <w:lang w:val="es-GT" w:eastAsia="es-GT"/>
              </w:rPr>
              <w:t>Establecer la línea base de especies de aves y anfibios a monitorear.</w:t>
            </w:r>
          </w:p>
        </w:tc>
        <w:tc>
          <w:tcPr>
            <w:tcW w:w="1897" w:type="dxa"/>
            <w:tcBorders>
              <w:top w:val="nil"/>
              <w:left w:val="nil"/>
              <w:bottom w:val="single" w:sz="4" w:space="0" w:color="auto"/>
              <w:right w:val="single" w:sz="4" w:space="0" w:color="auto"/>
            </w:tcBorders>
            <w:shd w:val="clear" w:color="auto" w:fill="auto"/>
            <w:vAlign w:val="center"/>
            <w:hideMark/>
          </w:tcPr>
          <w:p w:rsidR="00383B7B" w:rsidRPr="00383B7B" w:rsidRDefault="00383B7B" w:rsidP="00383B7B">
            <w:pPr>
              <w:jc w:val="center"/>
              <w:rPr>
                <w:rFonts w:ascii="Century Gothic" w:hAnsi="Century Gothic" w:cs="Arial"/>
                <w:sz w:val="24"/>
                <w:szCs w:val="24"/>
                <w:lang w:val="es-GT" w:eastAsia="es-GT"/>
              </w:rPr>
            </w:pPr>
            <w:r w:rsidRPr="00383B7B">
              <w:rPr>
                <w:rFonts w:ascii="Century Gothic" w:hAnsi="Century Gothic" w:cs="Arial"/>
                <w:sz w:val="24"/>
                <w:szCs w:val="24"/>
                <w:lang w:val="es-GT" w:eastAsia="es-GT"/>
              </w:rPr>
              <w:t>Documento de línea base (Anexo 6).</w:t>
            </w:r>
          </w:p>
        </w:tc>
        <w:tc>
          <w:tcPr>
            <w:tcW w:w="1898" w:type="dxa"/>
            <w:tcBorders>
              <w:top w:val="nil"/>
              <w:left w:val="nil"/>
              <w:bottom w:val="single" w:sz="4" w:space="0" w:color="auto"/>
              <w:right w:val="single" w:sz="4" w:space="0" w:color="auto"/>
            </w:tcBorders>
            <w:shd w:val="clear" w:color="auto" w:fill="auto"/>
            <w:vAlign w:val="center"/>
            <w:hideMark/>
          </w:tcPr>
          <w:p w:rsidR="00383B7B" w:rsidRPr="00383B7B" w:rsidRDefault="00383B7B" w:rsidP="00383B7B">
            <w:pPr>
              <w:jc w:val="center"/>
              <w:rPr>
                <w:rFonts w:ascii="Century Gothic" w:hAnsi="Century Gothic" w:cs="Arial"/>
                <w:sz w:val="24"/>
                <w:szCs w:val="24"/>
                <w:lang w:val="es-GT" w:eastAsia="es-GT"/>
              </w:rPr>
            </w:pPr>
            <w:r w:rsidRPr="00383B7B">
              <w:rPr>
                <w:rFonts w:ascii="Century Gothic" w:hAnsi="Century Gothic" w:cs="Arial"/>
                <w:sz w:val="24"/>
                <w:szCs w:val="24"/>
                <w:lang w:val="es-GT" w:eastAsia="es-GT"/>
              </w:rPr>
              <w:t>100%</w:t>
            </w:r>
          </w:p>
        </w:tc>
        <w:tc>
          <w:tcPr>
            <w:tcW w:w="5119" w:type="dxa"/>
            <w:tcBorders>
              <w:top w:val="nil"/>
              <w:left w:val="nil"/>
              <w:bottom w:val="single" w:sz="4" w:space="0" w:color="auto"/>
              <w:right w:val="single" w:sz="4" w:space="0" w:color="auto"/>
            </w:tcBorders>
            <w:shd w:val="clear" w:color="auto" w:fill="auto"/>
            <w:noWrap/>
            <w:vAlign w:val="center"/>
            <w:hideMark/>
          </w:tcPr>
          <w:p w:rsidR="00383B7B" w:rsidRPr="00383B7B" w:rsidRDefault="00383B7B" w:rsidP="00383B7B">
            <w:pPr>
              <w:jc w:val="both"/>
              <w:rPr>
                <w:rFonts w:ascii="Century Gothic" w:hAnsi="Century Gothic" w:cs="Arial"/>
                <w:sz w:val="24"/>
                <w:szCs w:val="24"/>
                <w:lang w:val="es-GT" w:eastAsia="es-GT"/>
              </w:rPr>
            </w:pPr>
            <w:r w:rsidRPr="00383B7B">
              <w:rPr>
                <w:rFonts w:ascii="Century Gothic" w:hAnsi="Century Gothic" w:cs="Arial"/>
                <w:sz w:val="24"/>
                <w:szCs w:val="24"/>
                <w:lang w:val="es-GT" w:eastAsia="es-GT"/>
              </w:rPr>
              <w:t>Se cuenta con la lista de especies de aves y anfibios a ser monitoreados en la Reserva Natural Privada Yal Unin Yul Witz que son de interés debido a su endemismo y/o especie amenazada o fuertemente amenazada según los Sitos AZE y proponer estrategias de conservación y protección para las mismas a nivel regional.</w:t>
            </w:r>
          </w:p>
        </w:tc>
      </w:tr>
      <w:tr w:rsidR="00383B7B" w:rsidRPr="00383B7B" w:rsidTr="004B409A">
        <w:trPr>
          <w:trHeight w:val="941"/>
          <w:jc w:val="center"/>
        </w:trPr>
        <w:tc>
          <w:tcPr>
            <w:tcW w:w="496" w:type="dxa"/>
            <w:vMerge/>
            <w:tcBorders>
              <w:top w:val="nil"/>
              <w:left w:val="single" w:sz="4" w:space="0" w:color="auto"/>
              <w:bottom w:val="single" w:sz="4" w:space="0" w:color="auto"/>
              <w:right w:val="single" w:sz="4" w:space="0" w:color="auto"/>
            </w:tcBorders>
            <w:vAlign w:val="center"/>
            <w:hideMark/>
          </w:tcPr>
          <w:p w:rsidR="00383B7B" w:rsidRPr="00383B7B" w:rsidRDefault="00383B7B" w:rsidP="00383B7B">
            <w:pPr>
              <w:rPr>
                <w:rFonts w:ascii="Century Gothic" w:hAnsi="Century Gothic" w:cs="Arial"/>
                <w:sz w:val="24"/>
                <w:szCs w:val="24"/>
                <w:lang w:val="es-GT" w:eastAsia="es-GT"/>
              </w:rPr>
            </w:pPr>
          </w:p>
        </w:tc>
        <w:tc>
          <w:tcPr>
            <w:tcW w:w="1745" w:type="dxa"/>
            <w:vMerge/>
            <w:tcBorders>
              <w:top w:val="nil"/>
              <w:left w:val="single" w:sz="4" w:space="0" w:color="auto"/>
              <w:bottom w:val="single" w:sz="4" w:space="0" w:color="auto"/>
              <w:right w:val="single" w:sz="4" w:space="0" w:color="auto"/>
            </w:tcBorders>
            <w:vAlign w:val="center"/>
            <w:hideMark/>
          </w:tcPr>
          <w:p w:rsidR="00383B7B" w:rsidRPr="00383B7B" w:rsidRDefault="00383B7B" w:rsidP="00383B7B">
            <w:pPr>
              <w:rPr>
                <w:rFonts w:ascii="Century Gothic" w:hAnsi="Century Gothic" w:cs="Arial"/>
                <w:sz w:val="24"/>
                <w:szCs w:val="24"/>
                <w:lang w:val="es-GT" w:eastAsia="es-GT"/>
              </w:rPr>
            </w:pPr>
          </w:p>
        </w:tc>
        <w:tc>
          <w:tcPr>
            <w:tcW w:w="2279" w:type="dxa"/>
            <w:tcBorders>
              <w:top w:val="nil"/>
              <w:left w:val="nil"/>
              <w:bottom w:val="single" w:sz="4" w:space="0" w:color="auto"/>
              <w:right w:val="single" w:sz="4" w:space="0" w:color="auto"/>
            </w:tcBorders>
            <w:shd w:val="clear" w:color="auto" w:fill="auto"/>
            <w:vAlign w:val="center"/>
            <w:hideMark/>
          </w:tcPr>
          <w:p w:rsidR="00383B7B" w:rsidRPr="00383B7B" w:rsidRDefault="00383B7B" w:rsidP="00383B7B">
            <w:pPr>
              <w:jc w:val="both"/>
              <w:rPr>
                <w:rFonts w:ascii="Century Gothic" w:hAnsi="Century Gothic" w:cs="Arial"/>
                <w:sz w:val="24"/>
                <w:szCs w:val="24"/>
                <w:lang w:val="es-GT" w:eastAsia="es-GT"/>
              </w:rPr>
            </w:pPr>
            <w:r w:rsidRPr="00383B7B">
              <w:rPr>
                <w:rFonts w:ascii="Century Gothic" w:hAnsi="Century Gothic" w:cs="Arial"/>
                <w:sz w:val="24"/>
                <w:szCs w:val="24"/>
                <w:lang w:val="es-GT" w:eastAsia="es-GT"/>
              </w:rPr>
              <w:t xml:space="preserve">Monitoreo de aves en la Reserva Natural Privada Yal Unin Yul Witz. </w:t>
            </w:r>
          </w:p>
        </w:tc>
        <w:tc>
          <w:tcPr>
            <w:tcW w:w="1897" w:type="dxa"/>
            <w:tcBorders>
              <w:top w:val="nil"/>
              <w:left w:val="nil"/>
              <w:bottom w:val="single" w:sz="4" w:space="0" w:color="auto"/>
              <w:right w:val="single" w:sz="4" w:space="0" w:color="auto"/>
            </w:tcBorders>
            <w:shd w:val="clear" w:color="auto" w:fill="auto"/>
            <w:vAlign w:val="center"/>
            <w:hideMark/>
          </w:tcPr>
          <w:p w:rsidR="00383B7B" w:rsidRPr="00383B7B" w:rsidRDefault="00383B7B" w:rsidP="00383B7B">
            <w:pPr>
              <w:jc w:val="center"/>
              <w:rPr>
                <w:rFonts w:ascii="Century Gothic" w:hAnsi="Century Gothic" w:cs="Arial"/>
                <w:sz w:val="24"/>
                <w:szCs w:val="24"/>
                <w:lang w:val="es-GT" w:eastAsia="es-GT"/>
              </w:rPr>
            </w:pPr>
            <w:r w:rsidRPr="00383B7B">
              <w:rPr>
                <w:rFonts w:ascii="Century Gothic" w:hAnsi="Century Gothic" w:cs="Arial"/>
                <w:sz w:val="24"/>
                <w:szCs w:val="24"/>
                <w:lang w:val="es-GT" w:eastAsia="es-GT"/>
              </w:rPr>
              <w:t>Listado de especies encontradas</w:t>
            </w:r>
          </w:p>
        </w:tc>
        <w:tc>
          <w:tcPr>
            <w:tcW w:w="1898" w:type="dxa"/>
            <w:tcBorders>
              <w:top w:val="nil"/>
              <w:left w:val="nil"/>
              <w:bottom w:val="single" w:sz="4" w:space="0" w:color="auto"/>
              <w:right w:val="single" w:sz="4" w:space="0" w:color="auto"/>
            </w:tcBorders>
            <w:shd w:val="clear" w:color="auto" w:fill="auto"/>
            <w:vAlign w:val="center"/>
            <w:hideMark/>
          </w:tcPr>
          <w:p w:rsidR="00383B7B" w:rsidRPr="00383B7B" w:rsidRDefault="00383B7B" w:rsidP="00383B7B">
            <w:pPr>
              <w:jc w:val="center"/>
              <w:rPr>
                <w:rFonts w:ascii="Century Gothic" w:hAnsi="Century Gothic" w:cs="Arial"/>
                <w:sz w:val="24"/>
                <w:szCs w:val="24"/>
                <w:lang w:val="es-GT" w:eastAsia="es-GT"/>
              </w:rPr>
            </w:pPr>
            <w:r w:rsidRPr="00383B7B">
              <w:rPr>
                <w:rFonts w:ascii="Century Gothic" w:hAnsi="Century Gothic" w:cs="Arial"/>
                <w:sz w:val="24"/>
                <w:szCs w:val="24"/>
                <w:lang w:val="es-GT" w:eastAsia="es-GT"/>
              </w:rPr>
              <w:t>0%</w:t>
            </w:r>
          </w:p>
        </w:tc>
        <w:tc>
          <w:tcPr>
            <w:tcW w:w="5119" w:type="dxa"/>
            <w:vMerge w:val="restart"/>
            <w:tcBorders>
              <w:top w:val="nil"/>
              <w:left w:val="single" w:sz="4" w:space="0" w:color="auto"/>
              <w:bottom w:val="single" w:sz="4" w:space="0" w:color="000000"/>
              <w:right w:val="single" w:sz="4" w:space="0" w:color="auto"/>
            </w:tcBorders>
            <w:shd w:val="clear" w:color="auto" w:fill="auto"/>
            <w:hideMark/>
          </w:tcPr>
          <w:p w:rsidR="00383B7B" w:rsidRPr="00383B7B" w:rsidRDefault="00383B7B" w:rsidP="00383B7B">
            <w:pPr>
              <w:jc w:val="both"/>
              <w:rPr>
                <w:rFonts w:ascii="Century Gothic" w:hAnsi="Century Gothic" w:cs="Arial"/>
                <w:sz w:val="24"/>
                <w:szCs w:val="24"/>
                <w:lang w:val="es-GT" w:eastAsia="es-GT"/>
              </w:rPr>
            </w:pPr>
            <w:r w:rsidRPr="00383B7B">
              <w:rPr>
                <w:rFonts w:ascii="Century Gothic" w:hAnsi="Century Gothic" w:cs="Arial"/>
                <w:sz w:val="24"/>
                <w:szCs w:val="24"/>
                <w:lang w:val="es-GT" w:eastAsia="es-GT"/>
              </w:rPr>
              <w:t xml:space="preserve">Debido a las restricciones derivado de la pandemia (COVID-19) vigente en Guatemala que ha afectado en la ejecución de este resultado ya que a nivel municipal y comunitario </w:t>
            </w:r>
            <w:r w:rsidR="00C94362" w:rsidRPr="00383B7B">
              <w:rPr>
                <w:rFonts w:ascii="Century Gothic" w:hAnsi="Century Gothic" w:cs="Arial"/>
                <w:sz w:val="24"/>
                <w:szCs w:val="24"/>
                <w:lang w:val="es-GT" w:eastAsia="es-GT"/>
              </w:rPr>
              <w:t>está</w:t>
            </w:r>
            <w:r w:rsidRPr="00383B7B">
              <w:rPr>
                <w:rFonts w:ascii="Century Gothic" w:hAnsi="Century Gothic" w:cs="Arial"/>
                <w:sz w:val="24"/>
                <w:szCs w:val="24"/>
                <w:lang w:val="es-GT" w:eastAsia="es-GT"/>
              </w:rPr>
              <w:t xml:space="preserve"> restringido el ingreso de personas de otros departamentos. </w:t>
            </w:r>
            <w:r w:rsidR="00C94362" w:rsidRPr="00383B7B">
              <w:rPr>
                <w:rFonts w:ascii="Century Gothic" w:hAnsi="Century Gothic" w:cs="Arial"/>
                <w:sz w:val="24"/>
                <w:szCs w:val="24"/>
                <w:lang w:val="es-GT" w:eastAsia="es-GT"/>
              </w:rPr>
              <w:t>Para</w:t>
            </w:r>
            <w:r w:rsidRPr="00383B7B">
              <w:rPr>
                <w:rFonts w:ascii="Century Gothic" w:hAnsi="Century Gothic" w:cs="Arial"/>
                <w:sz w:val="24"/>
                <w:szCs w:val="24"/>
                <w:lang w:val="es-GT" w:eastAsia="es-GT"/>
              </w:rPr>
              <w:t xml:space="preserve"> el siguiente semestre se espera iniciar con las actividades programadas.</w:t>
            </w:r>
          </w:p>
        </w:tc>
      </w:tr>
      <w:tr w:rsidR="00383B7B" w:rsidRPr="00383B7B" w:rsidTr="004B409A">
        <w:trPr>
          <w:trHeight w:val="941"/>
          <w:jc w:val="center"/>
        </w:trPr>
        <w:tc>
          <w:tcPr>
            <w:tcW w:w="496" w:type="dxa"/>
            <w:vMerge/>
            <w:tcBorders>
              <w:top w:val="nil"/>
              <w:left w:val="single" w:sz="4" w:space="0" w:color="auto"/>
              <w:bottom w:val="single" w:sz="4" w:space="0" w:color="auto"/>
              <w:right w:val="single" w:sz="4" w:space="0" w:color="auto"/>
            </w:tcBorders>
            <w:vAlign w:val="center"/>
            <w:hideMark/>
          </w:tcPr>
          <w:p w:rsidR="00383B7B" w:rsidRPr="00383B7B" w:rsidRDefault="00383B7B" w:rsidP="00383B7B">
            <w:pPr>
              <w:rPr>
                <w:rFonts w:ascii="Century Gothic" w:hAnsi="Century Gothic" w:cs="Arial"/>
                <w:sz w:val="24"/>
                <w:szCs w:val="24"/>
                <w:lang w:val="es-GT" w:eastAsia="es-GT"/>
              </w:rPr>
            </w:pPr>
          </w:p>
        </w:tc>
        <w:tc>
          <w:tcPr>
            <w:tcW w:w="1745" w:type="dxa"/>
            <w:vMerge/>
            <w:tcBorders>
              <w:top w:val="nil"/>
              <w:left w:val="single" w:sz="4" w:space="0" w:color="auto"/>
              <w:bottom w:val="single" w:sz="4" w:space="0" w:color="auto"/>
              <w:right w:val="single" w:sz="4" w:space="0" w:color="auto"/>
            </w:tcBorders>
            <w:vAlign w:val="center"/>
            <w:hideMark/>
          </w:tcPr>
          <w:p w:rsidR="00383B7B" w:rsidRPr="00383B7B" w:rsidRDefault="00383B7B" w:rsidP="00383B7B">
            <w:pPr>
              <w:rPr>
                <w:rFonts w:ascii="Century Gothic" w:hAnsi="Century Gothic" w:cs="Arial"/>
                <w:sz w:val="24"/>
                <w:szCs w:val="24"/>
                <w:lang w:val="es-GT" w:eastAsia="es-GT"/>
              </w:rPr>
            </w:pPr>
          </w:p>
        </w:tc>
        <w:tc>
          <w:tcPr>
            <w:tcW w:w="2279" w:type="dxa"/>
            <w:tcBorders>
              <w:top w:val="nil"/>
              <w:left w:val="nil"/>
              <w:bottom w:val="single" w:sz="4" w:space="0" w:color="auto"/>
              <w:right w:val="single" w:sz="4" w:space="0" w:color="auto"/>
            </w:tcBorders>
            <w:shd w:val="clear" w:color="auto" w:fill="auto"/>
            <w:vAlign w:val="center"/>
            <w:hideMark/>
          </w:tcPr>
          <w:p w:rsidR="00383B7B" w:rsidRPr="00383B7B" w:rsidRDefault="00383B7B" w:rsidP="00383B7B">
            <w:pPr>
              <w:jc w:val="both"/>
              <w:rPr>
                <w:rFonts w:ascii="Century Gothic" w:hAnsi="Century Gothic" w:cs="Arial"/>
                <w:sz w:val="24"/>
                <w:szCs w:val="24"/>
                <w:lang w:val="es-GT" w:eastAsia="es-GT"/>
              </w:rPr>
            </w:pPr>
            <w:r w:rsidRPr="00383B7B">
              <w:rPr>
                <w:rFonts w:ascii="Century Gothic" w:hAnsi="Century Gothic" w:cs="Arial"/>
                <w:sz w:val="24"/>
                <w:szCs w:val="24"/>
                <w:lang w:val="es-GT" w:eastAsia="es-GT"/>
              </w:rPr>
              <w:t xml:space="preserve">Monitoreo de anfibios y reptiles  en la Reserva natural Privada Yal Unin Yul Witz. </w:t>
            </w:r>
          </w:p>
        </w:tc>
        <w:tc>
          <w:tcPr>
            <w:tcW w:w="1897" w:type="dxa"/>
            <w:tcBorders>
              <w:top w:val="nil"/>
              <w:left w:val="nil"/>
              <w:bottom w:val="single" w:sz="4" w:space="0" w:color="auto"/>
              <w:right w:val="single" w:sz="4" w:space="0" w:color="auto"/>
            </w:tcBorders>
            <w:shd w:val="clear" w:color="auto" w:fill="auto"/>
            <w:vAlign w:val="center"/>
            <w:hideMark/>
          </w:tcPr>
          <w:p w:rsidR="00383B7B" w:rsidRPr="00383B7B" w:rsidRDefault="00383B7B" w:rsidP="00383B7B">
            <w:pPr>
              <w:jc w:val="center"/>
              <w:rPr>
                <w:rFonts w:ascii="Century Gothic" w:hAnsi="Century Gothic" w:cs="Arial"/>
                <w:sz w:val="24"/>
                <w:szCs w:val="24"/>
                <w:lang w:val="es-GT" w:eastAsia="es-GT"/>
              </w:rPr>
            </w:pPr>
            <w:r w:rsidRPr="00383B7B">
              <w:rPr>
                <w:rFonts w:ascii="Century Gothic" w:hAnsi="Century Gothic" w:cs="Arial"/>
                <w:sz w:val="24"/>
                <w:szCs w:val="24"/>
                <w:lang w:val="es-GT" w:eastAsia="es-GT"/>
              </w:rPr>
              <w:t>Listado de especies encontradas</w:t>
            </w:r>
          </w:p>
        </w:tc>
        <w:tc>
          <w:tcPr>
            <w:tcW w:w="1898" w:type="dxa"/>
            <w:tcBorders>
              <w:top w:val="nil"/>
              <w:left w:val="nil"/>
              <w:bottom w:val="single" w:sz="4" w:space="0" w:color="auto"/>
              <w:right w:val="single" w:sz="4" w:space="0" w:color="auto"/>
            </w:tcBorders>
            <w:shd w:val="clear" w:color="auto" w:fill="auto"/>
            <w:vAlign w:val="center"/>
            <w:hideMark/>
          </w:tcPr>
          <w:p w:rsidR="00383B7B" w:rsidRPr="00383B7B" w:rsidRDefault="00383B7B" w:rsidP="00383B7B">
            <w:pPr>
              <w:jc w:val="center"/>
              <w:rPr>
                <w:rFonts w:ascii="Century Gothic" w:hAnsi="Century Gothic" w:cs="Arial"/>
                <w:sz w:val="24"/>
                <w:szCs w:val="24"/>
                <w:lang w:val="es-GT" w:eastAsia="es-GT"/>
              </w:rPr>
            </w:pPr>
            <w:r w:rsidRPr="00383B7B">
              <w:rPr>
                <w:rFonts w:ascii="Century Gothic" w:hAnsi="Century Gothic" w:cs="Arial"/>
                <w:sz w:val="24"/>
                <w:szCs w:val="24"/>
                <w:lang w:val="es-GT" w:eastAsia="es-GT"/>
              </w:rPr>
              <w:t>0%</w:t>
            </w:r>
          </w:p>
        </w:tc>
        <w:tc>
          <w:tcPr>
            <w:tcW w:w="5119" w:type="dxa"/>
            <w:vMerge/>
            <w:tcBorders>
              <w:top w:val="nil"/>
              <w:left w:val="single" w:sz="4" w:space="0" w:color="auto"/>
              <w:bottom w:val="single" w:sz="4" w:space="0" w:color="auto"/>
              <w:right w:val="single" w:sz="4" w:space="0" w:color="auto"/>
            </w:tcBorders>
            <w:vAlign w:val="center"/>
            <w:hideMark/>
          </w:tcPr>
          <w:p w:rsidR="00383B7B" w:rsidRPr="00383B7B" w:rsidRDefault="00383B7B" w:rsidP="00383B7B">
            <w:pPr>
              <w:rPr>
                <w:rFonts w:ascii="Century Gothic" w:hAnsi="Century Gothic" w:cs="Arial"/>
                <w:sz w:val="24"/>
                <w:szCs w:val="24"/>
                <w:lang w:val="es-GT" w:eastAsia="es-GT"/>
              </w:rPr>
            </w:pPr>
          </w:p>
        </w:tc>
      </w:tr>
    </w:tbl>
    <w:p w:rsidR="00383B7B" w:rsidRDefault="00383B7B" w:rsidP="0090768C">
      <w:pPr>
        <w:pStyle w:val="Sinespaciado"/>
        <w:jc w:val="both"/>
        <w:rPr>
          <w:rFonts w:ascii="Century Gothic" w:eastAsia="Arial Unicode MS" w:hAnsi="Century Gothic" w:cs="Arial Unicode MS"/>
          <w:bCs/>
          <w:sz w:val="24"/>
          <w:szCs w:val="24"/>
          <w:lang w:val="es-GT"/>
        </w:rPr>
      </w:pPr>
    </w:p>
    <w:p w:rsidR="00383B7B" w:rsidRDefault="00383B7B" w:rsidP="00383B7B">
      <w:pPr>
        <w:rPr>
          <w:rFonts w:eastAsia="Arial Unicode MS"/>
          <w:lang w:val="es-GT" w:eastAsia="en-US"/>
        </w:rPr>
      </w:pPr>
      <w:r>
        <w:rPr>
          <w:rFonts w:eastAsia="Arial Unicode MS"/>
          <w:lang w:val="es-GT"/>
        </w:rPr>
        <w:br w:type="page"/>
      </w:r>
    </w:p>
    <w:tbl>
      <w:tblPr>
        <w:tblStyle w:val="Tablaconcuadrcula"/>
        <w:tblW w:w="13529" w:type="dxa"/>
        <w:jc w:val="center"/>
        <w:tblLook w:val="04A0" w:firstRow="1" w:lastRow="0" w:firstColumn="1" w:lastColumn="0" w:noHBand="0" w:noVBand="1"/>
      </w:tblPr>
      <w:tblGrid>
        <w:gridCol w:w="643"/>
        <w:gridCol w:w="2225"/>
        <w:gridCol w:w="1827"/>
        <w:gridCol w:w="1829"/>
        <w:gridCol w:w="1895"/>
        <w:gridCol w:w="5110"/>
      </w:tblGrid>
      <w:tr w:rsidR="00383B7B" w:rsidRPr="00383B7B" w:rsidTr="004B409A">
        <w:trPr>
          <w:trHeight w:val="265"/>
          <w:jc w:val="center"/>
        </w:trPr>
        <w:tc>
          <w:tcPr>
            <w:tcW w:w="13529" w:type="dxa"/>
            <w:gridSpan w:val="6"/>
            <w:hideMark/>
          </w:tcPr>
          <w:p w:rsidR="00383B7B" w:rsidRPr="00383B7B" w:rsidRDefault="00383B7B" w:rsidP="00383B7B">
            <w:pPr>
              <w:jc w:val="center"/>
              <w:rPr>
                <w:rFonts w:ascii="Century Gothic" w:hAnsi="Century Gothic" w:cs="Arial"/>
                <w:sz w:val="24"/>
                <w:szCs w:val="24"/>
                <w:lang w:val="es-GT" w:eastAsia="es-GT"/>
              </w:rPr>
            </w:pPr>
            <w:r w:rsidRPr="00CD5817">
              <w:rPr>
                <w:rFonts w:ascii="Century Gothic" w:hAnsi="Century Gothic" w:cs="Arial"/>
                <w:b/>
                <w:bCs/>
                <w:sz w:val="24"/>
                <w:szCs w:val="24"/>
                <w:lang w:val="es-GT" w:eastAsia="es-GT"/>
              </w:rPr>
              <w:lastRenderedPageBreak/>
              <w:t>ACCIONES DE PROGRAMA</w:t>
            </w:r>
            <w:r>
              <w:rPr>
                <w:rFonts w:ascii="Century Gothic" w:hAnsi="Century Gothic" w:cs="Arial"/>
                <w:b/>
                <w:bCs/>
                <w:sz w:val="24"/>
                <w:szCs w:val="24"/>
                <w:lang w:val="es-GT" w:eastAsia="es-GT"/>
              </w:rPr>
              <w:t xml:space="preserve"> DE INVESTIGACION Y MONITOREO</w:t>
            </w:r>
          </w:p>
        </w:tc>
      </w:tr>
      <w:tr w:rsidR="00383B7B" w:rsidRPr="00383B7B" w:rsidTr="004B409A">
        <w:trPr>
          <w:trHeight w:val="265"/>
          <w:jc w:val="center"/>
        </w:trPr>
        <w:tc>
          <w:tcPr>
            <w:tcW w:w="13529" w:type="dxa"/>
            <w:gridSpan w:val="6"/>
            <w:noWrap/>
            <w:hideMark/>
          </w:tcPr>
          <w:p w:rsidR="00383B7B" w:rsidRPr="00383B7B" w:rsidRDefault="00383B7B" w:rsidP="00383B7B">
            <w:pPr>
              <w:jc w:val="both"/>
              <w:rPr>
                <w:rFonts w:ascii="Century Gothic" w:hAnsi="Century Gothic" w:cs="Arial"/>
                <w:sz w:val="24"/>
                <w:szCs w:val="24"/>
                <w:lang w:val="es-GT" w:eastAsia="es-GT"/>
              </w:rPr>
            </w:pPr>
            <w:r w:rsidRPr="00383B7B">
              <w:rPr>
                <w:rFonts w:ascii="Century Gothic" w:hAnsi="Century Gothic" w:cs="Arial"/>
                <w:sz w:val="24"/>
                <w:szCs w:val="24"/>
                <w:lang w:val="es-GT" w:eastAsia="es-GT"/>
              </w:rPr>
              <w:t xml:space="preserve">1. Línea de acción: </w:t>
            </w:r>
            <w:r w:rsidRPr="00383B7B">
              <w:rPr>
                <w:rFonts w:ascii="Century Gothic" w:hAnsi="Century Gothic" w:cs="Arial"/>
                <w:b/>
                <w:sz w:val="24"/>
                <w:szCs w:val="24"/>
                <w:lang w:val="es-GT" w:eastAsia="es-GT"/>
              </w:rPr>
              <w:t>Investigación y Monitoreo</w:t>
            </w:r>
          </w:p>
        </w:tc>
      </w:tr>
      <w:tr w:rsidR="00383B7B" w:rsidRPr="00383B7B" w:rsidTr="004B409A">
        <w:trPr>
          <w:trHeight w:val="265"/>
          <w:jc w:val="center"/>
        </w:trPr>
        <w:tc>
          <w:tcPr>
            <w:tcW w:w="13529" w:type="dxa"/>
            <w:gridSpan w:val="6"/>
            <w:noWrap/>
            <w:hideMark/>
          </w:tcPr>
          <w:p w:rsidR="00383B7B" w:rsidRPr="00383B7B" w:rsidRDefault="00383B7B" w:rsidP="00383B7B">
            <w:pPr>
              <w:jc w:val="both"/>
              <w:rPr>
                <w:rFonts w:ascii="Century Gothic" w:hAnsi="Century Gothic" w:cs="Arial"/>
                <w:sz w:val="24"/>
                <w:szCs w:val="24"/>
                <w:lang w:val="es-GT" w:eastAsia="es-GT"/>
              </w:rPr>
            </w:pPr>
            <w:r w:rsidRPr="00383B7B">
              <w:rPr>
                <w:rFonts w:ascii="Century Gothic" w:hAnsi="Century Gothic" w:cs="Arial"/>
                <w:sz w:val="24"/>
                <w:szCs w:val="24"/>
                <w:lang w:val="es-GT" w:eastAsia="es-GT"/>
              </w:rPr>
              <w:t xml:space="preserve">2. Programa: </w:t>
            </w:r>
            <w:r w:rsidRPr="00383B7B">
              <w:rPr>
                <w:rFonts w:ascii="Century Gothic" w:hAnsi="Century Gothic" w:cs="Arial"/>
                <w:b/>
                <w:sz w:val="24"/>
                <w:szCs w:val="24"/>
                <w:lang w:val="es-GT" w:eastAsia="es-GT"/>
              </w:rPr>
              <w:t>Investigación y Monitoreo</w:t>
            </w:r>
          </w:p>
        </w:tc>
      </w:tr>
      <w:tr w:rsidR="00383B7B" w:rsidRPr="00383B7B" w:rsidTr="004B409A">
        <w:trPr>
          <w:trHeight w:val="265"/>
          <w:jc w:val="center"/>
        </w:trPr>
        <w:tc>
          <w:tcPr>
            <w:tcW w:w="13529" w:type="dxa"/>
            <w:gridSpan w:val="6"/>
            <w:noWrap/>
            <w:hideMark/>
          </w:tcPr>
          <w:p w:rsidR="00383B7B" w:rsidRPr="00383B7B" w:rsidRDefault="00383B7B" w:rsidP="00383B7B">
            <w:pPr>
              <w:jc w:val="both"/>
              <w:rPr>
                <w:rFonts w:ascii="Century Gothic" w:hAnsi="Century Gothic" w:cs="Arial"/>
                <w:sz w:val="24"/>
                <w:szCs w:val="24"/>
                <w:lang w:val="es-GT" w:eastAsia="es-GT"/>
              </w:rPr>
            </w:pPr>
            <w:r w:rsidRPr="00383B7B">
              <w:rPr>
                <w:rFonts w:ascii="Century Gothic" w:hAnsi="Century Gothic" w:cs="Arial"/>
                <w:sz w:val="24"/>
                <w:szCs w:val="24"/>
                <w:lang w:val="es-GT" w:eastAsia="es-GT"/>
              </w:rPr>
              <w:t xml:space="preserve">3. Sub programa: </w:t>
            </w:r>
            <w:r w:rsidRPr="00383B7B">
              <w:rPr>
                <w:rFonts w:ascii="Century Gothic" w:hAnsi="Century Gothic" w:cs="Arial"/>
                <w:b/>
                <w:sz w:val="24"/>
                <w:szCs w:val="24"/>
                <w:lang w:val="es-GT" w:eastAsia="es-GT"/>
              </w:rPr>
              <w:t>Investigación Aplicada y Experimentación.</w:t>
            </w:r>
          </w:p>
        </w:tc>
      </w:tr>
      <w:tr w:rsidR="00383B7B" w:rsidRPr="00383B7B" w:rsidTr="004B409A">
        <w:trPr>
          <w:trHeight w:val="531"/>
          <w:jc w:val="center"/>
        </w:trPr>
        <w:tc>
          <w:tcPr>
            <w:tcW w:w="643" w:type="dxa"/>
            <w:shd w:val="clear" w:color="auto" w:fill="C2D69B" w:themeFill="accent3" w:themeFillTint="99"/>
            <w:noWrap/>
            <w:hideMark/>
          </w:tcPr>
          <w:p w:rsidR="00383B7B" w:rsidRPr="00383B7B" w:rsidRDefault="00383B7B" w:rsidP="00383B7B">
            <w:pPr>
              <w:jc w:val="center"/>
              <w:rPr>
                <w:rFonts w:ascii="Century Gothic" w:hAnsi="Century Gothic" w:cs="Arial"/>
                <w:b/>
                <w:bCs/>
                <w:sz w:val="24"/>
                <w:szCs w:val="24"/>
                <w:lang w:val="es-GT" w:eastAsia="es-GT"/>
              </w:rPr>
            </w:pPr>
            <w:r w:rsidRPr="00383B7B">
              <w:rPr>
                <w:rFonts w:ascii="Century Gothic" w:hAnsi="Century Gothic" w:cs="Arial"/>
                <w:b/>
                <w:bCs/>
                <w:sz w:val="24"/>
                <w:szCs w:val="24"/>
                <w:lang w:val="es-GT" w:eastAsia="es-GT"/>
              </w:rPr>
              <w:t>No.</w:t>
            </w:r>
          </w:p>
        </w:tc>
        <w:tc>
          <w:tcPr>
            <w:tcW w:w="2225" w:type="dxa"/>
            <w:shd w:val="clear" w:color="auto" w:fill="C2D69B" w:themeFill="accent3" w:themeFillTint="99"/>
            <w:hideMark/>
          </w:tcPr>
          <w:p w:rsidR="00383B7B" w:rsidRPr="00383B7B" w:rsidRDefault="00383B7B" w:rsidP="00383B7B">
            <w:pPr>
              <w:jc w:val="center"/>
              <w:rPr>
                <w:rFonts w:ascii="Century Gothic" w:hAnsi="Century Gothic" w:cs="Arial"/>
                <w:b/>
                <w:bCs/>
                <w:sz w:val="24"/>
                <w:szCs w:val="24"/>
                <w:lang w:val="es-GT" w:eastAsia="es-GT"/>
              </w:rPr>
            </w:pPr>
            <w:r w:rsidRPr="00383B7B">
              <w:rPr>
                <w:rFonts w:ascii="Century Gothic" w:hAnsi="Century Gothic" w:cs="Arial"/>
                <w:b/>
                <w:bCs/>
                <w:sz w:val="24"/>
                <w:szCs w:val="24"/>
                <w:lang w:val="es-GT" w:eastAsia="es-GT"/>
              </w:rPr>
              <w:t>Resultado Esperado 2020</w:t>
            </w:r>
          </w:p>
        </w:tc>
        <w:tc>
          <w:tcPr>
            <w:tcW w:w="1827" w:type="dxa"/>
            <w:shd w:val="clear" w:color="auto" w:fill="C2D69B" w:themeFill="accent3" w:themeFillTint="99"/>
            <w:hideMark/>
          </w:tcPr>
          <w:p w:rsidR="00383B7B" w:rsidRPr="00383B7B" w:rsidRDefault="00383B7B" w:rsidP="00383B7B">
            <w:pPr>
              <w:jc w:val="center"/>
              <w:rPr>
                <w:rFonts w:ascii="Century Gothic" w:hAnsi="Century Gothic" w:cs="Arial"/>
                <w:b/>
                <w:bCs/>
                <w:sz w:val="24"/>
                <w:szCs w:val="24"/>
                <w:lang w:val="es-GT" w:eastAsia="es-GT"/>
              </w:rPr>
            </w:pPr>
            <w:r w:rsidRPr="00383B7B">
              <w:rPr>
                <w:rFonts w:ascii="Century Gothic" w:hAnsi="Century Gothic" w:cs="Arial"/>
                <w:b/>
                <w:bCs/>
                <w:sz w:val="24"/>
                <w:szCs w:val="24"/>
                <w:lang w:val="es-GT" w:eastAsia="es-GT"/>
              </w:rPr>
              <w:t>Actividades</w:t>
            </w:r>
          </w:p>
        </w:tc>
        <w:tc>
          <w:tcPr>
            <w:tcW w:w="1829" w:type="dxa"/>
            <w:shd w:val="clear" w:color="auto" w:fill="C2D69B" w:themeFill="accent3" w:themeFillTint="99"/>
            <w:hideMark/>
          </w:tcPr>
          <w:p w:rsidR="00383B7B" w:rsidRPr="00383B7B" w:rsidRDefault="00383B7B" w:rsidP="00383B7B">
            <w:pPr>
              <w:jc w:val="center"/>
              <w:rPr>
                <w:rFonts w:ascii="Century Gothic" w:hAnsi="Century Gothic" w:cs="Arial"/>
                <w:b/>
                <w:bCs/>
                <w:sz w:val="24"/>
                <w:szCs w:val="24"/>
                <w:lang w:val="es-GT" w:eastAsia="es-GT"/>
              </w:rPr>
            </w:pPr>
            <w:r w:rsidRPr="00383B7B">
              <w:rPr>
                <w:rFonts w:ascii="Century Gothic" w:hAnsi="Century Gothic" w:cs="Arial"/>
                <w:b/>
                <w:bCs/>
                <w:sz w:val="24"/>
                <w:szCs w:val="24"/>
                <w:lang w:val="es-GT" w:eastAsia="es-GT"/>
              </w:rPr>
              <w:t>Verificadores</w:t>
            </w:r>
          </w:p>
        </w:tc>
        <w:tc>
          <w:tcPr>
            <w:tcW w:w="1895" w:type="dxa"/>
            <w:shd w:val="clear" w:color="auto" w:fill="C2D69B" w:themeFill="accent3" w:themeFillTint="99"/>
            <w:hideMark/>
          </w:tcPr>
          <w:p w:rsidR="00383B7B" w:rsidRPr="00383B7B" w:rsidRDefault="00383B7B" w:rsidP="00383B7B">
            <w:pPr>
              <w:jc w:val="center"/>
              <w:rPr>
                <w:rFonts w:ascii="Century Gothic" w:hAnsi="Century Gothic" w:cs="Arial"/>
                <w:b/>
                <w:bCs/>
                <w:sz w:val="24"/>
                <w:szCs w:val="24"/>
                <w:lang w:val="es-GT" w:eastAsia="es-GT"/>
              </w:rPr>
            </w:pPr>
            <w:r w:rsidRPr="00383B7B">
              <w:rPr>
                <w:rFonts w:ascii="Century Gothic" w:hAnsi="Century Gothic" w:cs="Arial"/>
                <w:b/>
                <w:bCs/>
                <w:sz w:val="24"/>
                <w:szCs w:val="24"/>
                <w:lang w:val="es-GT" w:eastAsia="es-GT"/>
              </w:rPr>
              <w:t>% de cumplimiento</w:t>
            </w:r>
          </w:p>
        </w:tc>
        <w:tc>
          <w:tcPr>
            <w:tcW w:w="5108" w:type="dxa"/>
            <w:shd w:val="clear" w:color="auto" w:fill="C2D69B" w:themeFill="accent3" w:themeFillTint="99"/>
            <w:noWrap/>
            <w:hideMark/>
          </w:tcPr>
          <w:p w:rsidR="00383B7B" w:rsidRPr="00383B7B" w:rsidRDefault="00383B7B" w:rsidP="00383B7B">
            <w:pPr>
              <w:jc w:val="center"/>
              <w:rPr>
                <w:rFonts w:ascii="Century Gothic" w:hAnsi="Century Gothic" w:cs="Arial"/>
                <w:b/>
                <w:bCs/>
                <w:sz w:val="24"/>
                <w:szCs w:val="24"/>
                <w:lang w:val="es-GT" w:eastAsia="es-GT"/>
              </w:rPr>
            </w:pPr>
            <w:r w:rsidRPr="00383B7B">
              <w:rPr>
                <w:rFonts w:ascii="Century Gothic" w:hAnsi="Century Gothic" w:cs="Arial"/>
                <w:b/>
                <w:bCs/>
                <w:sz w:val="24"/>
                <w:szCs w:val="24"/>
                <w:lang w:val="es-GT" w:eastAsia="es-GT"/>
              </w:rPr>
              <w:t>Descripción</w:t>
            </w:r>
          </w:p>
        </w:tc>
      </w:tr>
      <w:tr w:rsidR="00383B7B" w:rsidRPr="00383B7B" w:rsidTr="004B409A">
        <w:trPr>
          <w:trHeight w:val="2126"/>
          <w:jc w:val="center"/>
        </w:trPr>
        <w:tc>
          <w:tcPr>
            <w:tcW w:w="643" w:type="dxa"/>
            <w:noWrap/>
            <w:hideMark/>
          </w:tcPr>
          <w:p w:rsidR="00383B7B" w:rsidRPr="00383B7B" w:rsidRDefault="00383B7B" w:rsidP="00383B7B">
            <w:pPr>
              <w:jc w:val="both"/>
              <w:rPr>
                <w:rFonts w:ascii="Century Gothic" w:hAnsi="Century Gothic" w:cs="Arial"/>
                <w:sz w:val="24"/>
                <w:szCs w:val="24"/>
                <w:lang w:val="es-GT" w:eastAsia="es-GT"/>
              </w:rPr>
            </w:pPr>
            <w:r w:rsidRPr="00383B7B">
              <w:rPr>
                <w:rFonts w:ascii="Century Gothic" w:hAnsi="Century Gothic" w:cs="Arial"/>
                <w:sz w:val="24"/>
                <w:szCs w:val="24"/>
                <w:lang w:val="es-GT" w:eastAsia="es-GT"/>
              </w:rPr>
              <w:t>1</w:t>
            </w:r>
          </w:p>
        </w:tc>
        <w:tc>
          <w:tcPr>
            <w:tcW w:w="2225" w:type="dxa"/>
            <w:hideMark/>
          </w:tcPr>
          <w:p w:rsidR="00383B7B" w:rsidRPr="00383B7B" w:rsidRDefault="00383B7B" w:rsidP="00383B7B">
            <w:pPr>
              <w:jc w:val="both"/>
              <w:rPr>
                <w:rFonts w:ascii="Century Gothic" w:hAnsi="Century Gothic" w:cs="Arial"/>
                <w:sz w:val="24"/>
                <w:szCs w:val="24"/>
                <w:lang w:val="es-GT" w:eastAsia="es-GT"/>
              </w:rPr>
            </w:pPr>
            <w:r w:rsidRPr="00383B7B">
              <w:rPr>
                <w:rFonts w:ascii="Century Gothic" w:hAnsi="Century Gothic" w:cs="Arial"/>
                <w:sz w:val="24"/>
                <w:szCs w:val="24"/>
                <w:lang w:val="es-GT" w:eastAsia="es-GT"/>
              </w:rPr>
              <w:t>Un protocolo de monitoreo e investigación de la diversidad biológica en la Reserva Natural Privada yal Unin Yul Witz funcionando.</w:t>
            </w:r>
          </w:p>
        </w:tc>
        <w:tc>
          <w:tcPr>
            <w:tcW w:w="1827" w:type="dxa"/>
            <w:hideMark/>
          </w:tcPr>
          <w:p w:rsidR="00383B7B" w:rsidRPr="00383B7B" w:rsidRDefault="00383B7B" w:rsidP="00383B7B">
            <w:pPr>
              <w:jc w:val="both"/>
              <w:rPr>
                <w:rFonts w:ascii="Century Gothic" w:hAnsi="Century Gothic" w:cs="Arial"/>
                <w:sz w:val="24"/>
                <w:szCs w:val="24"/>
                <w:lang w:val="es-GT" w:eastAsia="es-GT"/>
              </w:rPr>
            </w:pPr>
            <w:r w:rsidRPr="00383B7B">
              <w:rPr>
                <w:rFonts w:ascii="Century Gothic" w:hAnsi="Century Gothic" w:cs="Arial"/>
                <w:sz w:val="24"/>
                <w:szCs w:val="24"/>
                <w:lang w:val="es-GT" w:eastAsia="es-GT"/>
              </w:rPr>
              <w:t xml:space="preserve">Implementar un protocolo de monitoreo e investigación de la diversidad biológica </w:t>
            </w:r>
          </w:p>
        </w:tc>
        <w:tc>
          <w:tcPr>
            <w:tcW w:w="1829" w:type="dxa"/>
            <w:hideMark/>
          </w:tcPr>
          <w:p w:rsidR="00383B7B" w:rsidRPr="00383B7B" w:rsidRDefault="00383B7B" w:rsidP="00383B7B">
            <w:pPr>
              <w:jc w:val="both"/>
              <w:rPr>
                <w:rFonts w:ascii="Century Gothic" w:hAnsi="Century Gothic" w:cs="Arial"/>
                <w:sz w:val="24"/>
                <w:szCs w:val="24"/>
                <w:lang w:val="es-GT" w:eastAsia="es-GT"/>
              </w:rPr>
            </w:pPr>
            <w:r w:rsidRPr="00383B7B">
              <w:rPr>
                <w:rFonts w:ascii="Century Gothic" w:hAnsi="Century Gothic" w:cs="Arial"/>
                <w:sz w:val="24"/>
                <w:szCs w:val="24"/>
                <w:lang w:val="es-GT" w:eastAsia="es-GT"/>
              </w:rPr>
              <w:t>Documento de protocolo (Anexo 7)</w:t>
            </w:r>
          </w:p>
        </w:tc>
        <w:tc>
          <w:tcPr>
            <w:tcW w:w="1895" w:type="dxa"/>
            <w:hideMark/>
          </w:tcPr>
          <w:p w:rsidR="00383B7B" w:rsidRPr="00383B7B" w:rsidRDefault="00383B7B" w:rsidP="00383B7B">
            <w:pPr>
              <w:jc w:val="both"/>
              <w:rPr>
                <w:rFonts w:ascii="Century Gothic" w:hAnsi="Century Gothic" w:cs="Arial"/>
                <w:sz w:val="24"/>
                <w:szCs w:val="24"/>
                <w:lang w:val="es-GT" w:eastAsia="es-GT"/>
              </w:rPr>
            </w:pPr>
            <w:r w:rsidRPr="00383B7B">
              <w:rPr>
                <w:rFonts w:ascii="Century Gothic" w:hAnsi="Century Gothic" w:cs="Arial"/>
                <w:sz w:val="24"/>
                <w:szCs w:val="24"/>
                <w:lang w:val="es-GT" w:eastAsia="es-GT"/>
              </w:rPr>
              <w:t>100%</w:t>
            </w:r>
          </w:p>
        </w:tc>
        <w:tc>
          <w:tcPr>
            <w:tcW w:w="5108" w:type="dxa"/>
            <w:noWrap/>
            <w:hideMark/>
          </w:tcPr>
          <w:p w:rsidR="00383B7B" w:rsidRPr="00383B7B" w:rsidRDefault="00383B7B" w:rsidP="00383B7B">
            <w:pPr>
              <w:jc w:val="both"/>
              <w:rPr>
                <w:rFonts w:ascii="Century Gothic" w:hAnsi="Century Gothic" w:cs="Arial"/>
                <w:sz w:val="24"/>
                <w:szCs w:val="24"/>
                <w:lang w:val="es-GT" w:eastAsia="es-GT"/>
              </w:rPr>
            </w:pPr>
            <w:r w:rsidRPr="00383B7B">
              <w:rPr>
                <w:rFonts w:ascii="Century Gothic" w:hAnsi="Century Gothic" w:cs="Arial"/>
                <w:sz w:val="24"/>
                <w:szCs w:val="24"/>
                <w:lang w:val="es-GT" w:eastAsia="es-GT"/>
              </w:rPr>
              <w:t xml:space="preserve">Se cuenta con un protocolo de uso y manejo de los recursos con los que cuenta la Reserva Natural Privada Yal Unin Yul Witz, con el objetivo de contribuir en la protección y conservación de la diversidad biológica existente en el área, el cual iniciara su </w:t>
            </w:r>
            <w:r w:rsidR="00C94362" w:rsidRPr="00383B7B">
              <w:rPr>
                <w:rFonts w:ascii="Century Gothic" w:hAnsi="Century Gothic" w:cs="Arial"/>
                <w:sz w:val="24"/>
                <w:szCs w:val="24"/>
                <w:lang w:val="es-GT" w:eastAsia="es-GT"/>
              </w:rPr>
              <w:t>implementación</w:t>
            </w:r>
            <w:r w:rsidRPr="00383B7B">
              <w:rPr>
                <w:rFonts w:ascii="Century Gothic" w:hAnsi="Century Gothic" w:cs="Arial"/>
                <w:sz w:val="24"/>
                <w:szCs w:val="24"/>
                <w:lang w:val="es-GT" w:eastAsia="es-GT"/>
              </w:rPr>
              <w:t xml:space="preserve"> en el segundo semestre</w:t>
            </w:r>
          </w:p>
        </w:tc>
      </w:tr>
      <w:tr w:rsidR="00383B7B" w:rsidRPr="00383B7B" w:rsidTr="004B409A">
        <w:trPr>
          <w:trHeight w:val="2392"/>
          <w:jc w:val="center"/>
        </w:trPr>
        <w:tc>
          <w:tcPr>
            <w:tcW w:w="643" w:type="dxa"/>
            <w:hideMark/>
          </w:tcPr>
          <w:p w:rsidR="00383B7B" w:rsidRPr="00383B7B" w:rsidRDefault="00383B7B" w:rsidP="00383B7B">
            <w:pPr>
              <w:jc w:val="both"/>
              <w:rPr>
                <w:rFonts w:ascii="Century Gothic" w:hAnsi="Century Gothic" w:cs="Arial"/>
                <w:sz w:val="24"/>
                <w:szCs w:val="24"/>
                <w:lang w:val="es-GT" w:eastAsia="es-GT"/>
              </w:rPr>
            </w:pPr>
            <w:r w:rsidRPr="00383B7B">
              <w:rPr>
                <w:rFonts w:ascii="Century Gothic" w:hAnsi="Century Gothic" w:cs="Arial"/>
                <w:sz w:val="24"/>
                <w:szCs w:val="24"/>
                <w:lang w:val="es-GT" w:eastAsia="es-GT"/>
              </w:rPr>
              <w:t>2</w:t>
            </w:r>
          </w:p>
        </w:tc>
        <w:tc>
          <w:tcPr>
            <w:tcW w:w="2225" w:type="dxa"/>
            <w:hideMark/>
          </w:tcPr>
          <w:p w:rsidR="00383B7B" w:rsidRPr="00383B7B" w:rsidRDefault="00383B7B" w:rsidP="00383B7B">
            <w:pPr>
              <w:jc w:val="both"/>
              <w:rPr>
                <w:rFonts w:ascii="Century Gothic" w:hAnsi="Century Gothic" w:cs="Arial"/>
                <w:sz w:val="24"/>
                <w:szCs w:val="24"/>
                <w:lang w:val="es-GT" w:eastAsia="es-GT"/>
              </w:rPr>
            </w:pPr>
            <w:r w:rsidRPr="00383B7B">
              <w:rPr>
                <w:rFonts w:ascii="Century Gothic" w:hAnsi="Century Gothic" w:cs="Arial"/>
                <w:sz w:val="24"/>
                <w:szCs w:val="24"/>
                <w:lang w:val="es-GT" w:eastAsia="es-GT"/>
              </w:rPr>
              <w:t>Se conoce parte de la biodiversidad de la Reserva Natural Privada Yal Unin Yul Witz mediante la implementación de cámaras trampa.</w:t>
            </w:r>
          </w:p>
        </w:tc>
        <w:tc>
          <w:tcPr>
            <w:tcW w:w="1827" w:type="dxa"/>
            <w:hideMark/>
          </w:tcPr>
          <w:p w:rsidR="00383B7B" w:rsidRPr="00383B7B" w:rsidRDefault="00383B7B" w:rsidP="00383B7B">
            <w:pPr>
              <w:jc w:val="both"/>
              <w:rPr>
                <w:rFonts w:ascii="Century Gothic" w:hAnsi="Century Gothic" w:cs="Arial"/>
                <w:sz w:val="24"/>
                <w:szCs w:val="24"/>
                <w:lang w:val="es-GT" w:eastAsia="es-GT"/>
              </w:rPr>
            </w:pPr>
            <w:r w:rsidRPr="00383B7B">
              <w:rPr>
                <w:rFonts w:ascii="Century Gothic" w:hAnsi="Century Gothic" w:cs="Arial"/>
                <w:sz w:val="24"/>
                <w:szCs w:val="24"/>
                <w:lang w:val="es-GT" w:eastAsia="es-GT"/>
              </w:rPr>
              <w:t>Implementar y generar información mediante cámaras trampa en la Reserva Natural Privada Yal Unin Yul Witz.</w:t>
            </w:r>
          </w:p>
        </w:tc>
        <w:tc>
          <w:tcPr>
            <w:tcW w:w="1829" w:type="dxa"/>
            <w:hideMark/>
          </w:tcPr>
          <w:p w:rsidR="00383B7B" w:rsidRPr="00383B7B" w:rsidRDefault="00383B7B" w:rsidP="00383B7B">
            <w:pPr>
              <w:jc w:val="both"/>
              <w:rPr>
                <w:rFonts w:ascii="Century Gothic" w:hAnsi="Century Gothic" w:cs="Arial"/>
                <w:sz w:val="24"/>
                <w:szCs w:val="24"/>
                <w:lang w:val="es-GT" w:eastAsia="es-GT"/>
              </w:rPr>
            </w:pPr>
            <w:r w:rsidRPr="00383B7B">
              <w:rPr>
                <w:rFonts w:ascii="Century Gothic" w:hAnsi="Century Gothic" w:cs="Arial"/>
                <w:sz w:val="24"/>
                <w:szCs w:val="24"/>
                <w:lang w:val="es-GT" w:eastAsia="es-GT"/>
              </w:rPr>
              <w:t>Fotografías</w:t>
            </w:r>
          </w:p>
        </w:tc>
        <w:tc>
          <w:tcPr>
            <w:tcW w:w="1895" w:type="dxa"/>
            <w:hideMark/>
          </w:tcPr>
          <w:p w:rsidR="00383B7B" w:rsidRPr="00383B7B" w:rsidRDefault="00383B7B" w:rsidP="00383B7B">
            <w:pPr>
              <w:jc w:val="both"/>
              <w:rPr>
                <w:rFonts w:ascii="Century Gothic" w:hAnsi="Century Gothic" w:cs="Arial"/>
                <w:sz w:val="24"/>
                <w:szCs w:val="24"/>
                <w:lang w:val="es-GT" w:eastAsia="es-GT"/>
              </w:rPr>
            </w:pPr>
            <w:r w:rsidRPr="00383B7B">
              <w:rPr>
                <w:rFonts w:ascii="Century Gothic" w:hAnsi="Century Gothic" w:cs="Arial"/>
                <w:sz w:val="24"/>
                <w:szCs w:val="24"/>
                <w:lang w:val="es-GT" w:eastAsia="es-GT"/>
              </w:rPr>
              <w:t>50%</w:t>
            </w:r>
          </w:p>
        </w:tc>
        <w:tc>
          <w:tcPr>
            <w:tcW w:w="5108" w:type="dxa"/>
            <w:noWrap/>
            <w:hideMark/>
          </w:tcPr>
          <w:p w:rsidR="00383B7B" w:rsidRDefault="00383B7B" w:rsidP="00383B7B">
            <w:pPr>
              <w:jc w:val="both"/>
              <w:rPr>
                <w:rFonts w:ascii="Century Gothic" w:hAnsi="Century Gothic" w:cs="Arial"/>
                <w:sz w:val="24"/>
                <w:szCs w:val="24"/>
                <w:lang w:val="es-GT" w:eastAsia="es-GT"/>
              </w:rPr>
            </w:pPr>
            <w:r w:rsidRPr="00383B7B">
              <w:rPr>
                <w:rFonts w:ascii="Century Gothic" w:hAnsi="Century Gothic" w:cs="Arial"/>
                <w:sz w:val="24"/>
                <w:szCs w:val="24"/>
                <w:lang w:val="es-GT" w:eastAsia="es-GT"/>
              </w:rPr>
              <w:t>Se cuenta con el equipo (cámaras trampa) específico para generar información valiosa en cuanto a la fauna silvestre predominante en la Reserva Natural Privada Yal Unin Yul Witz, sin embargo por estado de calamidad actual en el país, no se ha realizado la actividad, por lo que se espera poder realizar la instalación del mismo en el segundo semestre.</w:t>
            </w:r>
          </w:p>
          <w:p w:rsidR="00383B7B" w:rsidRPr="00383B7B" w:rsidRDefault="00383B7B" w:rsidP="00383B7B">
            <w:pPr>
              <w:jc w:val="both"/>
              <w:rPr>
                <w:rFonts w:ascii="Century Gothic" w:hAnsi="Century Gothic" w:cs="Arial"/>
                <w:sz w:val="24"/>
                <w:szCs w:val="24"/>
                <w:lang w:val="es-GT" w:eastAsia="es-GT"/>
              </w:rPr>
            </w:pPr>
          </w:p>
        </w:tc>
      </w:tr>
    </w:tbl>
    <w:p w:rsidR="00CD5817" w:rsidRDefault="00CD5817" w:rsidP="0090768C">
      <w:pPr>
        <w:pStyle w:val="Sinespaciado"/>
        <w:jc w:val="both"/>
        <w:rPr>
          <w:rFonts w:ascii="Century Gothic" w:eastAsia="Arial Unicode MS" w:hAnsi="Century Gothic" w:cs="Arial Unicode MS"/>
          <w:bCs/>
          <w:sz w:val="24"/>
          <w:szCs w:val="24"/>
        </w:rPr>
      </w:pPr>
    </w:p>
    <w:p w:rsidR="00383B7B" w:rsidRDefault="00383B7B" w:rsidP="0090768C">
      <w:pPr>
        <w:pStyle w:val="Sinespaciado"/>
        <w:jc w:val="both"/>
        <w:rPr>
          <w:rFonts w:ascii="Century Gothic" w:eastAsia="Arial Unicode MS" w:hAnsi="Century Gothic" w:cs="Arial Unicode MS"/>
          <w:bCs/>
          <w:sz w:val="24"/>
          <w:szCs w:val="24"/>
        </w:rPr>
      </w:pPr>
    </w:p>
    <w:tbl>
      <w:tblPr>
        <w:tblW w:w="13348" w:type="dxa"/>
        <w:jc w:val="center"/>
        <w:tblCellMar>
          <w:left w:w="70" w:type="dxa"/>
          <w:right w:w="70" w:type="dxa"/>
        </w:tblCellMar>
        <w:tblLook w:val="04A0" w:firstRow="1" w:lastRow="0" w:firstColumn="1" w:lastColumn="0" w:noHBand="0" w:noVBand="1"/>
      </w:tblPr>
      <w:tblGrid>
        <w:gridCol w:w="648"/>
        <w:gridCol w:w="2156"/>
        <w:gridCol w:w="2592"/>
        <w:gridCol w:w="1625"/>
        <w:gridCol w:w="1685"/>
        <w:gridCol w:w="4642"/>
      </w:tblGrid>
      <w:tr w:rsidR="00383B7B" w:rsidRPr="00383B7B" w:rsidTr="004B409A">
        <w:trPr>
          <w:trHeight w:val="256"/>
          <w:jc w:val="center"/>
        </w:trPr>
        <w:tc>
          <w:tcPr>
            <w:tcW w:w="13348" w:type="dxa"/>
            <w:gridSpan w:val="6"/>
            <w:tcBorders>
              <w:top w:val="single" w:sz="4" w:space="0" w:color="auto"/>
              <w:left w:val="single" w:sz="4" w:space="0" w:color="auto"/>
              <w:bottom w:val="nil"/>
              <w:right w:val="single" w:sz="4" w:space="0" w:color="auto"/>
            </w:tcBorders>
            <w:shd w:val="clear" w:color="auto" w:fill="auto"/>
            <w:noWrap/>
            <w:vAlign w:val="bottom"/>
            <w:hideMark/>
          </w:tcPr>
          <w:p w:rsidR="00383B7B" w:rsidRPr="00383B7B" w:rsidRDefault="004B409A" w:rsidP="00383B7B">
            <w:pPr>
              <w:jc w:val="center"/>
              <w:rPr>
                <w:rFonts w:ascii="Century Gothic" w:hAnsi="Century Gothic" w:cs="Arial"/>
                <w:sz w:val="22"/>
                <w:szCs w:val="22"/>
                <w:lang w:val="es-GT" w:eastAsia="es-GT"/>
              </w:rPr>
            </w:pPr>
            <w:r w:rsidRPr="004B409A">
              <w:rPr>
                <w:rFonts w:ascii="Century Gothic" w:hAnsi="Century Gothic" w:cs="Arial"/>
                <w:b/>
                <w:bCs/>
                <w:sz w:val="22"/>
                <w:szCs w:val="22"/>
                <w:lang w:val="es-GT" w:eastAsia="es-GT"/>
              </w:rPr>
              <w:lastRenderedPageBreak/>
              <w:t>ACCIONES DE PROGRAMA DE INVESTIGACION Y MONITOREO</w:t>
            </w:r>
            <w:r w:rsidR="00383B7B" w:rsidRPr="00383B7B">
              <w:rPr>
                <w:rFonts w:ascii="Century Gothic" w:hAnsi="Century Gothic" w:cs="Arial"/>
                <w:sz w:val="22"/>
                <w:szCs w:val="22"/>
                <w:lang w:val="es-GT" w:eastAsia="es-GT"/>
              </w:rPr>
              <w:t> </w:t>
            </w:r>
          </w:p>
        </w:tc>
      </w:tr>
      <w:tr w:rsidR="00383B7B" w:rsidRPr="00383B7B" w:rsidTr="004B409A">
        <w:trPr>
          <w:trHeight w:val="241"/>
          <w:jc w:val="center"/>
        </w:trPr>
        <w:tc>
          <w:tcPr>
            <w:tcW w:w="13348" w:type="dxa"/>
            <w:gridSpan w:val="6"/>
            <w:tcBorders>
              <w:top w:val="nil"/>
              <w:left w:val="single" w:sz="4" w:space="0" w:color="auto"/>
              <w:bottom w:val="nil"/>
              <w:right w:val="single" w:sz="4" w:space="0" w:color="auto"/>
            </w:tcBorders>
            <w:shd w:val="clear" w:color="auto" w:fill="auto"/>
            <w:noWrap/>
            <w:vAlign w:val="center"/>
            <w:hideMark/>
          </w:tcPr>
          <w:p w:rsidR="00383B7B" w:rsidRPr="00383B7B" w:rsidRDefault="00383B7B" w:rsidP="00383B7B">
            <w:pPr>
              <w:rPr>
                <w:rFonts w:ascii="Century Gothic" w:hAnsi="Century Gothic" w:cs="Arial"/>
                <w:sz w:val="22"/>
                <w:szCs w:val="22"/>
                <w:lang w:val="es-GT" w:eastAsia="es-GT"/>
              </w:rPr>
            </w:pPr>
            <w:r w:rsidRPr="00383B7B">
              <w:rPr>
                <w:rFonts w:ascii="Century Gothic" w:hAnsi="Century Gothic" w:cs="Arial"/>
                <w:sz w:val="22"/>
                <w:szCs w:val="22"/>
                <w:lang w:val="es-GT" w:eastAsia="es-GT"/>
              </w:rPr>
              <w:t xml:space="preserve">1. Línea de acción: </w:t>
            </w:r>
            <w:r w:rsidRPr="00383B7B">
              <w:rPr>
                <w:rFonts w:ascii="Century Gothic" w:hAnsi="Century Gothic" w:cs="Arial"/>
                <w:b/>
                <w:bCs/>
                <w:sz w:val="22"/>
                <w:szCs w:val="22"/>
                <w:lang w:val="es-GT" w:eastAsia="es-GT"/>
              </w:rPr>
              <w:t>Investigación y Monitoreo</w:t>
            </w:r>
          </w:p>
        </w:tc>
      </w:tr>
      <w:tr w:rsidR="00383B7B" w:rsidRPr="00383B7B" w:rsidTr="004B409A">
        <w:trPr>
          <w:trHeight w:val="241"/>
          <w:jc w:val="center"/>
        </w:trPr>
        <w:tc>
          <w:tcPr>
            <w:tcW w:w="13348" w:type="dxa"/>
            <w:gridSpan w:val="6"/>
            <w:tcBorders>
              <w:top w:val="nil"/>
              <w:left w:val="single" w:sz="4" w:space="0" w:color="auto"/>
              <w:bottom w:val="nil"/>
              <w:right w:val="single" w:sz="4" w:space="0" w:color="auto"/>
            </w:tcBorders>
            <w:shd w:val="clear" w:color="auto" w:fill="auto"/>
            <w:noWrap/>
            <w:vAlign w:val="center"/>
            <w:hideMark/>
          </w:tcPr>
          <w:p w:rsidR="00383B7B" w:rsidRPr="00383B7B" w:rsidRDefault="00383B7B" w:rsidP="00383B7B">
            <w:pPr>
              <w:rPr>
                <w:rFonts w:ascii="Century Gothic" w:hAnsi="Century Gothic" w:cs="Arial"/>
                <w:sz w:val="22"/>
                <w:szCs w:val="22"/>
                <w:lang w:val="es-GT" w:eastAsia="es-GT"/>
              </w:rPr>
            </w:pPr>
            <w:r w:rsidRPr="00383B7B">
              <w:rPr>
                <w:rFonts w:ascii="Century Gothic" w:hAnsi="Century Gothic" w:cs="Arial"/>
                <w:sz w:val="22"/>
                <w:szCs w:val="22"/>
                <w:lang w:val="es-GT" w:eastAsia="es-GT"/>
              </w:rPr>
              <w:t>2. Programa:</w:t>
            </w:r>
            <w:r w:rsidRPr="00383B7B">
              <w:rPr>
                <w:rFonts w:ascii="Century Gothic" w:hAnsi="Century Gothic" w:cs="Arial"/>
                <w:b/>
                <w:bCs/>
                <w:sz w:val="22"/>
                <w:szCs w:val="22"/>
                <w:lang w:val="es-GT" w:eastAsia="es-GT"/>
              </w:rPr>
              <w:t xml:space="preserve"> Investigación y Monitoreo</w:t>
            </w:r>
          </w:p>
        </w:tc>
      </w:tr>
      <w:tr w:rsidR="00383B7B" w:rsidRPr="00383B7B" w:rsidTr="004B409A">
        <w:trPr>
          <w:trHeight w:val="256"/>
          <w:jc w:val="center"/>
        </w:trPr>
        <w:tc>
          <w:tcPr>
            <w:tcW w:w="13348" w:type="dxa"/>
            <w:gridSpan w:val="6"/>
            <w:tcBorders>
              <w:top w:val="nil"/>
              <w:left w:val="single" w:sz="4" w:space="0" w:color="auto"/>
              <w:bottom w:val="single" w:sz="4" w:space="0" w:color="auto"/>
              <w:right w:val="single" w:sz="4" w:space="0" w:color="auto"/>
            </w:tcBorders>
            <w:shd w:val="clear" w:color="auto" w:fill="auto"/>
            <w:noWrap/>
            <w:vAlign w:val="center"/>
            <w:hideMark/>
          </w:tcPr>
          <w:p w:rsidR="00383B7B" w:rsidRPr="00383B7B" w:rsidRDefault="00383B7B" w:rsidP="00383B7B">
            <w:pPr>
              <w:rPr>
                <w:rFonts w:ascii="Century Gothic" w:hAnsi="Century Gothic" w:cs="Arial"/>
                <w:sz w:val="22"/>
                <w:szCs w:val="22"/>
                <w:lang w:val="es-GT" w:eastAsia="es-GT"/>
              </w:rPr>
            </w:pPr>
            <w:r w:rsidRPr="00383B7B">
              <w:rPr>
                <w:rFonts w:ascii="Century Gothic" w:hAnsi="Century Gothic" w:cs="Arial"/>
                <w:sz w:val="22"/>
                <w:szCs w:val="22"/>
                <w:lang w:val="es-GT" w:eastAsia="es-GT"/>
              </w:rPr>
              <w:t xml:space="preserve">3. Sub programa: </w:t>
            </w:r>
            <w:r w:rsidRPr="00383B7B">
              <w:rPr>
                <w:rFonts w:ascii="Century Gothic" w:hAnsi="Century Gothic" w:cs="Arial"/>
                <w:b/>
                <w:bCs/>
                <w:sz w:val="22"/>
                <w:szCs w:val="22"/>
                <w:lang w:val="es-GT" w:eastAsia="es-GT"/>
              </w:rPr>
              <w:t>Monitoreo Ambiental</w:t>
            </w:r>
            <w:r w:rsidRPr="00383B7B">
              <w:rPr>
                <w:rFonts w:ascii="Century Gothic" w:hAnsi="Century Gothic" w:cs="Arial"/>
                <w:sz w:val="22"/>
                <w:szCs w:val="22"/>
                <w:lang w:val="es-GT" w:eastAsia="es-GT"/>
              </w:rPr>
              <w:t>.</w:t>
            </w:r>
          </w:p>
        </w:tc>
      </w:tr>
      <w:tr w:rsidR="004B409A" w:rsidRPr="00383B7B" w:rsidTr="004B409A">
        <w:trPr>
          <w:trHeight w:val="513"/>
          <w:jc w:val="center"/>
        </w:trPr>
        <w:tc>
          <w:tcPr>
            <w:tcW w:w="648"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383B7B" w:rsidRPr="00383B7B" w:rsidRDefault="00383B7B" w:rsidP="00383B7B">
            <w:pPr>
              <w:jc w:val="center"/>
              <w:rPr>
                <w:rFonts w:ascii="Century Gothic" w:hAnsi="Century Gothic" w:cs="Arial"/>
                <w:b/>
                <w:bCs/>
                <w:sz w:val="22"/>
                <w:szCs w:val="22"/>
                <w:lang w:val="es-GT" w:eastAsia="es-GT"/>
              </w:rPr>
            </w:pPr>
            <w:r w:rsidRPr="00383B7B">
              <w:rPr>
                <w:rFonts w:ascii="Century Gothic" w:hAnsi="Century Gothic" w:cs="Arial"/>
                <w:b/>
                <w:bCs/>
                <w:sz w:val="22"/>
                <w:szCs w:val="22"/>
                <w:lang w:val="es-GT" w:eastAsia="es-GT"/>
              </w:rPr>
              <w:t>No.</w:t>
            </w:r>
          </w:p>
        </w:tc>
        <w:tc>
          <w:tcPr>
            <w:tcW w:w="2156" w:type="dxa"/>
            <w:tcBorders>
              <w:top w:val="single" w:sz="4" w:space="0" w:color="auto"/>
              <w:left w:val="nil"/>
              <w:bottom w:val="single" w:sz="4" w:space="0" w:color="auto"/>
              <w:right w:val="single" w:sz="4" w:space="0" w:color="auto"/>
            </w:tcBorders>
            <w:shd w:val="clear" w:color="000000" w:fill="C4D79B"/>
            <w:vAlign w:val="center"/>
            <w:hideMark/>
          </w:tcPr>
          <w:p w:rsidR="00383B7B" w:rsidRPr="00383B7B" w:rsidRDefault="00383B7B" w:rsidP="00383B7B">
            <w:pPr>
              <w:jc w:val="center"/>
              <w:rPr>
                <w:rFonts w:ascii="Century Gothic" w:hAnsi="Century Gothic" w:cs="Arial"/>
                <w:b/>
                <w:bCs/>
                <w:sz w:val="22"/>
                <w:szCs w:val="22"/>
                <w:lang w:val="es-GT" w:eastAsia="es-GT"/>
              </w:rPr>
            </w:pPr>
            <w:r w:rsidRPr="00383B7B">
              <w:rPr>
                <w:rFonts w:ascii="Century Gothic" w:hAnsi="Century Gothic" w:cs="Arial"/>
                <w:b/>
                <w:bCs/>
                <w:sz w:val="22"/>
                <w:szCs w:val="22"/>
                <w:lang w:val="es-GT" w:eastAsia="es-GT"/>
              </w:rPr>
              <w:t>Resultado Esperado 2020</w:t>
            </w:r>
          </w:p>
        </w:tc>
        <w:tc>
          <w:tcPr>
            <w:tcW w:w="2592" w:type="dxa"/>
            <w:tcBorders>
              <w:top w:val="single" w:sz="4" w:space="0" w:color="auto"/>
              <w:left w:val="nil"/>
              <w:bottom w:val="single" w:sz="4" w:space="0" w:color="auto"/>
              <w:right w:val="single" w:sz="4" w:space="0" w:color="auto"/>
            </w:tcBorders>
            <w:shd w:val="clear" w:color="000000" w:fill="C4D79B"/>
            <w:vAlign w:val="center"/>
            <w:hideMark/>
          </w:tcPr>
          <w:p w:rsidR="00383B7B" w:rsidRPr="00383B7B" w:rsidRDefault="00383B7B" w:rsidP="00383B7B">
            <w:pPr>
              <w:jc w:val="center"/>
              <w:rPr>
                <w:rFonts w:ascii="Century Gothic" w:hAnsi="Century Gothic" w:cs="Arial"/>
                <w:b/>
                <w:bCs/>
                <w:sz w:val="22"/>
                <w:szCs w:val="22"/>
                <w:lang w:val="es-GT" w:eastAsia="es-GT"/>
              </w:rPr>
            </w:pPr>
            <w:r w:rsidRPr="00383B7B">
              <w:rPr>
                <w:rFonts w:ascii="Century Gothic" w:hAnsi="Century Gothic" w:cs="Arial"/>
                <w:b/>
                <w:bCs/>
                <w:sz w:val="22"/>
                <w:szCs w:val="22"/>
                <w:lang w:val="es-GT" w:eastAsia="es-GT"/>
              </w:rPr>
              <w:t>Actividades</w:t>
            </w:r>
          </w:p>
        </w:tc>
        <w:tc>
          <w:tcPr>
            <w:tcW w:w="1625" w:type="dxa"/>
            <w:tcBorders>
              <w:top w:val="single" w:sz="4" w:space="0" w:color="auto"/>
              <w:left w:val="nil"/>
              <w:bottom w:val="single" w:sz="4" w:space="0" w:color="auto"/>
              <w:right w:val="single" w:sz="4" w:space="0" w:color="auto"/>
            </w:tcBorders>
            <w:shd w:val="clear" w:color="000000" w:fill="C4D79B"/>
            <w:vAlign w:val="center"/>
            <w:hideMark/>
          </w:tcPr>
          <w:p w:rsidR="00383B7B" w:rsidRPr="00383B7B" w:rsidRDefault="00383B7B" w:rsidP="00383B7B">
            <w:pPr>
              <w:jc w:val="center"/>
              <w:rPr>
                <w:rFonts w:ascii="Century Gothic" w:hAnsi="Century Gothic" w:cs="Arial"/>
                <w:b/>
                <w:bCs/>
                <w:sz w:val="22"/>
                <w:szCs w:val="22"/>
                <w:lang w:val="es-GT" w:eastAsia="es-GT"/>
              </w:rPr>
            </w:pPr>
            <w:r w:rsidRPr="00383B7B">
              <w:rPr>
                <w:rFonts w:ascii="Century Gothic" w:hAnsi="Century Gothic" w:cs="Arial"/>
                <w:b/>
                <w:bCs/>
                <w:sz w:val="22"/>
                <w:szCs w:val="22"/>
                <w:lang w:val="es-GT" w:eastAsia="es-GT"/>
              </w:rPr>
              <w:t>Verificadores</w:t>
            </w:r>
          </w:p>
        </w:tc>
        <w:tc>
          <w:tcPr>
            <w:tcW w:w="1685" w:type="dxa"/>
            <w:tcBorders>
              <w:top w:val="single" w:sz="4" w:space="0" w:color="auto"/>
              <w:left w:val="nil"/>
              <w:bottom w:val="single" w:sz="4" w:space="0" w:color="auto"/>
              <w:right w:val="single" w:sz="4" w:space="0" w:color="auto"/>
            </w:tcBorders>
            <w:shd w:val="clear" w:color="000000" w:fill="C4D79B"/>
            <w:vAlign w:val="center"/>
            <w:hideMark/>
          </w:tcPr>
          <w:p w:rsidR="00383B7B" w:rsidRPr="00383B7B" w:rsidRDefault="00383B7B" w:rsidP="00383B7B">
            <w:pPr>
              <w:jc w:val="center"/>
              <w:rPr>
                <w:rFonts w:ascii="Century Gothic" w:hAnsi="Century Gothic" w:cs="Arial"/>
                <w:b/>
                <w:bCs/>
                <w:sz w:val="22"/>
                <w:szCs w:val="22"/>
                <w:lang w:val="es-GT" w:eastAsia="es-GT"/>
              </w:rPr>
            </w:pPr>
            <w:r w:rsidRPr="00383B7B">
              <w:rPr>
                <w:rFonts w:ascii="Century Gothic" w:hAnsi="Century Gothic" w:cs="Arial"/>
                <w:b/>
                <w:bCs/>
                <w:sz w:val="22"/>
                <w:szCs w:val="22"/>
                <w:lang w:val="es-GT" w:eastAsia="es-GT"/>
              </w:rPr>
              <w:t>% de cumplimiento</w:t>
            </w:r>
          </w:p>
        </w:tc>
        <w:tc>
          <w:tcPr>
            <w:tcW w:w="4639" w:type="dxa"/>
            <w:tcBorders>
              <w:top w:val="single" w:sz="4" w:space="0" w:color="auto"/>
              <w:left w:val="nil"/>
              <w:bottom w:val="single" w:sz="4" w:space="0" w:color="auto"/>
              <w:right w:val="single" w:sz="4" w:space="0" w:color="auto"/>
            </w:tcBorders>
            <w:shd w:val="clear" w:color="000000" w:fill="C4D79B"/>
            <w:noWrap/>
            <w:vAlign w:val="center"/>
            <w:hideMark/>
          </w:tcPr>
          <w:p w:rsidR="00383B7B" w:rsidRPr="00383B7B" w:rsidRDefault="00383B7B" w:rsidP="00383B7B">
            <w:pPr>
              <w:jc w:val="center"/>
              <w:rPr>
                <w:rFonts w:ascii="Century Gothic" w:hAnsi="Century Gothic" w:cs="Arial"/>
                <w:b/>
                <w:bCs/>
                <w:sz w:val="22"/>
                <w:szCs w:val="22"/>
                <w:lang w:val="es-GT" w:eastAsia="es-GT"/>
              </w:rPr>
            </w:pPr>
            <w:r w:rsidRPr="00383B7B">
              <w:rPr>
                <w:rFonts w:ascii="Century Gothic" w:hAnsi="Century Gothic" w:cs="Arial"/>
                <w:b/>
                <w:bCs/>
                <w:sz w:val="22"/>
                <w:szCs w:val="22"/>
                <w:lang w:val="es-GT" w:eastAsia="es-GT"/>
              </w:rPr>
              <w:t>Descripción</w:t>
            </w:r>
          </w:p>
        </w:tc>
      </w:tr>
      <w:tr w:rsidR="00383B7B" w:rsidRPr="00383B7B" w:rsidTr="004B409A">
        <w:trPr>
          <w:trHeight w:val="1904"/>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383B7B" w:rsidRPr="00383B7B" w:rsidRDefault="00383B7B" w:rsidP="00383B7B">
            <w:pPr>
              <w:jc w:val="center"/>
              <w:rPr>
                <w:rFonts w:ascii="Century Gothic" w:hAnsi="Century Gothic" w:cs="Arial"/>
                <w:sz w:val="22"/>
                <w:szCs w:val="22"/>
                <w:lang w:val="es-GT" w:eastAsia="es-GT"/>
              </w:rPr>
            </w:pPr>
            <w:r w:rsidRPr="00383B7B">
              <w:rPr>
                <w:rFonts w:ascii="Century Gothic" w:hAnsi="Century Gothic" w:cs="Arial"/>
                <w:sz w:val="22"/>
                <w:szCs w:val="22"/>
                <w:lang w:val="es-GT" w:eastAsia="es-GT"/>
              </w:rPr>
              <w:t>1</w:t>
            </w:r>
          </w:p>
        </w:tc>
        <w:tc>
          <w:tcPr>
            <w:tcW w:w="2156" w:type="dxa"/>
            <w:vMerge w:val="restart"/>
            <w:tcBorders>
              <w:top w:val="nil"/>
              <w:left w:val="single" w:sz="4" w:space="0" w:color="auto"/>
              <w:bottom w:val="single" w:sz="4" w:space="0" w:color="auto"/>
              <w:right w:val="single" w:sz="4" w:space="0" w:color="auto"/>
            </w:tcBorders>
            <w:shd w:val="clear" w:color="auto" w:fill="auto"/>
            <w:vAlign w:val="center"/>
            <w:hideMark/>
          </w:tcPr>
          <w:p w:rsidR="00383B7B" w:rsidRPr="00383B7B" w:rsidRDefault="00383B7B" w:rsidP="00383B7B">
            <w:pPr>
              <w:jc w:val="both"/>
              <w:rPr>
                <w:rFonts w:ascii="Century Gothic" w:hAnsi="Century Gothic" w:cs="Arial"/>
                <w:sz w:val="22"/>
                <w:szCs w:val="22"/>
                <w:lang w:val="es-GT" w:eastAsia="es-GT"/>
              </w:rPr>
            </w:pPr>
            <w:r w:rsidRPr="00383B7B">
              <w:rPr>
                <w:rFonts w:ascii="Century Gothic" w:hAnsi="Century Gothic" w:cs="Arial"/>
                <w:sz w:val="22"/>
                <w:szCs w:val="22"/>
                <w:lang w:val="es-GT" w:eastAsia="es-GT"/>
              </w:rPr>
              <w:t xml:space="preserve">Se genera información climática, a través de la estación meteorológica establecida en la Reserva Natural Privada Yal Unin Yul Witz. </w:t>
            </w:r>
          </w:p>
        </w:tc>
        <w:tc>
          <w:tcPr>
            <w:tcW w:w="2592" w:type="dxa"/>
            <w:tcBorders>
              <w:top w:val="nil"/>
              <w:left w:val="nil"/>
              <w:bottom w:val="single" w:sz="4" w:space="0" w:color="auto"/>
              <w:right w:val="single" w:sz="4" w:space="0" w:color="auto"/>
            </w:tcBorders>
            <w:shd w:val="clear" w:color="auto" w:fill="auto"/>
            <w:vAlign w:val="center"/>
            <w:hideMark/>
          </w:tcPr>
          <w:p w:rsidR="00383B7B" w:rsidRPr="00383B7B" w:rsidRDefault="00383B7B" w:rsidP="00383B7B">
            <w:pPr>
              <w:jc w:val="both"/>
              <w:rPr>
                <w:rFonts w:ascii="Century Gothic" w:hAnsi="Century Gothic" w:cs="Arial"/>
                <w:sz w:val="22"/>
                <w:szCs w:val="22"/>
                <w:lang w:val="es-GT" w:eastAsia="es-GT"/>
              </w:rPr>
            </w:pPr>
            <w:r w:rsidRPr="00383B7B">
              <w:rPr>
                <w:rFonts w:ascii="Century Gothic" w:hAnsi="Century Gothic" w:cs="Arial"/>
                <w:sz w:val="22"/>
                <w:szCs w:val="22"/>
                <w:lang w:val="es-GT" w:eastAsia="es-GT"/>
              </w:rPr>
              <w:t xml:space="preserve">Generar datos de las variables climáticas en la Reserva Natural Privada Yal Unin Yul Witz para su uso en la región. </w:t>
            </w:r>
          </w:p>
        </w:tc>
        <w:tc>
          <w:tcPr>
            <w:tcW w:w="1625" w:type="dxa"/>
            <w:tcBorders>
              <w:top w:val="nil"/>
              <w:left w:val="nil"/>
              <w:bottom w:val="single" w:sz="4" w:space="0" w:color="auto"/>
              <w:right w:val="single" w:sz="4" w:space="0" w:color="auto"/>
            </w:tcBorders>
            <w:shd w:val="clear" w:color="auto" w:fill="auto"/>
            <w:vAlign w:val="center"/>
            <w:hideMark/>
          </w:tcPr>
          <w:p w:rsidR="00383B7B" w:rsidRPr="00383B7B" w:rsidRDefault="00383B7B" w:rsidP="00383B7B">
            <w:pPr>
              <w:jc w:val="center"/>
              <w:rPr>
                <w:rFonts w:ascii="Century Gothic" w:hAnsi="Century Gothic" w:cs="Arial"/>
                <w:sz w:val="22"/>
                <w:szCs w:val="22"/>
                <w:lang w:val="es-GT" w:eastAsia="es-GT"/>
              </w:rPr>
            </w:pPr>
            <w:r w:rsidRPr="00383B7B">
              <w:rPr>
                <w:rFonts w:ascii="Century Gothic" w:hAnsi="Century Gothic" w:cs="Arial"/>
                <w:sz w:val="22"/>
                <w:szCs w:val="22"/>
                <w:lang w:val="es-GT" w:eastAsia="es-GT"/>
              </w:rPr>
              <w:t xml:space="preserve">Base de datos de las variables climáticas (Anexo 8). </w:t>
            </w:r>
          </w:p>
        </w:tc>
        <w:tc>
          <w:tcPr>
            <w:tcW w:w="1685" w:type="dxa"/>
            <w:tcBorders>
              <w:top w:val="nil"/>
              <w:left w:val="nil"/>
              <w:bottom w:val="single" w:sz="4" w:space="0" w:color="auto"/>
              <w:right w:val="single" w:sz="4" w:space="0" w:color="auto"/>
            </w:tcBorders>
            <w:shd w:val="clear" w:color="auto" w:fill="auto"/>
            <w:vAlign w:val="center"/>
            <w:hideMark/>
          </w:tcPr>
          <w:p w:rsidR="00383B7B" w:rsidRPr="00383B7B" w:rsidRDefault="00383B7B" w:rsidP="00383B7B">
            <w:pPr>
              <w:jc w:val="center"/>
              <w:rPr>
                <w:rFonts w:ascii="Century Gothic" w:hAnsi="Century Gothic" w:cs="Arial"/>
                <w:sz w:val="22"/>
                <w:szCs w:val="22"/>
                <w:lang w:val="es-GT" w:eastAsia="es-GT"/>
              </w:rPr>
            </w:pPr>
            <w:r w:rsidRPr="00383B7B">
              <w:rPr>
                <w:rFonts w:ascii="Century Gothic" w:hAnsi="Century Gothic" w:cs="Arial"/>
                <w:sz w:val="22"/>
                <w:szCs w:val="22"/>
                <w:lang w:val="es-GT" w:eastAsia="es-GT"/>
              </w:rPr>
              <w:t>100%</w:t>
            </w:r>
          </w:p>
        </w:tc>
        <w:tc>
          <w:tcPr>
            <w:tcW w:w="4639" w:type="dxa"/>
            <w:tcBorders>
              <w:top w:val="nil"/>
              <w:left w:val="nil"/>
              <w:bottom w:val="single" w:sz="4" w:space="0" w:color="auto"/>
              <w:right w:val="single" w:sz="4" w:space="0" w:color="auto"/>
            </w:tcBorders>
            <w:shd w:val="clear" w:color="auto" w:fill="auto"/>
            <w:vAlign w:val="center"/>
            <w:hideMark/>
          </w:tcPr>
          <w:p w:rsidR="00383B7B" w:rsidRDefault="00383B7B" w:rsidP="00383B7B">
            <w:pPr>
              <w:jc w:val="both"/>
              <w:rPr>
                <w:rFonts w:ascii="Century Gothic" w:hAnsi="Century Gothic" w:cs="Arial"/>
                <w:sz w:val="22"/>
                <w:szCs w:val="22"/>
                <w:lang w:val="es-GT" w:eastAsia="es-GT"/>
              </w:rPr>
            </w:pPr>
            <w:r w:rsidRPr="00383B7B">
              <w:rPr>
                <w:rFonts w:ascii="Century Gothic" w:hAnsi="Century Gothic" w:cs="Arial"/>
                <w:sz w:val="22"/>
                <w:szCs w:val="22"/>
                <w:lang w:val="es-GT" w:eastAsia="es-GT"/>
              </w:rPr>
              <w:t xml:space="preserve">Se cuenta con una base de datos del semestre sobre información climática de interés para la Reserva Natural Privada Yal Unin Yul Witz, gracias a la estación meteorológica instalada en el área.  La </w:t>
            </w:r>
            <w:r w:rsidR="00C94362" w:rsidRPr="00383B7B">
              <w:rPr>
                <w:rFonts w:ascii="Century Gothic" w:hAnsi="Century Gothic" w:cs="Arial"/>
                <w:sz w:val="22"/>
                <w:szCs w:val="22"/>
                <w:lang w:val="es-GT" w:eastAsia="es-GT"/>
              </w:rPr>
              <w:t>información</w:t>
            </w:r>
            <w:r w:rsidRPr="00383B7B">
              <w:rPr>
                <w:rFonts w:ascii="Century Gothic" w:hAnsi="Century Gothic" w:cs="Arial"/>
                <w:sz w:val="22"/>
                <w:szCs w:val="22"/>
                <w:lang w:val="es-GT" w:eastAsia="es-GT"/>
              </w:rPr>
              <w:t xml:space="preserve"> obtenida contribuirá  en la toma de decisiones a nivel local.</w:t>
            </w:r>
          </w:p>
          <w:p w:rsidR="004B409A" w:rsidRPr="00383B7B" w:rsidRDefault="004B409A" w:rsidP="00383B7B">
            <w:pPr>
              <w:jc w:val="both"/>
              <w:rPr>
                <w:rFonts w:ascii="Century Gothic" w:hAnsi="Century Gothic" w:cs="Arial"/>
                <w:sz w:val="22"/>
                <w:szCs w:val="22"/>
                <w:lang w:val="es-GT" w:eastAsia="es-GT"/>
              </w:rPr>
            </w:pPr>
          </w:p>
        </w:tc>
      </w:tr>
      <w:tr w:rsidR="00383B7B" w:rsidRPr="00383B7B" w:rsidTr="004B409A">
        <w:trPr>
          <w:trHeight w:val="3082"/>
          <w:jc w:val="center"/>
        </w:trPr>
        <w:tc>
          <w:tcPr>
            <w:tcW w:w="648" w:type="dxa"/>
            <w:vMerge/>
            <w:tcBorders>
              <w:top w:val="nil"/>
              <w:left w:val="single" w:sz="4" w:space="0" w:color="auto"/>
              <w:bottom w:val="single" w:sz="4" w:space="0" w:color="auto"/>
              <w:right w:val="single" w:sz="4" w:space="0" w:color="auto"/>
            </w:tcBorders>
            <w:vAlign w:val="center"/>
            <w:hideMark/>
          </w:tcPr>
          <w:p w:rsidR="00383B7B" w:rsidRPr="00383B7B" w:rsidRDefault="00383B7B" w:rsidP="00383B7B">
            <w:pPr>
              <w:rPr>
                <w:rFonts w:ascii="Century Gothic" w:hAnsi="Century Gothic" w:cs="Arial"/>
                <w:sz w:val="22"/>
                <w:szCs w:val="22"/>
                <w:lang w:val="es-GT" w:eastAsia="es-GT"/>
              </w:rPr>
            </w:pPr>
          </w:p>
        </w:tc>
        <w:tc>
          <w:tcPr>
            <w:tcW w:w="2156" w:type="dxa"/>
            <w:vMerge/>
            <w:tcBorders>
              <w:top w:val="nil"/>
              <w:left w:val="single" w:sz="4" w:space="0" w:color="auto"/>
              <w:bottom w:val="single" w:sz="4" w:space="0" w:color="auto"/>
              <w:right w:val="single" w:sz="4" w:space="0" w:color="auto"/>
            </w:tcBorders>
            <w:vAlign w:val="center"/>
            <w:hideMark/>
          </w:tcPr>
          <w:p w:rsidR="00383B7B" w:rsidRPr="00383B7B" w:rsidRDefault="00383B7B" w:rsidP="00383B7B">
            <w:pPr>
              <w:rPr>
                <w:rFonts w:ascii="Century Gothic" w:hAnsi="Century Gothic" w:cs="Arial"/>
                <w:sz w:val="22"/>
                <w:szCs w:val="22"/>
                <w:lang w:val="es-GT" w:eastAsia="es-GT"/>
              </w:rPr>
            </w:pPr>
          </w:p>
        </w:tc>
        <w:tc>
          <w:tcPr>
            <w:tcW w:w="2592" w:type="dxa"/>
            <w:tcBorders>
              <w:top w:val="nil"/>
              <w:left w:val="nil"/>
              <w:bottom w:val="single" w:sz="4" w:space="0" w:color="auto"/>
              <w:right w:val="single" w:sz="4" w:space="0" w:color="auto"/>
            </w:tcBorders>
            <w:shd w:val="clear" w:color="auto" w:fill="auto"/>
            <w:vAlign w:val="center"/>
            <w:hideMark/>
          </w:tcPr>
          <w:p w:rsidR="00383B7B" w:rsidRPr="00383B7B" w:rsidRDefault="00383B7B" w:rsidP="00383B7B">
            <w:pPr>
              <w:jc w:val="both"/>
              <w:rPr>
                <w:rFonts w:ascii="Century Gothic" w:hAnsi="Century Gothic" w:cs="Arial"/>
                <w:sz w:val="22"/>
                <w:szCs w:val="22"/>
                <w:lang w:val="es-GT" w:eastAsia="es-GT"/>
              </w:rPr>
            </w:pPr>
            <w:r w:rsidRPr="00383B7B">
              <w:rPr>
                <w:rFonts w:ascii="Century Gothic" w:hAnsi="Century Gothic" w:cs="Arial"/>
                <w:sz w:val="22"/>
                <w:szCs w:val="22"/>
                <w:lang w:val="es-GT" w:eastAsia="es-GT"/>
              </w:rPr>
              <w:t>Divulgar la información climática generada en la Reserva Natural Privada Yal Unin Yul Witz a diferentes instancias locales.</w:t>
            </w:r>
          </w:p>
        </w:tc>
        <w:tc>
          <w:tcPr>
            <w:tcW w:w="1625" w:type="dxa"/>
            <w:tcBorders>
              <w:top w:val="nil"/>
              <w:left w:val="nil"/>
              <w:bottom w:val="single" w:sz="4" w:space="0" w:color="auto"/>
              <w:right w:val="single" w:sz="4" w:space="0" w:color="auto"/>
            </w:tcBorders>
            <w:shd w:val="clear" w:color="auto" w:fill="auto"/>
            <w:vAlign w:val="center"/>
            <w:hideMark/>
          </w:tcPr>
          <w:p w:rsidR="00383B7B" w:rsidRPr="00383B7B" w:rsidRDefault="00383B7B" w:rsidP="00383B7B">
            <w:pPr>
              <w:jc w:val="center"/>
              <w:rPr>
                <w:rFonts w:ascii="Century Gothic" w:hAnsi="Century Gothic" w:cs="Arial"/>
                <w:sz w:val="22"/>
                <w:szCs w:val="22"/>
                <w:lang w:val="es-GT" w:eastAsia="es-GT"/>
              </w:rPr>
            </w:pPr>
            <w:r w:rsidRPr="00383B7B">
              <w:rPr>
                <w:rFonts w:ascii="Century Gothic" w:hAnsi="Century Gothic" w:cs="Arial"/>
                <w:sz w:val="22"/>
                <w:szCs w:val="22"/>
                <w:lang w:val="es-GT" w:eastAsia="es-GT"/>
              </w:rPr>
              <w:t>Bitácoras de visita e informes.</w:t>
            </w:r>
          </w:p>
        </w:tc>
        <w:tc>
          <w:tcPr>
            <w:tcW w:w="1685" w:type="dxa"/>
            <w:tcBorders>
              <w:top w:val="nil"/>
              <w:left w:val="nil"/>
              <w:bottom w:val="single" w:sz="4" w:space="0" w:color="auto"/>
              <w:right w:val="single" w:sz="4" w:space="0" w:color="auto"/>
            </w:tcBorders>
            <w:shd w:val="clear" w:color="auto" w:fill="auto"/>
            <w:vAlign w:val="center"/>
            <w:hideMark/>
          </w:tcPr>
          <w:p w:rsidR="00383B7B" w:rsidRPr="00383B7B" w:rsidRDefault="00383B7B" w:rsidP="00383B7B">
            <w:pPr>
              <w:jc w:val="center"/>
              <w:rPr>
                <w:rFonts w:ascii="Century Gothic" w:hAnsi="Century Gothic" w:cs="Arial"/>
                <w:sz w:val="22"/>
                <w:szCs w:val="22"/>
                <w:lang w:val="es-GT" w:eastAsia="es-GT"/>
              </w:rPr>
            </w:pPr>
            <w:r w:rsidRPr="00383B7B">
              <w:rPr>
                <w:rFonts w:ascii="Century Gothic" w:hAnsi="Century Gothic" w:cs="Arial"/>
                <w:sz w:val="22"/>
                <w:szCs w:val="22"/>
                <w:lang w:val="es-GT" w:eastAsia="es-GT"/>
              </w:rPr>
              <w:t>0%</w:t>
            </w:r>
          </w:p>
        </w:tc>
        <w:tc>
          <w:tcPr>
            <w:tcW w:w="4639" w:type="dxa"/>
            <w:tcBorders>
              <w:top w:val="nil"/>
              <w:left w:val="nil"/>
              <w:bottom w:val="single" w:sz="4" w:space="0" w:color="auto"/>
              <w:right w:val="single" w:sz="4" w:space="0" w:color="auto"/>
            </w:tcBorders>
            <w:shd w:val="clear" w:color="auto" w:fill="auto"/>
            <w:vAlign w:val="center"/>
            <w:hideMark/>
          </w:tcPr>
          <w:p w:rsidR="00383B7B" w:rsidRDefault="00383B7B" w:rsidP="00383B7B">
            <w:pPr>
              <w:jc w:val="both"/>
              <w:rPr>
                <w:rFonts w:ascii="Century Gothic" w:hAnsi="Century Gothic" w:cs="Arial"/>
                <w:sz w:val="22"/>
                <w:szCs w:val="22"/>
                <w:lang w:val="es-GT" w:eastAsia="es-GT"/>
              </w:rPr>
            </w:pPr>
            <w:r w:rsidRPr="00383B7B">
              <w:rPr>
                <w:rFonts w:ascii="Century Gothic" w:hAnsi="Century Gothic" w:cs="Arial"/>
                <w:sz w:val="22"/>
                <w:szCs w:val="22"/>
                <w:lang w:val="es-GT" w:eastAsia="es-GT"/>
              </w:rPr>
              <w:t xml:space="preserve">Se tiene contemplada divulgar la información ante el Consejo Municipal de Desarrollo -COMUDE- y la Comisión de Fomento Económico, Turismo, Ambiente y Recursos Naturales -COFETARN- del municipio de Barillas. Sin embargo debido a las restricciones derivado de la pandemia (COVID-19), ha afectado en la ejecución de este resultado ya que  no se han realizado reuniones ni asambleas ordinarias de las instancias. </w:t>
            </w:r>
            <w:r w:rsidR="004B409A" w:rsidRPr="00383B7B">
              <w:rPr>
                <w:rFonts w:ascii="Century Gothic" w:hAnsi="Century Gothic" w:cs="Arial"/>
                <w:sz w:val="22"/>
                <w:szCs w:val="22"/>
                <w:lang w:val="es-GT" w:eastAsia="es-GT"/>
              </w:rPr>
              <w:t>Por</w:t>
            </w:r>
            <w:r w:rsidRPr="00383B7B">
              <w:rPr>
                <w:rFonts w:ascii="Century Gothic" w:hAnsi="Century Gothic" w:cs="Arial"/>
                <w:sz w:val="22"/>
                <w:szCs w:val="22"/>
                <w:lang w:val="es-GT" w:eastAsia="es-GT"/>
              </w:rPr>
              <w:t xml:space="preserve"> lo que se espera </w:t>
            </w:r>
            <w:r w:rsidR="004B409A" w:rsidRPr="00383B7B">
              <w:rPr>
                <w:rFonts w:ascii="Century Gothic" w:hAnsi="Century Gothic" w:cs="Arial"/>
                <w:sz w:val="22"/>
                <w:szCs w:val="22"/>
                <w:lang w:val="es-GT" w:eastAsia="es-GT"/>
              </w:rPr>
              <w:t>avanzar</w:t>
            </w:r>
            <w:r w:rsidRPr="00383B7B">
              <w:rPr>
                <w:rFonts w:ascii="Century Gothic" w:hAnsi="Century Gothic" w:cs="Arial"/>
                <w:sz w:val="22"/>
                <w:szCs w:val="22"/>
                <w:lang w:val="es-GT" w:eastAsia="es-GT"/>
              </w:rPr>
              <w:t xml:space="preserve"> en el segundo semestre.</w:t>
            </w:r>
          </w:p>
          <w:p w:rsidR="004B409A" w:rsidRPr="00383B7B" w:rsidRDefault="004B409A" w:rsidP="00383B7B">
            <w:pPr>
              <w:jc w:val="both"/>
              <w:rPr>
                <w:rFonts w:ascii="Century Gothic" w:hAnsi="Century Gothic" w:cs="Arial"/>
                <w:sz w:val="22"/>
                <w:szCs w:val="22"/>
                <w:lang w:val="es-GT" w:eastAsia="es-GT"/>
              </w:rPr>
            </w:pPr>
          </w:p>
        </w:tc>
      </w:tr>
    </w:tbl>
    <w:p w:rsidR="004B409A" w:rsidRDefault="004B409A" w:rsidP="0090768C">
      <w:pPr>
        <w:pStyle w:val="Sinespaciado"/>
        <w:jc w:val="both"/>
        <w:rPr>
          <w:rFonts w:ascii="Century Gothic" w:eastAsia="Arial Unicode MS" w:hAnsi="Century Gothic" w:cs="Arial Unicode MS"/>
          <w:bCs/>
          <w:sz w:val="24"/>
          <w:szCs w:val="24"/>
          <w:lang w:val="es-GT"/>
        </w:rPr>
      </w:pPr>
    </w:p>
    <w:p w:rsidR="004B409A" w:rsidRDefault="004B409A" w:rsidP="004B409A">
      <w:pPr>
        <w:rPr>
          <w:rFonts w:eastAsia="Arial Unicode MS"/>
          <w:lang w:val="es-GT" w:eastAsia="en-US"/>
        </w:rPr>
      </w:pPr>
      <w:r>
        <w:rPr>
          <w:rFonts w:eastAsia="Arial Unicode MS"/>
          <w:lang w:val="es-GT"/>
        </w:rPr>
        <w:br w:type="page"/>
      </w:r>
    </w:p>
    <w:tbl>
      <w:tblPr>
        <w:tblW w:w="14029" w:type="dxa"/>
        <w:jc w:val="center"/>
        <w:tblCellMar>
          <w:left w:w="70" w:type="dxa"/>
          <w:right w:w="70" w:type="dxa"/>
        </w:tblCellMar>
        <w:tblLook w:val="04A0" w:firstRow="1" w:lastRow="0" w:firstColumn="1" w:lastColumn="0" w:noHBand="0" w:noVBand="1"/>
      </w:tblPr>
      <w:tblGrid>
        <w:gridCol w:w="539"/>
        <w:gridCol w:w="114"/>
        <w:gridCol w:w="1833"/>
        <w:gridCol w:w="1370"/>
        <w:gridCol w:w="1139"/>
        <w:gridCol w:w="1435"/>
        <w:gridCol w:w="273"/>
        <w:gridCol w:w="1241"/>
        <w:gridCol w:w="503"/>
        <w:gridCol w:w="946"/>
        <w:gridCol w:w="4636"/>
      </w:tblGrid>
      <w:tr w:rsidR="004B409A" w:rsidRPr="004B409A" w:rsidTr="0060153B">
        <w:trPr>
          <w:trHeight w:val="255"/>
          <w:jc w:val="center"/>
        </w:trPr>
        <w:tc>
          <w:tcPr>
            <w:tcW w:w="14029"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4B409A" w:rsidRPr="004B409A" w:rsidRDefault="004B409A" w:rsidP="004B409A">
            <w:pPr>
              <w:jc w:val="center"/>
              <w:rPr>
                <w:rFonts w:ascii="Century Gothic" w:hAnsi="Century Gothic" w:cs="Arial"/>
                <w:b/>
                <w:bCs/>
                <w:sz w:val="19"/>
                <w:szCs w:val="19"/>
                <w:lang w:val="es-GT" w:eastAsia="es-GT"/>
              </w:rPr>
            </w:pPr>
            <w:r w:rsidRPr="004B409A">
              <w:rPr>
                <w:rFonts w:ascii="Century Gothic" w:hAnsi="Century Gothic" w:cs="Arial"/>
                <w:b/>
                <w:bCs/>
                <w:sz w:val="22"/>
                <w:szCs w:val="22"/>
                <w:lang w:val="es-GT" w:eastAsia="es-GT"/>
              </w:rPr>
              <w:lastRenderedPageBreak/>
              <w:t>ACCIONES DE PROGRAMA DE</w:t>
            </w:r>
            <w:r>
              <w:rPr>
                <w:rFonts w:ascii="Century Gothic" w:hAnsi="Century Gothic" w:cs="Arial"/>
                <w:b/>
                <w:bCs/>
                <w:sz w:val="22"/>
                <w:szCs w:val="22"/>
                <w:lang w:val="es-GT" w:eastAsia="es-GT"/>
              </w:rPr>
              <w:t xml:space="preserve"> ASISTENCIA Y PARTICIPACION COMUNITARIA</w:t>
            </w:r>
          </w:p>
        </w:tc>
      </w:tr>
      <w:tr w:rsidR="004B409A" w:rsidRPr="004B409A" w:rsidTr="0060153B">
        <w:trPr>
          <w:trHeight w:val="255"/>
          <w:jc w:val="center"/>
        </w:trPr>
        <w:tc>
          <w:tcPr>
            <w:tcW w:w="14029" w:type="dxa"/>
            <w:gridSpan w:val="11"/>
            <w:tcBorders>
              <w:top w:val="nil"/>
              <w:left w:val="single" w:sz="4" w:space="0" w:color="auto"/>
              <w:bottom w:val="nil"/>
              <w:right w:val="single" w:sz="4" w:space="0" w:color="auto"/>
            </w:tcBorders>
            <w:shd w:val="clear" w:color="auto" w:fill="auto"/>
            <w:noWrap/>
            <w:vAlign w:val="center"/>
            <w:hideMark/>
          </w:tcPr>
          <w:p w:rsidR="004B409A" w:rsidRPr="004B409A" w:rsidRDefault="004B409A" w:rsidP="004B409A">
            <w:pPr>
              <w:rPr>
                <w:rFonts w:ascii="Century Gothic" w:hAnsi="Century Gothic" w:cs="Arial"/>
                <w:sz w:val="19"/>
                <w:szCs w:val="19"/>
                <w:lang w:val="es-GT" w:eastAsia="es-GT"/>
              </w:rPr>
            </w:pPr>
            <w:r w:rsidRPr="004B409A">
              <w:rPr>
                <w:rFonts w:ascii="Century Gothic" w:hAnsi="Century Gothic" w:cs="Arial"/>
                <w:sz w:val="19"/>
                <w:szCs w:val="19"/>
                <w:lang w:val="es-GT" w:eastAsia="es-GT"/>
              </w:rPr>
              <w:t xml:space="preserve">1. Línea de acción: </w:t>
            </w:r>
            <w:r w:rsidRPr="004B409A">
              <w:rPr>
                <w:rFonts w:ascii="Century Gothic" w:hAnsi="Century Gothic" w:cs="Arial"/>
                <w:b/>
                <w:bCs/>
                <w:sz w:val="19"/>
                <w:szCs w:val="19"/>
                <w:lang w:val="es-GT" w:eastAsia="es-GT"/>
              </w:rPr>
              <w:t>Social</w:t>
            </w:r>
          </w:p>
        </w:tc>
      </w:tr>
      <w:tr w:rsidR="004B409A" w:rsidRPr="004B409A" w:rsidTr="0060153B">
        <w:trPr>
          <w:trHeight w:val="255"/>
          <w:jc w:val="center"/>
        </w:trPr>
        <w:tc>
          <w:tcPr>
            <w:tcW w:w="14029" w:type="dxa"/>
            <w:gridSpan w:val="11"/>
            <w:tcBorders>
              <w:top w:val="nil"/>
              <w:left w:val="single" w:sz="4" w:space="0" w:color="auto"/>
              <w:bottom w:val="nil"/>
              <w:right w:val="single" w:sz="4" w:space="0" w:color="auto"/>
            </w:tcBorders>
            <w:shd w:val="clear" w:color="auto" w:fill="auto"/>
            <w:noWrap/>
            <w:vAlign w:val="center"/>
            <w:hideMark/>
          </w:tcPr>
          <w:p w:rsidR="004B409A" w:rsidRPr="004B409A" w:rsidRDefault="004B409A" w:rsidP="004B409A">
            <w:pPr>
              <w:rPr>
                <w:rFonts w:ascii="Century Gothic" w:hAnsi="Century Gothic" w:cs="Arial"/>
                <w:sz w:val="19"/>
                <w:szCs w:val="19"/>
                <w:lang w:val="es-GT" w:eastAsia="es-GT"/>
              </w:rPr>
            </w:pPr>
            <w:r w:rsidRPr="004B409A">
              <w:rPr>
                <w:rFonts w:ascii="Century Gothic" w:hAnsi="Century Gothic" w:cs="Arial"/>
                <w:sz w:val="19"/>
                <w:szCs w:val="19"/>
                <w:lang w:val="es-GT" w:eastAsia="es-GT"/>
              </w:rPr>
              <w:t>2. Programa:</w:t>
            </w:r>
            <w:r w:rsidRPr="004B409A">
              <w:rPr>
                <w:rFonts w:ascii="Century Gothic" w:hAnsi="Century Gothic" w:cs="Arial"/>
                <w:b/>
                <w:bCs/>
                <w:sz w:val="19"/>
                <w:szCs w:val="19"/>
                <w:lang w:val="es-GT" w:eastAsia="es-GT"/>
              </w:rPr>
              <w:t xml:space="preserve"> Asistencia y Participación Comunitaria para el Manejo Compartido</w:t>
            </w:r>
          </w:p>
        </w:tc>
      </w:tr>
      <w:tr w:rsidR="004B409A" w:rsidRPr="004B409A" w:rsidTr="0060153B">
        <w:trPr>
          <w:trHeight w:val="255"/>
          <w:jc w:val="center"/>
        </w:trPr>
        <w:tc>
          <w:tcPr>
            <w:tcW w:w="14029" w:type="dxa"/>
            <w:gridSpan w:val="11"/>
            <w:tcBorders>
              <w:top w:val="nil"/>
              <w:left w:val="single" w:sz="4" w:space="0" w:color="auto"/>
              <w:bottom w:val="nil"/>
              <w:right w:val="single" w:sz="4" w:space="0" w:color="auto"/>
            </w:tcBorders>
            <w:shd w:val="clear" w:color="auto" w:fill="auto"/>
            <w:noWrap/>
            <w:vAlign w:val="center"/>
            <w:hideMark/>
          </w:tcPr>
          <w:p w:rsidR="004B409A" w:rsidRPr="004B409A" w:rsidRDefault="004B409A" w:rsidP="004B409A">
            <w:pPr>
              <w:rPr>
                <w:rFonts w:ascii="Century Gothic" w:hAnsi="Century Gothic" w:cs="Arial"/>
                <w:sz w:val="19"/>
                <w:szCs w:val="19"/>
                <w:lang w:val="es-GT" w:eastAsia="es-GT"/>
              </w:rPr>
            </w:pPr>
            <w:r w:rsidRPr="004B409A">
              <w:rPr>
                <w:rFonts w:ascii="Century Gothic" w:hAnsi="Century Gothic" w:cs="Arial"/>
                <w:sz w:val="19"/>
                <w:szCs w:val="19"/>
                <w:lang w:val="es-GT" w:eastAsia="es-GT"/>
              </w:rPr>
              <w:t xml:space="preserve">3. Sub programa: </w:t>
            </w:r>
            <w:r w:rsidRPr="004B409A">
              <w:rPr>
                <w:rFonts w:ascii="Century Gothic" w:hAnsi="Century Gothic" w:cs="Arial"/>
                <w:b/>
                <w:bCs/>
                <w:sz w:val="19"/>
                <w:szCs w:val="19"/>
                <w:lang w:val="es-GT" w:eastAsia="es-GT"/>
              </w:rPr>
              <w:t>Capacitación y Extensionismo</w:t>
            </w:r>
          </w:p>
        </w:tc>
      </w:tr>
      <w:tr w:rsidR="004B409A" w:rsidRPr="004B409A" w:rsidTr="0060153B">
        <w:trPr>
          <w:trHeight w:val="510"/>
          <w:jc w:val="center"/>
        </w:trPr>
        <w:tc>
          <w:tcPr>
            <w:tcW w:w="653" w:type="dxa"/>
            <w:gridSpan w:val="2"/>
            <w:tcBorders>
              <w:top w:val="single" w:sz="4" w:space="0" w:color="auto"/>
              <w:left w:val="single" w:sz="4" w:space="0" w:color="auto"/>
              <w:bottom w:val="single" w:sz="4" w:space="0" w:color="auto"/>
              <w:right w:val="single" w:sz="4" w:space="0" w:color="auto"/>
            </w:tcBorders>
            <w:shd w:val="clear" w:color="000000" w:fill="C4D79B"/>
            <w:vAlign w:val="center"/>
            <w:hideMark/>
          </w:tcPr>
          <w:p w:rsidR="004B409A" w:rsidRPr="004B409A" w:rsidRDefault="004B409A" w:rsidP="004B409A">
            <w:pPr>
              <w:jc w:val="center"/>
              <w:rPr>
                <w:rFonts w:ascii="Century Gothic" w:hAnsi="Century Gothic" w:cs="Arial"/>
                <w:b/>
                <w:bCs/>
                <w:sz w:val="19"/>
                <w:szCs w:val="19"/>
                <w:lang w:val="es-GT" w:eastAsia="es-GT"/>
              </w:rPr>
            </w:pPr>
            <w:r w:rsidRPr="004B409A">
              <w:rPr>
                <w:rFonts w:ascii="Century Gothic" w:hAnsi="Century Gothic" w:cs="Arial"/>
                <w:b/>
                <w:bCs/>
                <w:sz w:val="19"/>
                <w:szCs w:val="19"/>
                <w:lang w:val="es-GT" w:eastAsia="es-GT"/>
              </w:rPr>
              <w:t>No.</w:t>
            </w:r>
          </w:p>
        </w:tc>
        <w:tc>
          <w:tcPr>
            <w:tcW w:w="3203" w:type="dxa"/>
            <w:gridSpan w:val="2"/>
            <w:tcBorders>
              <w:top w:val="single" w:sz="4" w:space="0" w:color="auto"/>
              <w:left w:val="nil"/>
              <w:bottom w:val="single" w:sz="4" w:space="0" w:color="auto"/>
              <w:right w:val="single" w:sz="4" w:space="0" w:color="auto"/>
            </w:tcBorders>
            <w:shd w:val="clear" w:color="000000" w:fill="C4D79B"/>
            <w:vAlign w:val="center"/>
            <w:hideMark/>
          </w:tcPr>
          <w:p w:rsidR="004B409A" w:rsidRPr="004B409A" w:rsidRDefault="004B409A" w:rsidP="004B409A">
            <w:pPr>
              <w:jc w:val="center"/>
              <w:rPr>
                <w:rFonts w:ascii="Century Gothic" w:hAnsi="Century Gothic" w:cs="Arial"/>
                <w:b/>
                <w:bCs/>
                <w:sz w:val="19"/>
                <w:szCs w:val="19"/>
                <w:lang w:val="es-GT" w:eastAsia="es-GT"/>
              </w:rPr>
            </w:pPr>
            <w:r w:rsidRPr="004B409A">
              <w:rPr>
                <w:rFonts w:ascii="Century Gothic" w:hAnsi="Century Gothic" w:cs="Arial"/>
                <w:b/>
                <w:bCs/>
                <w:sz w:val="19"/>
                <w:szCs w:val="19"/>
                <w:lang w:val="es-GT" w:eastAsia="es-GT"/>
              </w:rPr>
              <w:t>Resultado Esperado 2020</w:t>
            </w:r>
          </w:p>
        </w:tc>
        <w:tc>
          <w:tcPr>
            <w:tcW w:w="2574" w:type="dxa"/>
            <w:gridSpan w:val="2"/>
            <w:tcBorders>
              <w:top w:val="single" w:sz="4" w:space="0" w:color="auto"/>
              <w:left w:val="nil"/>
              <w:bottom w:val="single" w:sz="4" w:space="0" w:color="auto"/>
              <w:right w:val="single" w:sz="4" w:space="0" w:color="auto"/>
            </w:tcBorders>
            <w:shd w:val="clear" w:color="000000" w:fill="C4D79B"/>
            <w:vAlign w:val="center"/>
            <w:hideMark/>
          </w:tcPr>
          <w:p w:rsidR="004B409A" w:rsidRPr="004B409A" w:rsidRDefault="004B409A" w:rsidP="004B409A">
            <w:pPr>
              <w:jc w:val="center"/>
              <w:rPr>
                <w:rFonts w:ascii="Century Gothic" w:hAnsi="Century Gothic" w:cs="Arial"/>
                <w:b/>
                <w:bCs/>
                <w:sz w:val="19"/>
                <w:szCs w:val="19"/>
                <w:lang w:val="es-GT" w:eastAsia="es-GT"/>
              </w:rPr>
            </w:pPr>
            <w:r w:rsidRPr="004B409A">
              <w:rPr>
                <w:rFonts w:ascii="Century Gothic" w:hAnsi="Century Gothic" w:cs="Arial"/>
                <w:b/>
                <w:bCs/>
                <w:sz w:val="19"/>
                <w:szCs w:val="19"/>
                <w:lang w:val="es-GT" w:eastAsia="es-GT"/>
              </w:rPr>
              <w:t>Actividades</w:t>
            </w:r>
          </w:p>
        </w:tc>
        <w:tc>
          <w:tcPr>
            <w:tcW w:w="1514" w:type="dxa"/>
            <w:gridSpan w:val="2"/>
            <w:tcBorders>
              <w:top w:val="single" w:sz="4" w:space="0" w:color="auto"/>
              <w:left w:val="nil"/>
              <w:bottom w:val="single" w:sz="4" w:space="0" w:color="auto"/>
              <w:right w:val="single" w:sz="4" w:space="0" w:color="auto"/>
            </w:tcBorders>
            <w:shd w:val="clear" w:color="000000" w:fill="C4D79B"/>
            <w:vAlign w:val="center"/>
            <w:hideMark/>
          </w:tcPr>
          <w:p w:rsidR="004B409A" w:rsidRPr="004B409A" w:rsidRDefault="004B409A" w:rsidP="004B409A">
            <w:pPr>
              <w:jc w:val="center"/>
              <w:rPr>
                <w:rFonts w:ascii="Century Gothic" w:hAnsi="Century Gothic" w:cs="Arial"/>
                <w:b/>
                <w:bCs/>
                <w:sz w:val="19"/>
                <w:szCs w:val="19"/>
                <w:lang w:val="es-GT" w:eastAsia="es-GT"/>
              </w:rPr>
            </w:pPr>
            <w:r w:rsidRPr="004B409A">
              <w:rPr>
                <w:rFonts w:ascii="Century Gothic" w:hAnsi="Century Gothic" w:cs="Arial"/>
                <w:b/>
                <w:bCs/>
                <w:sz w:val="19"/>
                <w:szCs w:val="19"/>
                <w:lang w:val="es-GT" w:eastAsia="es-GT"/>
              </w:rPr>
              <w:t>Verificadores</w:t>
            </w:r>
          </w:p>
        </w:tc>
        <w:tc>
          <w:tcPr>
            <w:tcW w:w="1449" w:type="dxa"/>
            <w:gridSpan w:val="2"/>
            <w:tcBorders>
              <w:top w:val="single" w:sz="4" w:space="0" w:color="auto"/>
              <w:left w:val="nil"/>
              <w:bottom w:val="single" w:sz="4" w:space="0" w:color="auto"/>
              <w:right w:val="single" w:sz="4" w:space="0" w:color="auto"/>
            </w:tcBorders>
            <w:shd w:val="clear" w:color="000000" w:fill="C4D79B"/>
            <w:vAlign w:val="center"/>
            <w:hideMark/>
          </w:tcPr>
          <w:p w:rsidR="004B409A" w:rsidRPr="004B409A" w:rsidRDefault="004B409A" w:rsidP="004B409A">
            <w:pPr>
              <w:jc w:val="center"/>
              <w:rPr>
                <w:rFonts w:ascii="Century Gothic" w:hAnsi="Century Gothic" w:cs="Arial"/>
                <w:b/>
                <w:bCs/>
                <w:sz w:val="19"/>
                <w:szCs w:val="19"/>
                <w:lang w:val="es-GT" w:eastAsia="es-GT"/>
              </w:rPr>
            </w:pPr>
            <w:r w:rsidRPr="004B409A">
              <w:rPr>
                <w:rFonts w:ascii="Century Gothic" w:hAnsi="Century Gothic" w:cs="Arial"/>
                <w:b/>
                <w:bCs/>
                <w:sz w:val="19"/>
                <w:szCs w:val="19"/>
                <w:lang w:val="es-GT" w:eastAsia="es-GT"/>
              </w:rPr>
              <w:t>% de cumplimiento</w:t>
            </w:r>
          </w:p>
        </w:tc>
        <w:tc>
          <w:tcPr>
            <w:tcW w:w="4636" w:type="dxa"/>
            <w:tcBorders>
              <w:top w:val="single" w:sz="4" w:space="0" w:color="auto"/>
              <w:left w:val="nil"/>
              <w:bottom w:val="single" w:sz="4" w:space="0" w:color="auto"/>
              <w:right w:val="single" w:sz="4" w:space="0" w:color="auto"/>
            </w:tcBorders>
            <w:shd w:val="clear" w:color="000000" w:fill="C4D79B"/>
            <w:noWrap/>
            <w:vAlign w:val="center"/>
            <w:hideMark/>
          </w:tcPr>
          <w:p w:rsidR="004B409A" w:rsidRPr="004B409A" w:rsidRDefault="004B409A" w:rsidP="004B409A">
            <w:pPr>
              <w:jc w:val="center"/>
              <w:rPr>
                <w:rFonts w:ascii="Century Gothic" w:hAnsi="Century Gothic" w:cs="Arial"/>
                <w:b/>
                <w:bCs/>
                <w:sz w:val="19"/>
                <w:szCs w:val="19"/>
                <w:lang w:val="es-GT" w:eastAsia="es-GT"/>
              </w:rPr>
            </w:pPr>
            <w:r w:rsidRPr="004B409A">
              <w:rPr>
                <w:rFonts w:ascii="Century Gothic" w:hAnsi="Century Gothic" w:cs="Arial"/>
                <w:b/>
                <w:bCs/>
                <w:sz w:val="19"/>
                <w:szCs w:val="19"/>
                <w:lang w:val="es-GT" w:eastAsia="es-GT"/>
              </w:rPr>
              <w:t>Descripción</w:t>
            </w:r>
          </w:p>
        </w:tc>
      </w:tr>
      <w:tr w:rsidR="004B409A" w:rsidRPr="004B409A" w:rsidTr="0060153B">
        <w:trPr>
          <w:trHeight w:val="1548"/>
          <w:jc w:val="center"/>
        </w:trPr>
        <w:tc>
          <w:tcPr>
            <w:tcW w:w="653" w:type="dxa"/>
            <w:gridSpan w:val="2"/>
            <w:tcBorders>
              <w:top w:val="nil"/>
              <w:left w:val="single" w:sz="4" w:space="0" w:color="auto"/>
              <w:bottom w:val="single" w:sz="4" w:space="0" w:color="auto"/>
              <w:right w:val="single" w:sz="4" w:space="0" w:color="auto"/>
            </w:tcBorders>
            <w:shd w:val="clear" w:color="auto" w:fill="auto"/>
            <w:vAlign w:val="center"/>
            <w:hideMark/>
          </w:tcPr>
          <w:p w:rsidR="004B409A" w:rsidRPr="004B409A" w:rsidRDefault="004B409A" w:rsidP="004B409A">
            <w:pPr>
              <w:jc w:val="center"/>
              <w:rPr>
                <w:rFonts w:ascii="Century Gothic" w:hAnsi="Century Gothic" w:cs="Arial"/>
                <w:sz w:val="19"/>
                <w:szCs w:val="19"/>
                <w:lang w:val="es-GT" w:eastAsia="es-GT"/>
              </w:rPr>
            </w:pPr>
            <w:r w:rsidRPr="004B409A">
              <w:rPr>
                <w:rFonts w:ascii="Century Gothic" w:hAnsi="Century Gothic" w:cs="Arial"/>
                <w:sz w:val="19"/>
                <w:szCs w:val="19"/>
                <w:lang w:val="es-GT" w:eastAsia="es-GT"/>
              </w:rPr>
              <w:t>1</w:t>
            </w:r>
          </w:p>
        </w:tc>
        <w:tc>
          <w:tcPr>
            <w:tcW w:w="3203" w:type="dxa"/>
            <w:gridSpan w:val="2"/>
            <w:tcBorders>
              <w:top w:val="nil"/>
              <w:left w:val="nil"/>
              <w:bottom w:val="single" w:sz="4" w:space="0" w:color="auto"/>
              <w:right w:val="single" w:sz="4" w:space="0" w:color="auto"/>
            </w:tcBorders>
            <w:shd w:val="clear" w:color="auto" w:fill="auto"/>
            <w:vAlign w:val="center"/>
            <w:hideMark/>
          </w:tcPr>
          <w:p w:rsidR="004B409A" w:rsidRPr="004B409A" w:rsidRDefault="004B409A" w:rsidP="004B409A">
            <w:pPr>
              <w:jc w:val="both"/>
              <w:rPr>
                <w:rFonts w:ascii="Century Gothic" w:hAnsi="Century Gothic" w:cs="Arial"/>
                <w:sz w:val="19"/>
                <w:szCs w:val="19"/>
                <w:lang w:val="es-GT" w:eastAsia="es-GT"/>
              </w:rPr>
            </w:pPr>
            <w:r w:rsidRPr="004B409A">
              <w:rPr>
                <w:rFonts w:ascii="Century Gothic" w:hAnsi="Century Gothic" w:cs="Arial"/>
                <w:sz w:val="19"/>
                <w:szCs w:val="19"/>
                <w:lang w:val="es-GT" w:eastAsia="es-GT"/>
              </w:rPr>
              <w:t>4 Guardarecursos de la Reserva Natural Privada Yal Unin Yul Witz fortalecidos en acciones relacionadas al manejo, protección y conservación de los Recursos Naturales mediante la ejecución de un programa de educación.</w:t>
            </w:r>
          </w:p>
        </w:tc>
        <w:tc>
          <w:tcPr>
            <w:tcW w:w="2574" w:type="dxa"/>
            <w:gridSpan w:val="2"/>
            <w:tcBorders>
              <w:top w:val="nil"/>
              <w:left w:val="nil"/>
              <w:bottom w:val="single" w:sz="4" w:space="0" w:color="auto"/>
              <w:right w:val="single" w:sz="4" w:space="0" w:color="auto"/>
            </w:tcBorders>
            <w:shd w:val="clear" w:color="auto" w:fill="auto"/>
            <w:vAlign w:val="center"/>
            <w:hideMark/>
          </w:tcPr>
          <w:p w:rsidR="004B409A" w:rsidRPr="004B409A" w:rsidRDefault="004B409A" w:rsidP="004B409A">
            <w:pPr>
              <w:jc w:val="both"/>
              <w:rPr>
                <w:rFonts w:ascii="Century Gothic" w:hAnsi="Century Gothic" w:cs="Arial"/>
                <w:sz w:val="19"/>
                <w:szCs w:val="19"/>
                <w:lang w:val="es-GT" w:eastAsia="es-GT"/>
              </w:rPr>
            </w:pPr>
            <w:r w:rsidRPr="004B409A">
              <w:rPr>
                <w:rFonts w:ascii="Century Gothic" w:hAnsi="Century Gothic" w:cs="Arial"/>
                <w:sz w:val="19"/>
                <w:szCs w:val="19"/>
                <w:lang w:val="es-GT" w:eastAsia="es-GT"/>
              </w:rPr>
              <w:t>Capacitar a Guardarecursos de la Reserva Natural Privada Yal Unin Yul Witz acerca de manejo sostenible de los RRNN.</w:t>
            </w:r>
          </w:p>
        </w:tc>
        <w:tc>
          <w:tcPr>
            <w:tcW w:w="1514" w:type="dxa"/>
            <w:gridSpan w:val="2"/>
            <w:tcBorders>
              <w:top w:val="nil"/>
              <w:left w:val="nil"/>
              <w:bottom w:val="single" w:sz="4" w:space="0" w:color="auto"/>
              <w:right w:val="single" w:sz="4" w:space="0" w:color="auto"/>
            </w:tcBorders>
            <w:shd w:val="clear" w:color="auto" w:fill="auto"/>
            <w:vAlign w:val="center"/>
            <w:hideMark/>
          </w:tcPr>
          <w:p w:rsidR="004B409A" w:rsidRPr="004B409A" w:rsidRDefault="004B409A" w:rsidP="004B409A">
            <w:pPr>
              <w:jc w:val="center"/>
              <w:rPr>
                <w:rFonts w:ascii="Century Gothic" w:hAnsi="Century Gothic" w:cs="Arial"/>
                <w:sz w:val="19"/>
                <w:szCs w:val="19"/>
                <w:lang w:val="es-GT" w:eastAsia="es-GT"/>
              </w:rPr>
            </w:pPr>
            <w:r w:rsidRPr="004B409A">
              <w:rPr>
                <w:rFonts w:ascii="Century Gothic" w:hAnsi="Century Gothic" w:cs="Arial"/>
                <w:sz w:val="19"/>
                <w:szCs w:val="19"/>
                <w:lang w:val="es-GT" w:eastAsia="es-GT"/>
              </w:rPr>
              <w:t>Memoria de capacitación (Anexo 9).</w:t>
            </w:r>
          </w:p>
        </w:tc>
        <w:tc>
          <w:tcPr>
            <w:tcW w:w="1449" w:type="dxa"/>
            <w:gridSpan w:val="2"/>
            <w:tcBorders>
              <w:top w:val="nil"/>
              <w:left w:val="nil"/>
              <w:bottom w:val="single" w:sz="4" w:space="0" w:color="auto"/>
              <w:right w:val="single" w:sz="4" w:space="0" w:color="auto"/>
            </w:tcBorders>
            <w:shd w:val="clear" w:color="auto" w:fill="auto"/>
            <w:vAlign w:val="center"/>
            <w:hideMark/>
          </w:tcPr>
          <w:p w:rsidR="004B409A" w:rsidRPr="004B409A" w:rsidRDefault="004B409A" w:rsidP="004B409A">
            <w:pPr>
              <w:jc w:val="center"/>
              <w:rPr>
                <w:rFonts w:ascii="Century Gothic" w:hAnsi="Century Gothic" w:cs="Arial"/>
                <w:sz w:val="19"/>
                <w:szCs w:val="19"/>
                <w:lang w:val="es-GT" w:eastAsia="es-GT"/>
              </w:rPr>
            </w:pPr>
            <w:r w:rsidRPr="004B409A">
              <w:rPr>
                <w:rFonts w:ascii="Century Gothic" w:hAnsi="Century Gothic" w:cs="Arial"/>
                <w:sz w:val="19"/>
                <w:szCs w:val="19"/>
                <w:lang w:val="es-GT" w:eastAsia="es-GT"/>
              </w:rPr>
              <w:t>66%</w:t>
            </w:r>
          </w:p>
        </w:tc>
        <w:tc>
          <w:tcPr>
            <w:tcW w:w="4636" w:type="dxa"/>
            <w:tcBorders>
              <w:top w:val="nil"/>
              <w:left w:val="nil"/>
              <w:bottom w:val="single" w:sz="4" w:space="0" w:color="auto"/>
              <w:right w:val="single" w:sz="4" w:space="0" w:color="auto"/>
            </w:tcBorders>
            <w:shd w:val="clear" w:color="auto" w:fill="auto"/>
            <w:vAlign w:val="center"/>
            <w:hideMark/>
          </w:tcPr>
          <w:p w:rsidR="004B409A" w:rsidRPr="004B409A" w:rsidRDefault="004B409A" w:rsidP="004B409A">
            <w:pPr>
              <w:jc w:val="both"/>
              <w:rPr>
                <w:rFonts w:ascii="Century Gothic" w:hAnsi="Century Gothic" w:cs="Arial"/>
                <w:sz w:val="19"/>
                <w:szCs w:val="19"/>
                <w:lang w:val="es-GT" w:eastAsia="es-GT"/>
              </w:rPr>
            </w:pPr>
            <w:r w:rsidRPr="004B409A">
              <w:rPr>
                <w:rFonts w:ascii="Century Gothic" w:hAnsi="Century Gothic" w:cs="Arial"/>
                <w:sz w:val="19"/>
                <w:szCs w:val="19"/>
                <w:lang w:val="es-GT" w:eastAsia="es-GT"/>
              </w:rPr>
              <w:t xml:space="preserve">Se han desarrollado 2 módulos de capacitación con la </w:t>
            </w:r>
            <w:r w:rsidR="00C94362" w:rsidRPr="004B409A">
              <w:rPr>
                <w:rFonts w:ascii="Century Gothic" w:hAnsi="Century Gothic" w:cs="Arial"/>
                <w:sz w:val="19"/>
                <w:szCs w:val="19"/>
                <w:lang w:val="es-GT" w:eastAsia="es-GT"/>
              </w:rPr>
              <w:t>participación</w:t>
            </w:r>
            <w:r w:rsidRPr="004B409A">
              <w:rPr>
                <w:rFonts w:ascii="Century Gothic" w:hAnsi="Century Gothic" w:cs="Arial"/>
                <w:sz w:val="19"/>
                <w:szCs w:val="19"/>
                <w:lang w:val="es-GT" w:eastAsia="es-GT"/>
              </w:rPr>
              <w:t xml:space="preserve"> de 4 guardarecursos de la Reserva Natural Privada Yal Unin Yul Witz, con el objetivo de mejorar sus habilidades y sobre todo crear conciencia ambiental en cuanto a la </w:t>
            </w:r>
            <w:r w:rsidR="00C94362" w:rsidRPr="004B409A">
              <w:rPr>
                <w:rFonts w:ascii="Century Gothic" w:hAnsi="Century Gothic" w:cs="Arial"/>
                <w:sz w:val="19"/>
                <w:szCs w:val="19"/>
                <w:lang w:val="es-GT" w:eastAsia="es-GT"/>
              </w:rPr>
              <w:t>protección</w:t>
            </w:r>
            <w:r w:rsidRPr="004B409A">
              <w:rPr>
                <w:rFonts w:ascii="Century Gothic" w:hAnsi="Century Gothic" w:cs="Arial"/>
                <w:sz w:val="19"/>
                <w:szCs w:val="19"/>
                <w:lang w:val="es-GT" w:eastAsia="es-GT"/>
              </w:rPr>
              <w:t xml:space="preserve"> de los recursos naturales </w:t>
            </w:r>
          </w:p>
        </w:tc>
      </w:tr>
      <w:tr w:rsidR="004B409A" w:rsidRPr="004B409A" w:rsidTr="0060153B">
        <w:trPr>
          <w:trHeight w:val="1839"/>
          <w:jc w:val="center"/>
        </w:trPr>
        <w:tc>
          <w:tcPr>
            <w:tcW w:w="65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B409A" w:rsidRPr="004B409A" w:rsidRDefault="004B409A" w:rsidP="004B409A">
            <w:pPr>
              <w:jc w:val="center"/>
              <w:rPr>
                <w:rFonts w:ascii="Century Gothic" w:hAnsi="Century Gothic" w:cs="Arial"/>
                <w:sz w:val="19"/>
                <w:szCs w:val="19"/>
                <w:lang w:val="es-GT" w:eastAsia="es-GT"/>
              </w:rPr>
            </w:pPr>
            <w:r w:rsidRPr="004B409A">
              <w:rPr>
                <w:rFonts w:ascii="Century Gothic" w:hAnsi="Century Gothic" w:cs="Arial"/>
                <w:sz w:val="19"/>
                <w:szCs w:val="19"/>
                <w:lang w:val="es-GT" w:eastAsia="es-GT"/>
              </w:rPr>
              <w:t>2</w:t>
            </w:r>
          </w:p>
        </w:tc>
        <w:tc>
          <w:tcPr>
            <w:tcW w:w="32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B409A" w:rsidRPr="004B409A" w:rsidRDefault="004B409A" w:rsidP="004B409A">
            <w:pPr>
              <w:jc w:val="both"/>
              <w:rPr>
                <w:rFonts w:ascii="Century Gothic" w:hAnsi="Century Gothic" w:cs="Arial"/>
                <w:sz w:val="19"/>
                <w:szCs w:val="19"/>
                <w:lang w:val="es-GT" w:eastAsia="es-GT"/>
              </w:rPr>
            </w:pPr>
            <w:r w:rsidRPr="004B409A">
              <w:rPr>
                <w:rFonts w:ascii="Century Gothic" w:hAnsi="Century Gothic" w:cs="Arial"/>
                <w:sz w:val="19"/>
                <w:szCs w:val="19"/>
                <w:lang w:val="es-GT" w:eastAsia="es-GT"/>
              </w:rPr>
              <w:t>Se promueve la participación de 5 comunidades vecinas a la Reserva Natural Privada Yal Unin Yul Witz en actividades del área y manejo sostenible de los Recursos Naturales.</w:t>
            </w:r>
          </w:p>
        </w:tc>
        <w:tc>
          <w:tcPr>
            <w:tcW w:w="2574" w:type="dxa"/>
            <w:gridSpan w:val="2"/>
            <w:tcBorders>
              <w:top w:val="nil"/>
              <w:left w:val="nil"/>
              <w:bottom w:val="single" w:sz="4" w:space="0" w:color="auto"/>
              <w:right w:val="single" w:sz="4" w:space="0" w:color="auto"/>
            </w:tcBorders>
            <w:shd w:val="clear" w:color="auto" w:fill="auto"/>
            <w:vAlign w:val="center"/>
            <w:hideMark/>
          </w:tcPr>
          <w:p w:rsidR="004B409A" w:rsidRPr="004B409A" w:rsidRDefault="004B409A" w:rsidP="004B409A">
            <w:pPr>
              <w:jc w:val="both"/>
              <w:rPr>
                <w:rFonts w:ascii="Century Gothic" w:hAnsi="Century Gothic" w:cs="Arial"/>
                <w:sz w:val="19"/>
                <w:szCs w:val="19"/>
                <w:lang w:val="es-GT" w:eastAsia="es-GT"/>
              </w:rPr>
            </w:pPr>
            <w:r w:rsidRPr="004B409A">
              <w:rPr>
                <w:rFonts w:ascii="Century Gothic" w:hAnsi="Century Gothic" w:cs="Arial"/>
                <w:sz w:val="19"/>
                <w:szCs w:val="19"/>
                <w:lang w:val="es-GT" w:eastAsia="es-GT"/>
              </w:rPr>
              <w:t>Intercambio de experiencias con hombres y mujeres de las comunidades aledañas a la Reserva Natural Privada Yal Unin Yul Witz sobre acciones que se realizan en el área y sobre el manejo sostenible de los recursos naturales.</w:t>
            </w:r>
          </w:p>
        </w:tc>
        <w:tc>
          <w:tcPr>
            <w:tcW w:w="1514" w:type="dxa"/>
            <w:gridSpan w:val="2"/>
            <w:tcBorders>
              <w:top w:val="nil"/>
              <w:left w:val="nil"/>
              <w:bottom w:val="single" w:sz="4" w:space="0" w:color="auto"/>
              <w:right w:val="single" w:sz="4" w:space="0" w:color="auto"/>
            </w:tcBorders>
            <w:shd w:val="clear" w:color="auto" w:fill="auto"/>
            <w:vAlign w:val="center"/>
            <w:hideMark/>
          </w:tcPr>
          <w:p w:rsidR="004B409A" w:rsidRPr="004B409A" w:rsidRDefault="004B409A" w:rsidP="004B409A">
            <w:pPr>
              <w:jc w:val="center"/>
              <w:rPr>
                <w:rFonts w:ascii="Century Gothic" w:hAnsi="Century Gothic" w:cs="Arial"/>
                <w:sz w:val="19"/>
                <w:szCs w:val="19"/>
                <w:lang w:val="es-GT" w:eastAsia="es-GT"/>
              </w:rPr>
            </w:pPr>
            <w:r w:rsidRPr="004B409A">
              <w:rPr>
                <w:rFonts w:ascii="Century Gothic" w:hAnsi="Century Gothic" w:cs="Arial"/>
                <w:sz w:val="19"/>
                <w:szCs w:val="19"/>
                <w:lang w:val="es-GT" w:eastAsia="es-GT"/>
              </w:rPr>
              <w:t>Memoria de intercambio de  experiencia.</w:t>
            </w:r>
          </w:p>
        </w:tc>
        <w:tc>
          <w:tcPr>
            <w:tcW w:w="1449" w:type="dxa"/>
            <w:gridSpan w:val="2"/>
            <w:tcBorders>
              <w:top w:val="nil"/>
              <w:left w:val="nil"/>
              <w:bottom w:val="single" w:sz="4" w:space="0" w:color="auto"/>
              <w:right w:val="single" w:sz="4" w:space="0" w:color="auto"/>
            </w:tcBorders>
            <w:shd w:val="clear" w:color="auto" w:fill="auto"/>
            <w:vAlign w:val="center"/>
            <w:hideMark/>
          </w:tcPr>
          <w:p w:rsidR="004B409A" w:rsidRPr="004B409A" w:rsidRDefault="004B409A" w:rsidP="004B409A">
            <w:pPr>
              <w:jc w:val="center"/>
              <w:rPr>
                <w:rFonts w:ascii="Century Gothic" w:hAnsi="Century Gothic" w:cs="Arial"/>
                <w:sz w:val="19"/>
                <w:szCs w:val="19"/>
                <w:lang w:val="es-GT" w:eastAsia="es-GT"/>
              </w:rPr>
            </w:pPr>
            <w:r w:rsidRPr="004B409A">
              <w:rPr>
                <w:rFonts w:ascii="Century Gothic" w:hAnsi="Century Gothic" w:cs="Arial"/>
                <w:sz w:val="19"/>
                <w:szCs w:val="19"/>
                <w:lang w:val="es-GT" w:eastAsia="es-GT"/>
              </w:rPr>
              <w:t>0%</w:t>
            </w:r>
          </w:p>
        </w:tc>
        <w:tc>
          <w:tcPr>
            <w:tcW w:w="4636" w:type="dxa"/>
            <w:tcBorders>
              <w:top w:val="nil"/>
              <w:left w:val="nil"/>
              <w:bottom w:val="single" w:sz="4" w:space="0" w:color="auto"/>
              <w:right w:val="single" w:sz="4" w:space="0" w:color="auto"/>
            </w:tcBorders>
            <w:shd w:val="clear" w:color="auto" w:fill="auto"/>
            <w:vAlign w:val="center"/>
            <w:hideMark/>
          </w:tcPr>
          <w:p w:rsidR="004B409A" w:rsidRPr="004B409A" w:rsidRDefault="004B409A" w:rsidP="004B409A">
            <w:pPr>
              <w:jc w:val="both"/>
              <w:rPr>
                <w:rFonts w:ascii="Century Gothic" w:hAnsi="Century Gothic" w:cs="Arial"/>
                <w:sz w:val="19"/>
                <w:szCs w:val="19"/>
                <w:lang w:val="es-GT" w:eastAsia="es-GT"/>
              </w:rPr>
            </w:pPr>
            <w:r w:rsidRPr="004B409A">
              <w:rPr>
                <w:rFonts w:ascii="Century Gothic" w:hAnsi="Century Gothic" w:cs="Arial"/>
                <w:sz w:val="19"/>
                <w:szCs w:val="19"/>
                <w:lang w:val="es-GT" w:eastAsia="es-GT"/>
              </w:rPr>
              <w:t xml:space="preserve">El intercambio de experiencias con hombres y mujeres de comunidades aledañas a la Reserva Natural Privada Yal Unin Yul Witz es sumamente importante, Sin embargo debido a las restricciones derivado de la pandemia (COVID-19), ha afectado en la ejecución de este resultado ya que no es permitido la </w:t>
            </w:r>
            <w:r w:rsidR="0060153B" w:rsidRPr="004B409A">
              <w:rPr>
                <w:rFonts w:ascii="Century Gothic" w:hAnsi="Century Gothic" w:cs="Arial"/>
                <w:sz w:val="19"/>
                <w:szCs w:val="19"/>
                <w:lang w:val="es-GT" w:eastAsia="es-GT"/>
              </w:rPr>
              <w:t>movilización</w:t>
            </w:r>
            <w:r w:rsidRPr="004B409A">
              <w:rPr>
                <w:rFonts w:ascii="Century Gothic" w:hAnsi="Century Gothic" w:cs="Arial"/>
                <w:sz w:val="19"/>
                <w:szCs w:val="19"/>
                <w:lang w:val="es-GT" w:eastAsia="es-GT"/>
              </w:rPr>
              <w:t xml:space="preserve"> de personas entre comunidades. </w:t>
            </w:r>
            <w:r w:rsidR="0060153B" w:rsidRPr="004B409A">
              <w:rPr>
                <w:rFonts w:ascii="Century Gothic" w:hAnsi="Century Gothic" w:cs="Arial"/>
                <w:sz w:val="19"/>
                <w:szCs w:val="19"/>
                <w:lang w:val="es-GT" w:eastAsia="es-GT"/>
              </w:rPr>
              <w:t>Por</w:t>
            </w:r>
            <w:r w:rsidRPr="004B409A">
              <w:rPr>
                <w:rFonts w:ascii="Century Gothic" w:hAnsi="Century Gothic" w:cs="Arial"/>
                <w:sz w:val="19"/>
                <w:szCs w:val="19"/>
                <w:lang w:val="es-GT" w:eastAsia="es-GT"/>
              </w:rPr>
              <w:t xml:space="preserve"> lo que se espera </w:t>
            </w:r>
            <w:r w:rsidR="0060153B" w:rsidRPr="004B409A">
              <w:rPr>
                <w:rFonts w:ascii="Century Gothic" w:hAnsi="Century Gothic" w:cs="Arial"/>
                <w:sz w:val="19"/>
                <w:szCs w:val="19"/>
                <w:lang w:val="es-GT" w:eastAsia="es-GT"/>
              </w:rPr>
              <w:t>avanzar</w:t>
            </w:r>
            <w:r w:rsidRPr="004B409A">
              <w:rPr>
                <w:rFonts w:ascii="Century Gothic" w:hAnsi="Century Gothic" w:cs="Arial"/>
                <w:sz w:val="19"/>
                <w:szCs w:val="19"/>
                <w:lang w:val="es-GT" w:eastAsia="es-GT"/>
              </w:rPr>
              <w:t xml:space="preserve"> en el segundo semestre y contar con la participación de 4 comunidades del Sitio de Conservación San Isidro-Chiblac. </w:t>
            </w:r>
          </w:p>
        </w:tc>
      </w:tr>
      <w:tr w:rsidR="004B409A" w:rsidRPr="004B409A" w:rsidTr="0060153B">
        <w:trPr>
          <w:trHeight w:val="1667"/>
          <w:jc w:val="center"/>
        </w:trPr>
        <w:tc>
          <w:tcPr>
            <w:tcW w:w="653" w:type="dxa"/>
            <w:gridSpan w:val="2"/>
            <w:vMerge/>
            <w:tcBorders>
              <w:top w:val="nil"/>
              <w:left w:val="single" w:sz="4" w:space="0" w:color="auto"/>
              <w:bottom w:val="single" w:sz="4" w:space="0" w:color="auto"/>
              <w:right w:val="single" w:sz="4" w:space="0" w:color="auto"/>
            </w:tcBorders>
            <w:vAlign w:val="center"/>
            <w:hideMark/>
          </w:tcPr>
          <w:p w:rsidR="004B409A" w:rsidRPr="004B409A" w:rsidRDefault="004B409A" w:rsidP="004B409A">
            <w:pPr>
              <w:rPr>
                <w:rFonts w:ascii="Century Gothic" w:hAnsi="Century Gothic" w:cs="Arial"/>
                <w:sz w:val="19"/>
                <w:szCs w:val="19"/>
                <w:lang w:val="es-GT" w:eastAsia="es-GT"/>
              </w:rPr>
            </w:pPr>
          </w:p>
        </w:tc>
        <w:tc>
          <w:tcPr>
            <w:tcW w:w="3203" w:type="dxa"/>
            <w:gridSpan w:val="2"/>
            <w:vMerge/>
            <w:tcBorders>
              <w:top w:val="nil"/>
              <w:left w:val="single" w:sz="4" w:space="0" w:color="auto"/>
              <w:bottom w:val="single" w:sz="4" w:space="0" w:color="auto"/>
              <w:right w:val="single" w:sz="4" w:space="0" w:color="auto"/>
            </w:tcBorders>
            <w:vAlign w:val="center"/>
            <w:hideMark/>
          </w:tcPr>
          <w:p w:rsidR="004B409A" w:rsidRPr="004B409A" w:rsidRDefault="004B409A" w:rsidP="004B409A">
            <w:pPr>
              <w:rPr>
                <w:rFonts w:ascii="Century Gothic" w:hAnsi="Century Gothic" w:cs="Arial"/>
                <w:sz w:val="19"/>
                <w:szCs w:val="19"/>
                <w:lang w:val="es-GT" w:eastAsia="es-GT"/>
              </w:rPr>
            </w:pPr>
          </w:p>
        </w:tc>
        <w:tc>
          <w:tcPr>
            <w:tcW w:w="2574" w:type="dxa"/>
            <w:gridSpan w:val="2"/>
            <w:tcBorders>
              <w:top w:val="nil"/>
              <w:left w:val="nil"/>
              <w:bottom w:val="single" w:sz="4" w:space="0" w:color="auto"/>
              <w:right w:val="single" w:sz="4" w:space="0" w:color="auto"/>
            </w:tcBorders>
            <w:shd w:val="clear" w:color="auto" w:fill="auto"/>
            <w:vAlign w:val="center"/>
            <w:hideMark/>
          </w:tcPr>
          <w:p w:rsidR="004B409A" w:rsidRPr="004B409A" w:rsidRDefault="004B409A" w:rsidP="004B409A">
            <w:pPr>
              <w:jc w:val="both"/>
              <w:rPr>
                <w:rFonts w:ascii="Century Gothic" w:hAnsi="Century Gothic" w:cs="Arial"/>
                <w:sz w:val="19"/>
                <w:szCs w:val="19"/>
                <w:lang w:val="es-GT" w:eastAsia="es-GT"/>
              </w:rPr>
            </w:pPr>
            <w:r w:rsidRPr="004B409A">
              <w:rPr>
                <w:rFonts w:ascii="Century Gothic" w:hAnsi="Century Gothic" w:cs="Arial"/>
                <w:sz w:val="19"/>
                <w:szCs w:val="19"/>
                <w:lang w:val="es-GT" w:eastAsia="es-GT"/>
              </w:rPr>
              <w:t>Implementar charlas informativas con hombres y mujeres de comunidades vecinas a la Reserva Natural Privada Yal Unin Yul Witz sobre las acciones que realiza FUNDAECO en el área.</w:t>
            </w:r>
          </w:p>
        </w:tc>
        <w:tc>
          <w:tcPr>
            <w:tcW w:w="1514" w:type="dxa"/>
            <w:gridSpan w:val="2"/>
            <w:tcBorders>
              <w:top w:val="nil"/>
              <w:left w:val="nil"/>
              <w:bottom w:val="single" w:sz="4" w:space="0" w:color="auto"/>
              <w:right w:val="single" w:sz="4" w:space="0" w:color="auto"/>
            </w:tcBorders>
            <w:shd w:val="clear" w:color="auto" w:fill="auto"/>
            <w:vAlign w:val="center"/>
            <w:hideMark/>
          </w:tcPr>
          <w:p w:rsidR="004B409A" w:rsidRPr="004B409A" w:rsidRDefault="004B409A" w:rsidP="004B409A">
            <w:pPr>
              <w:jc w:val="center"/>
              <w:rPr>
                <w:rFonts w:ascii="Century Gothic" w:hAnsi="Century Gothic" w:cs="Arial"/>
                <w:sz w:val="19"/>
                <w:szCs w:val="19"/>
                <w:lang w:val="es-GT" w:eastAsia="es-GT"/>
              </w:rPr>
            </w:pPr>
            <w:r w:rsidRPr="004B409A">
              <w:rPr>
                <w:rFonts w:ascii="Century Gothic" w:hAnsi="Century Gothic" w:cs="Arial"/>
                <w:sz w:val="19"/>
                <w:szCs w:val="19"/>
                <w:lang w:val="es-GT" w:eastAsia="es-GT"/>
              </w:rPr>
              <w:t>Bitácoras de visita.</w:t>
            </w:r>
          </w:p>
        </w:tc>
        <w:tc>
          <w:tcPr>
            <w:tcW w:w="1449" w:type="dxa"/>
            <w:gridSpan w:val="2"/>
            <w:tcBorders>
              <w:top w:val="nil"/>
              <w:left w:val="nil"/>
              <w:bottom w:val="single" w:sz="4" w:space="0" w:color="auto"/>
              <w:right w:val="single" w:sz="4" w:space="0" w:color="auto"/>
            </w:tcBorders>
            <w:shd w:val="clear" w:color="auto" w:fill="auto"/>
            <w:vAlign w:val="center"/>
            <w:hideMark/>
          </w:tcPr>
          <w:p w:rsidR="004B409A" w:rsidRPr="004B409A" w:rsidRDefault="004B409A" w:rsidP="004B409A">
            <w:pPr>
              <w:jc w:val="center"/>
              <w:rPr>
                <w:rFonts w:ascii="Century Gothic" w:hAnsi="Century Gothic" w:cs="Arial"/>
                <w:sz w:val="19"/>
                <w:szCs w:val="19"/>
                <w:lang w:val="es-GT" w:eastAsia="es-GT"/>
              </w:rPr>
            </w:pPr>
            <w:r w:rsidRPr="004B409A">
              <w:rPr>
                <w:rFonts w:ascii="Century Gothic" w:hAnsi="Century Gothic" w:cs="Arial"/>
                <w:sz w:val="19"/>
                <w:szCs w:val="19"/>
                <w:lang w:val="es-GT" w:eastAsia="es-GT"/>
              </w:rPr>
              <w:t>0%</w:t>
            </w:r>
          </w:p>
        </w:tc>
        <w:tc>
          <w:tcPr>
            <w:tcW w:w="4636" w:type="dxa"/>
            <w:tcBorders>
              <w:top w:val="nil"/>
              <w:left w:val="nil"/>
              <w:bottom w:val="single" w:sz="4" w:space="0" w:color="auto"/>
              <w:right w:val="single" w:sz="4" w:space="0" w:color="auto"/>
            </w:tcBorders>
            <w:shd w:val="clear" w:color="auto" w:fill="auto"/>
            <w:vAlign w:val="center"/>
            <w:hideMark/>
          </w:tcPr>
          <w:p w:rsidR="004B409A" w:rsidRPr="004B409A" w:rsidRDefault="004B409A" w:rsidP="004B409A">
            <w:pPr>
              <w:jc w:val="both"/>
              <w:rPr>
                <w:rFonts w:ascii="Century Gothic" w:hAnsi="Century Gothic" w:cs="Arial"/>
                <w:sz w:val="19"/>
                <w:szCs w:val="19"/>
                <w:lang w:val="es-GT" w:eastAsia="es-GT"/>
              </w:rPr>
            </w:pPr>
            <w:r w:rsidRPr="004B409A">
              <w:rPr>
                <w:rFonts w:ascii="Century Gothic" w:hAnsi="Century Gothic" w:cs="Arial"/>
                <w:sz w:val="19"/>
                <w:szCs w:val="19"/>
                <w:lang w:val="es-GT" w:eastAsia="es-GT"/>
              </w:rPr>
              <w:t xml:space="preserve">Con el objetivo de crear alianzas con las comunidades para el resguardo del recurso naturales que se encuentra en la región.   A la fecha, no se ha podido realizar esta actividad  debido a que no es </w:t>
            </w:r>
            <w:r w:rsidR="0060153B" w:rsidRPr="004B409A">
              <w:rPr>
                <w:rFonts w:ascii="Century Gothic" w:hAnsi="Century Gothic" w:cs="Arial"/>
                <w:sz w:val="19"/>
                <w:szCs w:val="19"/>
                <w:lang w:val="es-GT" w:eastAsia="es-GT"/>
              </w:rPr>
              <w:t>permitida</w:t>
            </w:r>
            <w:r w:rsidRPr="004B409A">
              <w:rPr>
                <w:rFonts w:ascii="Century Gothic" w:hAnsi="Century Gothic" w:cs="Arial"/>
                <w:sz w:val="19"/>
                <w:szCs w:val="19"/>
                <w:lang w:val="es-GT" w:eastAsia="es-GT"/>
              </w:rPr>
              <w:t xml:space="preserve"> la </w:t>
            </w:r>
            <w:r w:rsidR="0060153B" w:rsidRPr="004B409A">
              <w:rPr>
                <w:rFonts w:ascii="Century Gothic" w:hAnsi="Century Gothic" w:cs="Arial"/>
                <w:sz w:val="19"/>
                <w:szCs w:val="19"/>
                <w:lang w:val="es-GT" w:eastAsia="es-GT"/>
              </w:rPr>
              <w:t>movilización</w:t>
            </w:r>
            <w:r w:rsidRPr="004B409A">
              <w:rPr>
                <w:rFonts w:ascii="Century Gothic" w:hAnsi="Century Gothic" w:cs="Arial"/>
                <w:sz w:val="19"/>
                <w:szCs w:val="19"/>
                <w:lang w:val="es-GT" w:eastAsia="es-GT"/>
              </w:rPr>
              <w:t xml:space="preserve"> de personas entre comunidades. </w:t>
            </w:r>
            <w:r w:rsidR="0060153B" w:rsidRPr="004B409A">
              <w:rPr>
                <w:rFonts w:ascii="Century Gothic" w:hAnsi="Century Gothic" w:cs="Arial"/>
                <w:sz w:val="19"/>
                <w:szCs w:val="19"/>
                <w:lang w:val="es-GT" w:eastAsia="es-GT"/>
              </w:rPr>
              <w:t>Por</w:t>
            </w:r>
            <w:r w:rsidRPr="004B409A">
              <w:rPr>
                <w:rFonts w:ascii="Century Gothic" w:hAnsi="Century Gothic" w:cs="Arial"/>
                <w:sz w:val="19"/>
                <w:szCs w:val="19"/>
                <w:lang w:val="es-GT" w:eastAsia="es-GT"/>
              </w:rPr>
              <w:t xml:space="preserve"> lo que se espera </w:t>
            </w:r>
            <w:r w:rsidR="0060153B" w:rsidRPr="004B409A">
              <w:rPr>
                <w:rFonts w:ascii="Century Gothic" w:hAnsi="Century Gothic" w:cs="Arial"/>
                <w:sz w:val="19"/>
                <w:szCs w:val="19"/>
                <w:lang w:val="es-GT" w:eastAsia="es-GT"/>
              </w:rPr>
              <w:t>avanzar</w:t>
            </w:r>
            <w:r w:rsidRPr="004B409A">
              <w:rPr>
                <w:rFonts w:ascii="Century Gothic" w:hAnsi="Century Gothic" w:cs="Arial"/>
                <w:sz w:val="19"/>
                <w:szCs w:val="19"/>
                <w:lang w:val="es-GT" w:eastAsia="es-GT"/>
              </w:rPr>
              <w:t xml:space="preserve"> en el segundo semestre y contar con la participación de 4 comunidades del Sitio de Conservación San Isidro-Chiblac.</w:t>
            </w:r>
          </w:p>
        </w:tc>
      </w:tr>
      <w:tr w:rsidR="004B409A" w:rsidRPr="004B409A" w:rsidTr="0060153B">
        <w:trPr>
          <w:trHeight w:val="285"/>
          <w:jc w:val="center"/>
        </w:trPr>
        <w:tc>
          <w:tcPr>
            <w:tcW w:w="1402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B409A" w:rsidRPr="004B409A" w:rsidRDefault="004B409A" w:rsidP="004B409A">
            <w:pPr>
              <w:jc w:val="center"/>
              <w:rPr>
                <w:rFonts w:ascii="Century Gothic" w:hAnsi="Century Gothic"/>
                <w:sz w:val="24"/>
                <w:szCs w:val="24"/>
                <w:lang w:val="es-GT" w:eastAsia="es-GT"/>
              </w:rPr>
            </w:pPr>
            <w:r w:rsidRPr="00027C96">
              <w:rPr>
                <w:rFonts w:ascii="Century Gothic" w:hAnsi="Century Gothic" w:cs="Arial"/>
                <w:b/>
                <w:bCs/>
                <w:sz w:val="24"/>
                <w:szCs w:val="24"/>
                <w:lang w:val="es-GT" w:eastAsia="es-GT"/>
              </w:rPr>
              <w:lastRenderedPageBreak/>
              <w:t>ACCIONES DE PROGRAMA DE ASISTENCIA Y PARTICIPACION COMUNITARIA</w:t>
            </w:r>
          </w:p>
        </w:tc>
      </w:tr>
      <w:tr w:rsidR="004B409A" w:rsidRPr="004B409A" w:rsidTr="0060153B">
        <w:trPr>
          <w:trHeight w:val="255"/>
          <w:jc w:val="center"/>
        </w:trPr>
        <w:tc>
          <w:tcPr>
            <w:tcW w:w="14029" w:type="dxa"/>
            <w:gridSpan w:val="11"/>
            <w:tcBorders>
              <w:top w:val="single" w:sz="4" w:space="0" w:color="auto"/>
              <w:left w:val="single" w:sz="4" w:space="0" w:color="auto"/>
              <w:bottom w:val="nil"/>
              <w:right w:val="single" w:sz="4" w:space="0" w:color="auto"/>
            </w:tcBorders>
            <w:shd w:val="clear" w:color="auto" w:fill="auto"/>
            <w:noWrap/>
            <w:vAlign w:val="center"/>
            <w:hideMark/>
          </w:tcPr>
          <w:p w:rsidR="004B409A" w:rsidRPr="004B409A" w:rsidRDefault="004B409A" w:rsidP="004B409A">
            <w:pPr>
              <w:rPr>
                <w:rFonts w:ascii="Century Gothic" w:hAnsi="Century Gothic" w:cs="Arial"/>
                <w:sz w:val="24"/>
                <w:szCs w:val="24"/>
                <w:lang w:val="es-GT" w:eastAsia="es-GT"/>
              </w:rPr>
            </w:pPr>
            <w:r w:rsidRPr="004B409A">
              <w:rPr>
                <w:rFonts w:ascii="Century Gothic" w:hAnsi="Century Gothic" w:cs="Arial"/>
                <w:sz w:val="24"/>
                <w:szCs w:val="24"/>
                <w:lang w:val="es-GT" w:eastAsia="es-GT"/>
              </w:rPr>
              <w:t xml:space="preserve">1. Línea de acción: </w:t>
            </w:r>
            <w:r w:rsidRPr="004B409A">
              <w:rPr>
                <w:rFonts w:ascii="Century Gothic" w:hAnsi="Century Gothic" w:cs="Arial"/>
                <w:b/>
                <w:bCs/>
                <w:sz w:val="24"/>
                <w:szCs w:val="24"/>
                <w:lang w:val="es-GT" w:eastAsia="es-GT"/>
              </w:rPr>
              <w:t>Social</w:t>
            </w:r>
          </w:p>
        </w:tc>
      </w:tr>
      <w:tr w:rsidR="004B409A" w:rsidRPr="004B409A" w:rsidTr="0060153B">
        <w:trPr>
          <w:trHeight w:val="255"/>
          <w:jc w:val="center"/>
        </w:trPr>
        <w:tc>
          <w:tcPr>
            <w:tcW w:w="14029" w:type="dxa"/>
            <w:gridSpan w:val="11"/>
            <w:tcBorders>
              <w:top w:val="nil"/>
              <w:left w:val="single" w:sz="4" w:space="0" w:color="auto"/>
              <w:bottom w:val="nil"/>
              <w:right w:val="single" w:sz="4" w:space="0" w:color="auto"/>
            </w:tcBorders>
            <w:shd w:val="clear" w:color="auto" w:fill="auto"/>
            <w:noWrap/>
            <w:vAlign w:val="center"/>
            <w:hideMark/>
          </w:tcPr>
          <w:p w:rsidR="004B409A" w:rsidRPr="004B409A" w:rsidRDefault="004B409A" w:rsidP="004B409A">
            <w:pPr>
              <w:rPr>
                <w:rFonts w:ascii="Century Gothic" w:hAnsi="Century Gothic" w:cs="Arial"/>
                <w:sz w:val="24"/>
                <w:szCs w:val="24"/>
                <w:lang w:val="es-GT" w:eastAsia="es-GT"/>
              </w:rPr>
            </w:pPr>
            <w:r w:rsidRPr="004B409A">
              <w:rPr>
                <w:rFonts w:ascii="Century Gothic" w:hAnsi="Century Gothic" w:cs="Arial"/>
                <w:sz w:val="24"/>
                <w:szCs w:val="24"/>
                <w:lang w:val="es-GT" w:eastAsia="es-GT"/>
              </w:rPr>
              <w:t>2. Programa:</w:t>
            </w:r>
            <w:r w:rsidRPr="004B409A">
              <w:rPr>
                <w:rFonts w:ascii="Century Gothic" w:hAnsi="Century Gothic" w:cs="Arial"/>
                <w:b/>
                <w:bCs/>
                <w:sz w:val="24"/>
                <w:szCs w:val="24"/>
                <w:lang w:val="es-GT" w:eastAsia="es-GT"/>
              </w:rPr>
              <w:t xml:space="preserve"> Asistencia y Participación Comunitaria para el Manejo Compartido</w:t>
            </w:r>
          </w:p>
        </w:tc>
      </w:tr>
      <w:tr w:rsidR="004B409A" w:rsidRPr="004B409A" w:rsidTr="0060153B">
        <w:trPr>
          <w:trHeight w:val="255"/>
          <w:jc w:val="center"/>
        </w:trPr>
        <w:tc>
          <w:tcPr>
            <w:tcW w:w="14029" w:type="dxa"/>
            <w:gridSpan w:val="11"/>
            <w:tcBorders>
              <w:top w:val="nil"/>
              <w:left w:val="single" w:sz="4" w:space="0" w:color="auto"/>
              <w:bottom w:val="single" w:sz="4" w:space="0" w:color="auto"/>
              <w:right w:val="single" w:sz="4" w:space="0" w:color="auto"/>
            </w:tcBorders>
            <w:shd w:val="clear" w:color="auto" w:fill="auto"/>
            <w:noWrap/>
            <w:vAlign w:val="center"/>
            <w:hideMark/>
          </w:tcPr>
          <w:p w:rsidR="004B409A" w:rsidRPr="004B409A" w:rsidRDefault="004B409A" w:rsidP="004B409A">
            <w:pPr>
              <w:rPr>
                <w:rFonts w:ascii="Century Gothic" w:hAnsi="Century Gothic" w:cs="Arial"/>
                <w:sz w:val="24"/>
                <w:szCs w:val="24"/>
                <w:lang w:val="es-GT" w:eastAsia="es-GT"/>
              </w:rPr>
            </w:pPr>
            <w:r w:rsidRPr="004B409A">
              <w:rPr>
                <w:rFonts w:ascii="Century Gothic" w:hAnsi="Century Gothic" w:cs="Arial"/>
                <w:sz w:val="24"/>
                <w:szCs w:val="24"/>
                <w:lang w:val="es-GT" w:eastAsia="es-GT"/>
              </w:rPr>
              <w:t xml:space="preserve">3. Sub programa: </w:t>
            </w:r>
            <w:r w:rsidRPr="004B409A">
              <w:rPr>
                <w:rFonts w:ascii="Century Gothic" w:hAnsi="Century Gothic" w:cs="Arial"/>
                <w:b/>
                <w:bCs/>
                <w:sz w:val="24"/>
                <w:szCs w:val="24"/>
                <w:lang w:val="es-GT" w:eastAsia="es-GT"/>
              </w:rPr>
              <w:t>Organización y Participación para el Manejo Compartido de Recursos Naturales y Procesos de Desarrollo Local.</w:t>
            </w:r>
          </w:p>
        </w:tc>
      </w:tr>
      <w:tr w:rsidR="004B409A" w:rsidRPr="00027C96" w:rsidTr="0060153B">
        <w:trPr>
          <w:trHeight w:val="510"/>
          <w:jc w:val="center"/>
        </w:trPr>
        <w:tc>
          <w:tcPr>
            <w:tcW w:w="539"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4B409A" w:rsidRPr="004B409A" w:rsidRDefault="004B409A" w:rsidP="004B409A">
            <w:pPr>
              <w:jc w:val="center"/>
              <w:rPr>
                <w:rFonts w:ascii="Century Gothic" w:hAnsi="Century Gothic" w:cs="Arial"/>
                <w:b/>
                <w:bCs/>
                <w:sz w:val="24"/>
                <w:szCs w:val="24"/>
                <w:lang w:val="es-GT" w:eastAsia="es-GT"/>
              </w:rPr>
            </w:pPr>
            <w:r w:rsidRPr="004B409A">
              <w:rPr>
                <w:rFonts w:ascii="Century Gothic" w:hAnsi="Century Gothic" w:cs="Arial"/>
                <w:b/>
                <w:bCs/>
                <w:sz w:val="24"/>
                <w:szCs w:val="24"/>
                <w:lang w:val="es-GT" w:eastAsia="es-GT"/>
              </w:rPr>
              <w:t>No.</w:t>
            </w:r>
          </w:p>
        </w:tc>
        <w:tc>
          <w:tcPr>
            <w:tcW w:w="1947" w:type="dxa"/>
            <w:gridSpan w:val="2"/>
            <w:tcBorders>
              <w:top w:val="single" w:sz="4" w:space="0" w:color="auto"/>
              <w:left w:val="nil"/>
              <w:bottom w:val="single" w:sz="4" w:space="0" w:color="auto"/>
              <w:right w:val="single" w:sz="4" w:space="0" w:color="auto"/>
            </w:tcBorders>
            <w:shd w:val="clear" w:color="000000" w:fill="C4D79B"/>
            <w:vAlign w:val="center"/>
            <w:hideMark/>
          </w:tcPr>
          <w:p w:rsidR="004B409A" w:rsidRPr="004B409A" w:rsidRDefault="004B409A" w:rsidP="004B409A">
            <w:pPr>
              <w:jc w:val="center"/>
              <w:rPr>
                <w:rFonts w:ascii="Century Gothic" w:hAnsi="Century Gothic" w:cs="Arial"/>
                <w:b/>
                <w:bCs/>
                <w:sz w:val="24"/>
                <w:szCs w:val="24"/>
                <w:lang w:val="es-GT" w:eastAsia="es-GT"/>
              </w:rPr>
            </w:pPr>
            <w:r w:rsidRPr="004B409A">
              <w:rPr>
                <w:rFonts w:ascii="Century Gothic" w:hAnsi="Century Gothic" w:cs="Arial"/>
                <w:b/>
                <w:bCs/>
                <w:sz w:val="24"/>
                <w:szCs w:val="24"/>
                <w:lang w:val="es-GT" w:eastAsia="es-GT"/>
              </w:rPr>
              <w:t>Resultado Esperado 2020</w:t>
            </w:r>
          </w:p>
        </w:tc>
        <w:tc>
          <w:tcPr>
            <w:tcW w:w="2509" w:type="dxa"/>
            <w:gridSpan w:val="2"/>
            <w:tcBorders>
              <w:top w:val="single" w:sz="4" w:space="0" w:color="auto"/>
              <w:left w:val="nil"/>
              <w:bottom w:val="single" w:sz="4" w:space="0" w:color="auto"/>
              <w:right w:val="single" w:sz="4" w:space="0" w:color="auto"/>
            </w:tcBorders>
            <w:shd w:val="clear" w:color="000000" w:fill="C4D79B"/>
            <w:vAlign w:val="center"/>
            <w:hideMark/>
          </w:tcPr>
          <w:p w:rsidR="004B409A" w:rsidRPr="004B409A" w:rsidRDefault="004B409A" w:rsidP="004B409A">
            <w:pPr>
              <w:jc w:val="center"/>
              <w:rPr>
                <w:rFonts w:ascii="Century Gothic" w:hAnsi="Century Gothic" w:cs="Arial"/>
                <w:b/>
                <w:bCs/>
                <w:sz w:val="24"/>
                <w:szCs w:val="24"/>
                <w:lang w:val="es-GT" w:eastAsia="es-GT"/>
              </w:rPr>
            </w:pPr>
            <w:r w:rsidRPr="004B409A">
              <w:rPr>
                <w:rFonts w:ascii="Century Gothic" w:hAnsi="Century Gothic" w:cs="Arial"/>
                <w:b/>
                <w:bCs/>
                <w:sz w:val="24"/>
                <w:szCs w:val="24"/>
                <w:lang w:val="es-GT" w:eastAsia="es-GT"/>
              </w:rPr>
              <w:t>Actividades</w:t>
            </w:r>
          </w:p>
        </w:tc>
        <w:tc>
          <w:tcPr>
            <w:tcW w:w="1708" w:type="dxa"/>
            <w:gridSpan w:val="2"/>
            <w:tcBorders>
              <w:top w:val="single" w:sz="4" w:space="0" w:color="auto"/>
              <w:left w:val="nil"/>
              <w:bottom w:val="single" w:sz="4" w:space="0" w:color="auto"/>
              <w:right w:val="single" w:sz="4" w:space="0" w:color="auto"/>
            </w:tcBorders>
            <w:shd w:val="clear" w:color="000000" w:fill="C4D79B"/>
            <w:vAlign w:val="center"/>
            <w:hideMark/>
          </w:tcPr>
          <w:p w:rsidR="004B409A" w:rsidRPr="004B409A" w:rsidRDefault="004B409A" w:rsidP="004B409A">
            <w:pPr>
              <w:jc w:val="center"/>
              <w:rPr>
                <w:rFonts w:ascii="Century Gothic" w:hAnsi="Century Gothic" w:cs="Arial"/>
                <w:b/>
                <w:bCs/>
                <w:sz w:val="24"/>
                <w:szCs w:val="24"/>
                <w:lang w:val="es-GT" w:eastAsia="es-GT"/>
              </w:rPr>
            </w:pPr>
            <w:r w:rsidRPr="004B409A">
              <w:rPr>
                <w:rFonts w:ascii="Century Gothic" w:hAnsi="Century Gothic" w:cs="Arial"/>
                <w:b/>
                <w:bCs/>
                <w:sz w:val="24"/>
                <w:szCs w:val="24"/>
                <w:lang w:val="es-GT" w:eastAsia="es-GT"/>
              </w:rPr>
              <w:t>Verificadores</w:t>
            </w:r>
          </w:p>
        </w:tc>
        <w:tc>
          <w:tcPr>
            <w:tcW w:w="1744" w:type="dxa"/>
            <w:gridSpan w:val="2"/>
            <w:tcBorders>
              <w:top w:val="single" w:sz="4" w:space="0" w:color="auto"/>
              <w:left w:val="nil"/>
              <w:bottom w:val="single" w:sz="4" w:space="0" w:color="auto"/>
              <w:right w:val="single" w:sz="4" w:space="0" w:color="auto"/>
            </w:tcBorders>
            <w:shd w:val="clear" w:color="000000" w:fill="C4D79B"/>
            <w:vAlign w:val="center"/>
            <w:hideMark/>
          </w:tcPr>
          <w:p w:rsidR="004B409A" w:rsidRPr="004B409A" w:rsidRDefault="004B409A" w:rsidP="004B409A">
            <w:pPr>
              <w:jc w:val="center"/>
              <w:rPr>
                <w:rFonts w:ascii="Century Gothic" w:hAnsi="Century Gothic" w:cs="Arial"/>
                <w:b/>
                <w:bCs/>
                <w:sz w:val="24"/>
                <w:szCs w:val="24"/>
                <w:lang w:val="es-GT" w:eastAsia="es-GT"/>
              </w:rPr>
            </w:pPr>
            <w:r w:rsidRPr="004B409A">
              <w:rPr>
                <w:rFonts w:ascii="Century Gothic" w:hAnsi="Century Gothic" w:cs="Arial"/>
                <w:b/>
                <w:bCs/>
                <w:sz w:val="24"/>
                <w:szCs w:val="24"/>
                <w:lang w:val="es-GT" w:eastAsia="es-GT"/>
              </w:rPr>
              <w:t>% de cumplimiento</w:t>
            </w:r>
          </w:p>
        </w:tc>
        <w:tc>
          <w:tcPr>
            <w:tcW w:w="5582" w:type="dxa"/>
            <w:gridSpan w:val="2"/>
            <w:tcBorders>
              <w:top w:val="single" w:sz="4" w:space="0" w:color="auto"/>
              <w:left w:val="nil"/>
              <w:bottom w:val="single" w:sz="4" w:space="0" w:color="auto"/>
              <w:right w:val="single" w:sz="4" w:space="0" w:color="auto"/>
            </w:tcBorders>
            <w:shd w:val="clear" w:color="000000" w:fill="C4D79B"/>
            <w:noWrap/>
            <w:vAlign w:val="center"/>
            <w:hideMark/>
          </w:tcPr>
          <w:p w:rsidR="004B409A" w:rsidRPr="004B409A" w:rsidRDefault="004B409A" w:rsidP="004B409A">
            <w:pPr>
              <w:jc w:val="center"/>
              <w:rPr>
                <w:rFonts w:ascii="Century Gothic" w:hAnsi="Century Gothic" w:cs="Arial"/>
                <w:b/>
                <w:bCs/>
                <w:sz w:val="24"/>
                <w:szCs w:val="24"/>
                <w:lang w:val="es-GT" w:eastAsia="es-GT"/>
              </w:rPr>
            </w:pPr>
            <w:r w:rsidRPr="004B409A">
              <w:rPr>
                <w:rFonts w:ascii="Century Gothic" w:hAnsi="Century Gothic" w:cs="Arial"/>
                <w:b/>
                <w:bCs/>
                <w:sz w:val="24"/>
                <w:szCs w:val="24"/>
                <w:lang w:val="es-GT" w:eastAsia="es-GT"/>
              </w:rPr>
              <w:t>Descripción</w:t>
            </w:r>
          </w:p>
        </w:tc>
      </w:tr>
      <w:tr w:rsidR="004B409A" w:rsidRPr="00027C96" w:rsidTr="0060153B">
        <w:trPr>
          <w:trHeight w:val="3825"/>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09A" w:rsidRPr="004B409A" w:rsidRDefault="004B409A" w:rsidP="004B409A">
            <w:pPr>
              <w:jc w:val="center"/>
              <w:rPr>
                <w:rFonts w:ascii="Century Gothic" w:hAnsi="Century Gothic" w:cs="Arial"/>
                <w:sz w:val="24"/>
                <w:szCs w:val="24"/>
                <w:lang w:val="es-GT" w:eastAsia="es-GT"/>
              </w:rPr>
            </w:pPr>
            <w:r w:rsidRPr="004B409A">
              <w:rPr>
                <w:rFonts w:ascii="Century Gothic" w:hAnsi="Century Gothic" w:cs="Arial"/>
                <w:sz w:val="24"/>
                <w:szCs w:val="24"/>
                <w:lang w:val="es-GT" w:eastAsia="es-GT"/>
              </w:rPr>
              <w:t>1</w:t>
            </w:r>
          </w:p>
        </w:tc>
        <w:tc>
          <w:tcPr>
            <w:tcW w:w="1947" w:type="dxa"/>
            <w:gridSpan w:val="2"/>
            <w:tcBorders>
              <w:top w:val="single" w:sz="4" w:space="0" w:color="auto"/>
              <w:left w:val="nil"/>
              <w:bottom w:val="single" w:sz="4" w:space="0" w:color="auto"/>
              <w:right w:val="single" w:sz="4" w:space="0" w:color="auto"/>
            </w:tcBorders>
            <w:shd w:val="clear" w:color="auto" w:fill="auto"/>
            <w:vAlign w:val="center"/>
            <w:hideMark/>
          </w:tcPr>
          <w:p w:rsidR="004B409A" w:rsidRPr="004B409A" w:rsidRDefault="004B409A" w:rsidP="004B409A">
            <w:pPr>
              <w:jc w:val="both"/>
              <w:rPr>
                <w:rFonts w:ascii="Century Gothic" w:hAnsi="Century Gothic" w:cs="Arial"/>
                <w:sz w:val="24"/>
                <w:szCs w:val="24"/>
                <w:lang w:val="es-GT" w:eastAsia="es-GT"/>
              </w:rPr>
            </w:pPr>
            <w:r w:rsidRPr="004B409A">
              <w:rPr>
                <w:rFonts w:ascii="Century Gothic" w:hAnsi="Century Gothic" w:cs="Arial"/>
                <w:sz w:val="24"/>
                <w:szCs w:val="24"/>
                <w:lang w:val="es-GT" w:eastAsia="es-GT"/>
              </w:rPr>
              <w:t>Divulgar las acciones realizadas en la Reserva Natural Privada Yal Unin Yul Witz mediante la obtención de espacios de información a nivel municipal.</w:t>
            </w:r>
          </w:p>
        </w:tc>
        <w:tc>
          <w:tcPr>
            <w:tcW w:w="2509" w:type="dxa"/>
            <w:gridSpan w:val="2"/>
            <w:tcBorders>
              <w:top w:val="single" w:sz="4" w:space="0" w:color="auto"/>
              <w:left w:val="nil"/>
              <w:bottom w:val="single" w:sz="4" w:space="0" w:color="auto"/>
              <w:right w:val="single" w:sz="4" w:space="0" w:color="auto"/>
            </w:tcBorders>
            <w:shd w:val="clear" w:color="auto" w:fill="auto"/>
            <w:vAlign w:val="center"/>
            <w:hideMark/>
          </w:tcPr>
          <w:p w:rsidR="004B409A" w:rsidRPr="004B409A" w:rsidRDefault="004B409A" w:rsidP="004B409A">
            <w:pPr>
              <w:jc w:val="both"/>
              <w:rPr>
                <w:rFonts w:ascii="Century Gothic" w:hAnsi="Century Gothic" w:cs="Arial"/>
                <w:sz w:val="24"/>
                <w:szCs w:val="24"/>
                <w:lang w:val="es-GT" w:eastAsia="es-GT"/>
              </w:rPr>
            </w:pPr>
            <w:r w:rsidRPr="004B409A">
              <w:rPr>
                <w:rFonts w:ascii="Century Gothic" w:hAnsi="Century Gothic" w:cs="Arial"/>
                <w:sz w:val="24"/>
                <w:szCs w:val="24"/>
                <w:lang w:val="es-GT" w:eastAsia="es-GT"/>
              </w:rPr>
              <w:t>Presentación de resultados de las acciones realizadas en la Reserva Natural Privada Yal Unin Yul Witz (investigación biológica y climática, control y vigilancia, buenas prácticas agrícolas en la producción de café, entre otros) en el municipio de Barillas.</w:t>
            </w:r>
          </w:p>
        </w:tc>
        <w:tc>
          <w:tcPr>
            <w:tcW w:w="1708" w:type="dxa"/>
            <w:gridSpan w:val="2"/>
            <w:tcBorders>
              <w:top w:val="single" w:sz="4" w:space="0" w:color="auto"/>
              <w:left w:val="nil"/>
              <w:bottom w:val="single" w:sz="4" w:space="0" w:color="auto"/>
              <w:right w:val="single" w:sz="4" w:space="0" w:color="auto"/>
            </w:tcBorders>
            <w:shd w:val="clear" w:color="auto" w:fill="auto"/>
            <w:vAlign w:val="center"/>
            <w:hideMark/>
          </w:tcPr>
          <w:p w:rsidR="004B409A" w:rsidRPr="004B409A" w:rsidRDefault="004B409A" w:rsidP="004B409A">
            <w:pPr>
              <w:jc w:val="center"/>
              <w:rPr>
                <w:rFonts w:ascii="Century Gothic" w:hAnsi="Century Gothic" w:cs="Arial"/>
                <w:sz w:val="24"/>
                <w:szCs w:val="24"/>
                <w:lang w:val="es-GT" w:eastAsia="es-GT"/>
              </w:rPr>
            </w:pPr>
            <w:r w:rsidRPr="004B409A">
              <w:rPr>
                <w:rFonts w:ascii="Century Gothic" w:hAnsi="Century Gothic" w:cs="Arial"/>
                <w:sz w:val="24"/>
                <w:szCs w:val="24"/>
                <w:lang w:val="es-GT" w:eastAsia="es-GT"/>
              </w:rPr>
              <w:t>Actas de participación y/o Bitácoras de Visita.</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rsidR="004B409A" w:rsidRPr="004B409A" w:rsidRDefault="004B409A" w:rsidP="004B409A">
            <w:pPr>
              <w:jc w:val="center"/>
              <w:rPr>
                <w:rFonts w:ascii="Century Gothic" w:hAnsi="Century Gothic" w:cs="Arial"/>
                <w:sz w:val="24"/>
                <w:szCs w:val="24"/>
                <w:lang w:val="es-GT" w:eastAsia="es-GT"/>
              </w:rPr>
            </w:pPr>
            <w:r w:rsidRPr="004B409A">
              <w:rPr>
                <w:rFonts w:ascii="Century Gothic" w:hAnsi="Century Gothic" w:cs="Arial"/>
                <w:sz w:val="24"/>
                <w:szCs w:val="24"/>
                <w:lang w:val="es-GT" w:eastAsia="es-GT"/>
              </w:rPr>
              <w:t>0%</w:t>
            </w:r>
          </w:p>
        </w:tc>
        <w:tc>
          <w:tcPr>
            <w:tcW w:w="5582" w:type="dxa"/>
            <w:gridSpan w:val="2"/>
            <w:tcBorders>
              <w:top w:val="single" w:sz="4" w:space="0" w:color="auto"/>
              <w:left w:val="nil"/>
              <w:bottom w:val="single" w:sz="4" w:space="0" w:color="auto"/>
              <w:right w:val="single" w:sz="4" w:space="0" w:color="auto"/>
            </w:tcBorders>
            <w:shd w:val="clear" w:color="auto" w:fill="auto"/>
            <w:vAlign w:val="center"/>
            <w:hideMark/>
          </w:tcPr>
          <w:p w:rsidR="004B409A" w:rsidRDefault="004B409A" w:rsidP="004B409A">
            <w:pPr>
              <w:jc w:val="both"/>
              <w:rPr>
                <w:rFonts w:ascii="Century Gothic" w:hAnsi="Century Gothic" w:cs="Arial"/>
                <w:sz w:val="24"/>
                <w:szCs w:val="24"/>
                <w:lang w:val="es-GT" w:eastAsia="es-GT"/>
              </w:rPr>
            </w:pPr>
            <w:r w:rsidRPr="004B409A">
              <w:rPr>
                <w:rFonts w:ascii="Century Gothic" w:hAnsi="Century Gothic" w:cs="Arial"/>
                <w:sz w:val="24"/>
                <w:szCs w:val="24"/>
                <w:lang w:val="es-GT" w:eastAsia="es-GT"/>
              </w:rPr>
              <w:t xml:space="preserve">La presentación de las acciones que se realizan en la Reserva Natural Privada Yal Unin Yul Witz (investigación biológica y climática, control y vigilancia, buenas prácticas agrícolas en la producción de café, entre otros), </w:t>
            </w:r>
            <w:r w:rsidR="0060153B" w:rsidRPr="004B409A">
              <w:rPr>
                <w:rFonts w:ascii="Century Gothic" w:hAnsi="Century Gothic" w:cs="Arial"/>
                <w:sz w:val="24"/>
                <w:szCs w:val="24"/>
                <w:lang w:val="es-GT" w:eastAsia="es-GT"/>
              </w:rPr>
              <w:t>está</w:t>
            </w:r>
            <w:r w:rsidRPr="004B409A">
              <w:rPr>
                <w:rFonts w:ascii="Century Gothic" w:hAnsi="Century Gothic" w:cs="Arial"/>
                <w:sz w:val="24"/>
                <w:szCs w:val="24"/>
                <w:lang w:val="es-GT" w:eastAsia="es-GT"/>
              </w:rPr>
              <w:t xml:space="preserve"> contemplada realizarse  ante el Consejo Municipal de Desarrollo -COMUDE- y la Comisión de Fomento Económico, Turismo, Ambiente y Recursos Naturales -COFETARN- del municipio de Barillas. Sin embargo debido a las restricciones derivado de la pandemia (COVID-19), ha afectado en la ejecución de este resultado ya que  no se han realizado reuniones ni asambleas ordinarias de las instancias. </w:t>
            </w:r>
            <w:r w:rsidR="0060153B" w:rsidRPr="004B409A">
              <w:rPr>
                <w:rFonts w:ascii="Century Gothic" w:hAnsi="Century Gothic" w:cs="Arial"/>
                <w:sz w:val="24"/>
                <w:szCs w:val="24"/>
                <w:lang w:val="es-GT" w:eastAsia="es-GT"/>
              </w:rPr>
              <w:t>Por</w:t>
            </w:r>
            <w:r w:rsidRPr="004B409A">
              <w:rPr>
                <w:rFonts w:ascii="Century Gothic" w:hAnsi="Century Gothic" w:cs="Arial"/>
                <w:sz w:val="24"/>
                <w:szCs w:val="24"/>
                <w:lang w:val="es-GT" w:eastAsia="es-GT"/>
              </w:rPr>
              <w:t xml:space="preserve"> lo que se espera </w:t>
            </w:r>
            <w:r w:rsidR="0060153B" w:rsidRPr="004B409A">
              <w:rPr>
                <w:rFonts w:ascii="Century Gothic" w:hAnsi="Century Gothic" w:cs="Arial"/>
                <w:sz w:val="24"/>
                <w:szCs w:val="24"/>
                <w:lang w:val="es-GT" w:eastAsia="es-GT"/>
              </w:rPr>
              <w:t>avanzar</w:t>
            </w:r>
            <w:r w:rsidRPr="004B409A">
              <w:rPr>
                <w:rFonts w:ascii="Century Gothic" w:hAnsi="Century Gothic" w:cs="Arial"/>
                <w:sz w:val="24"/>
                <w:szCs w:val="24"/>
                <w:lang w:val="es-GT" w:eastAsia="es-GT"/>
              </w:rPr>
              <w:t xml:space="preserve"> en el segundo semestre. </w:t>
            </w:r>
          </w:p>
          <w:p w:rsidR="00027C96" w:rsidRPr="004B409A" w:rsidRDefault="00027C96" w:rsidP="004B409A">
            <w:pPr>
              <w:jc w:val="both"/>
              <w:rPr>
                <w:rFonts w:ascii="Century Gothic" w:hAnsi="Century Gothic" w:cs="Arial"/>
                <w:sz w:val="24"/>
                <w:szCs w:val="24"/>
                <w:lang w:val="es-GT" w:eastAsia="es-GT"/>
              </w:rPr>
            </w:pPr>
          </w:p>
        </w:tc>
      </w:tr>
    </w:tbl>
    <w:p w:rsidR="004B409A" w:rsidRDefault="004B409A" w:rsidP="0090768C">
      <w:pPr>
        <w:pStyle w:val="Sinespaciado"/>
        <w:jc w:val="both"/>
        <w:rPr>
          <w:rFonts w:ascii="Century Gothic" w:eastAsia="Arial Unicode MS" w:hAnsi="Century Gothic" w:cs="Arial Unicode MS"/>
          <w:bCs/>
          <w:sz w:val="24"/>
          <w:szCs w:val="24"/>
          <w:lang w:val="es-GT"/>
        </w:rPr>
      </w:pPr>
    </w:p>
    <w:p w:rsidR="00027C96" w:rsidRDefault="00027C96">
      <w:pPr>
        <w:rPr>
          <w:rFonts w:ascii="Century Gothic" w:eastAsia="Arial Unicode MS" w:hAnsi="Century Gothic" w:cs="Arial Unicode MS"/>
          <w:bCs/>
          <w:sz w:val="24"/>
          <w:szCs w:val="24"/>
          <w:lang w:val="es-GT" w:eastAsia="en-US"/>
        </w:rPr>
      </w:pPr>
      <w:r>
        <w:rPr>
          <w:rFonts w:ascii="Century Gothic" w:eastAsia="Arial Unicode MS" w:hAnsi="Century Gothic" w:cs="Arial Unicode MS"/>
          <w:bCs/>
          <w:sz w:val="24"/>
          <w:szCs w:val="24"/>
          <w:lang w:val="es-GT"/>
        </w:rPr>
        <w:br w:type="page"/>
      </w:r>
    </w:p>
    <w:tbl>
      <w:tblPr>
        <w:tblW w:w="13882" w:type="dxa"/>
        <w:jc w:val="center"/>
        <w:tblLayout w:type="fixed"/>
        <w:tblCellMar>
          <w:left w:w="70" w:type="dxa"/>
          <w:right w:w="70" w:type="dxa"/>
        </w:tblCellMar>
        <w:tblLook w:val="04A0" w:firstRow="1" w:lastRow="0" w:firstColumn="1" w:lastColumn="0" w:noHBand="0" w:noVBand="1"/>
      </w:tblPr>
      <w:tblGrid>
        <w:gridCol w:w="525"/>
        <w:gridCol w:w="1866"/>
        <w:gridCol w:w="3553"/>
        <w:gridCol w:w="1559"/>
        <w:gridCol w:w="1559"/>
        <w:gridCol w:w="4820"/>
      </w:tblGrid>
      <w:tr w:rsidR="00027C96" w:rsidRPr="00027C96" w:rsidTr="0060153B">
        <w:trPr>
          <w:trHeight w:val="254"/>
          <w:jc w:val="center"/>
        </w:trPr>
        <w:tc>
          <w:tcPr>
            <w:tcW w:w="13882" w:type="dxa"/>
            <w:gridSpan w:val="6"/>
            <w:tcBorders>
              <w:top w:val="single" w:sz="8" w:space="0" w:color="auto"/>
              <w:left w:val="single" w:sz="8" w:space="0" w:color="auto"/>
              <w:bottom w:val="single" w:sz="4" w:space="0" w:color="auto"/>
              <w:right w:val="single" w:sz="8" w:space="0" w:color="000000"/>
            </w:tcBorders>
            <w:shd w:val="clear" w:color="auto" w:fill="auto"/>
            <w:noWrap/>
            <w:hideMark/>
          </w:tcPr>
          <w:p w:rsidR="00027C96" w:rsidRPr="00027C96" w:rsidRDefault="00027C96" w:rsidP="00027C96">
            <w:pPr>
              <w:jc w:val="center"/>
              <w:rPr>
                <w:rFonts w:ascii="Century Gothic" w:hAnsi="Century Gothic" w:cs="Arial"/>
                <w:b/>
                <w:bCs/>
                <w:lang w:val="es-GT" w:eastAsia="es-GT"/>
              </w:rPr>
            </w:pPr>
            <w:r w:rsidRPr="00027C96">
              <w:rPr>
                <w:rFonts w:ascii="Century Gothic" w:hAnsi="Century Gothic" w:cs="Arial"/>
                <w:b/>
                <w:bCs/>
                <w:sz w:val="24"/>
                <w:szCs w:val="24"/>
                <w:lang w:val="es-GT" w:eastAsia="es-GT"/>
              </w:rPr>
              <w:lastRenderedPageBreak/>
              <w:t>ACCIONES DE PROGRAMA DE</w:t>
            </w:r>
            <w:r>
              <w:rPr>
                <w:rFonts w:ascii="Century Gothic" w:hAnsi="Century Gothic" w:cs="Arial"/>
                <w:b/>
                <w:bCs/>
                <w:sz w:val="24"/>
                <w:szCs w:val="24"/>
                <w:lang w:val="es-GT" w:eastAsia="es-GT"/>
              </w:rPr>
              <w:t xml:space="preserve"> ADMINISTRACION</w:t>
            </w:r>
          </w:p>
        </w:tc>
      </w:tr>
      <w:tr w:rsidR="00027C96" w:rsidRPr="00027C96" w:rsidTr="0060153B">
        <w:trPr>
          <w:trHeight w:val="254"/>
          <w:jc w:val="center"/>
        </w:trPr>
        <w:tc>
          <w:tcPr>
            <w:tcW w:w="13882" w:type="dxa"/>
            <w:gridSpan w:val="6"/>
            <w:tcBorders>
              <w:top w:val="nil"/>
              <w:left w:val="single" w:sz="8" w:space="0" w:color="auto"/>
              <w:bottom w:val="nil"/>
              <w:right w:val="single" w:sz="8" w:space="0" w:color="000000"/>
            </w:tcBorders>
            <w:shd w:val="clear" w:color="auto" w:fill="auto"/>
            <w:noWrap/>
            <w:vAlign w:val="center"/>
            <w:hideMark/>
          </w:tcPr>
          <w:p w:rsidR="00027C96" w:rsidRPr="00027C96" w:rsidRDefault="00027C96" w:rsidP="00027C96">
            <w:pPr>
              <w:rPr>
                <w:rFonts w:ascii="Century Gothic" w:hAnsi="Century Gothic" w:cs="Arial"/>
                <w:lang w:val="es-GT" w:eastAsia="es-GT"/>
              </w:rPr>
            </w:pPr>
            <w:r w:rsidRPr="00027C96">
              <w:rPr>
                <w:rFonts w:ascii="Century Gothic" w:hAnsi="Century Gothic" w:cs="Arial"/>
                <w:lang w:val="es-GT" w:eastAsia="es-GT"/>
              </w:rPr>
              <w:t xml:space="preserve">1. Línea de acción: </w:t>
            </w:r>
            <w:r w:rsidRPr="00027C96">
              <w:rPr>
                <w:rFonts w:ascii="Century Gothic" w:hAnsi="Century Gothic" w:cs="Arial"/>
                <w:b/>
                <w:bCs/>
                <w:lang w:val="es-GT" w:eastAsia="es-GT"/>
              </w:rPr>
              <w:t>Administrativo</w:t>
            </w:r>
          </w:p>
        </w:tc>
      </w:tr>
      <w:tr w:rsidR="00027C96" w:rsidRPr="00027C96" w:rsidTr="0060153B">
        <w:trPr>
          <w:trHeight w:val="254"/>
          <w:jc w:val="center"/>
        </w:trPr>
        <w:tc>
          <w:tcPr>
            <w:tcW w:w="13882" w:type="dxa"/>
            <w:gridSpan w:val="6"/>
            <w:tcBorders>
              <w:top w:val="nil"/>
              <w:left w:val="single" w:sz="8" w:space="0" w:color="auto"/>
              <w:bottom w:val="nil"/>
              <w:right w:val="single" w:sz="8" w:space="0" w:color="000000"/>
            </w:tcBorders>
            <w:shd w:val="clear" w:color="auto" w:fill="auto"/>
            <w:noWrap/>
            <w:vAlign w:val="center"/>
            <w:hideMark/>
          </w:tcPr>
          <w:p w:rsidR="00027C96" w:rsidRPr="00027C96" w:rsidRDefault="00027C96" w:rsidP="00027C96">
            <w:pPr>
              <w:rPr>
                <w:rFonts w:ascii="Century Gothic" w:hAnsi="Century Gothic" w:cs="Arial"/>
                <w:lang w:val="es-GT" w:eastAsia="es-GT"/>
              </w:rPr>
            </w:pPr>
            <w:r w:rsidRPr="00027C96">
              <w:rPr>
                <w:rFonts w:ascii="Century Gothic" w:hAnsi="Century Gothic" w:cs="Arial"/>
                <w:lang w:val="es-GT" w:eastAsia="es-GT"/>
              </w:rPr>
              <w:t>2. Programa:</w:t>
            </w:r>
            <w:r w:rsidRPr="00027C96">
              <w:rPr>
                <w:rFonts w:ascii="Century Gothic" w:hAnsi="Century Gothic" w:cs="Arial"/>
                <w:b/>
                <w:bCs/>
                <w:lang w:val="es-GT" w:eastAsia="es-GT"/>
              </w:rPr>
              <w:t xml:space="preserve"> Administración</w:t>
            </w:r>
          </w:p>
        </w:tc>
      </w:tr>
      <w:tr w:rsidR="00027C96" w:rsidRPr="00027C96" w:rsidTr="0060153B">
        <w:trPr>
          <w:trHeight w:val="254"/>
          <w:jc w:val="center"/>
        </w:trPr>
        <w:tc>
          <w:tcPr>
            <w:tcW w:w="13882" w:type="dxa"/>
            <w:gridSpan w:val="6"/>
            <w:tcBorders>
              <w:top w:val="nil"/>
              <w:left w:val="single" w:sz="8" w:space="0" w:color="auto"/>
              <w:bottom w:val="nil"/>
              <w:right w:val="single" w:sz="8" w:space="0" w:color="000000"/>
            </w:tcBorders>
            <w:shd w:val="clear" w:color="auto" w:fill="auto"/>
            <w:noWrap/>
            <w:vAlign w:val="center"/>
            <w:hideMark/>
          </w:tcPr>
          <w:p w:rsidR="00027C96" w:rsidRPr="00027C96" w:rsidRDefault="00027C96" w:rsidP="00027C96">
            <w:pPr>
              <w:rPr>
                <w:rFonts w:ascii="Century Gothic" w:hAnsi="Century Gothic" w:cs="Arial"/>
                <w:lang w:val="es-GT" w:eastAsia="es-GT"/>
              </w:rPr>
            </w:pPr>
            <w:r w:rsidRPr="00027C96">
              <w:rPr>
                <w:rFonts w:ascii="Century Gothic" w:hAnsi="Century Gothic" w:cs="Arial"/>
                <w:lang w:val="es-GT" w:eastAsia="es-GT"/>
              </w:rPr>
              <w:t xml:space="preserve">3. Sub programa: </w:t>
            </w:r>
            <w:r w:rsidRPr="00027C96">
              <w:rPr>
                <w:rFonts w:ascii="Century Gothic" w:hAnsi="Century Gothic" w:cs="Arial"/>
                <w:b/>
                <w:bCs/>
                <w:lang w:val="es-GT" w:eastAsia="es-GT"/>
              </w:rPr>
              <w:t>Infraestructura, Equipamiento y Mantenimiento</w:t>
            </w:r>
          </w:p>
        </w:tc>
      </w:tr>
      <w:tr w:rsidR="00027C96" w:rsidRPr="00027C96" w:rsidTr="0060153B">
        <w:trPr>
          <w:trHeight w:val="509"/>
          <w:jc w:val="center"/>
        </w:trPr>
        <w:tc>
          <w:tcPr>
            <w:tcW w:w="525" w:type="dxa"/>
            <w:tcBorders>
              <w:top w:val="single" w:sz="4" w:space="0" w:color="auto"/>
              <w:left w:val="single" w:sz="8" w:space="0" w:color="auto"/>
              <w:bottom w:val="single" w:sz="4" w:space="0" w:color="auto"/>
              <w:right w:val="single" w:sz="4" w:space="0" w:color="auto"/>
            </w:tcBorders>
            <w:shd w:val="clear" w:color="000000" w:fill="C4D79B"/>
            <w:vAlign w:val="center"/>
            <w:hideMark/>
          </w:tcPr>
          <w:p w:rsidR="00027C96" w:rsidRPr="00027C96" w:rsidRDefault="00027C96" w:rsidP="00027C96">
            <w:pPr>
              <w:jc w:val="center"/>
              <w:rPr>
                <w:rFonts w:ascii="Century Gothic" w:hAnsi="Century Gothic" w:cs="Arial"/>
                <w:b/>
                <w:bCs/>
                <w:lang w:val="es-GT" w:eastAsia="es-GT"/>
              </w:rPr>
            </w:pPr>
            <w:r w:rsidRPr="00027C96">
              <w:rPr>
                <w:rFonts w:ascii="Century Gothic" w:hAnsi="Century Gothic" w:cs="Arial"/>
                <w:b/>
                <w:bCs/>
                <w:lang w:val="es-GT" w:eastAsia="es-GT"/>
              </w:rPr>
              <w:t>No.</w:t>
            </w:r>
          </w:p>
        </w:tc>
        <w:tc>
          <w:tcPr>
            <w:tcW w:w="1866" w:type="dxa"/>
            <w:tcBorders>
              <w:top w:val="single" w:sz="4" w:space="0" w:color="auto"/>
              <w:left w:val="nil"/>
              <w:bottom w:val="single" w:sz="4" w:space="0" w:color="auto"/>
              <w:right w:val="single" w:sz="4" w:space="0" w:color="auto"/>
            </w:tcBorders>
            <w:shd w:val="clear" w:color="000000" w:fill="C4D79B"/>
            <w:vAlign w:val="center"/>
            <w:hideMark/>
          </w:tcPr>
          <w:p w:rsidR="00027C96" w:rsidRPr="00027C96" w:rsidRDefault="00027C96" w:rsidP="00027C96">
            <w:pPr>
              <w:jc w:val="center"/>
              <w:rPr>
                <w:rFonts w:ascii="Century Gothic" w:hAnsi="Century Gothic" w:cs="Arial"/>
                <w:b/>
                <w:bCs/>
                <w:lang w:val="es-GT" w:eastAsia="es-GT"/>
              </w:rPr>
            </w:pPr>
            <w:r w:rsidRPr="00027C96">
              <w:rPr>
                <w:rFonts w:ascii="Century Gothic" w:hAnsi="Century Gothic" w:cs="Arial"/>
                <w:b/>
                <w:bCs/>
                <w:lang w:val="es-GT" w:eastAsia="es-GT"/>
              </w:rPr>
              <w:t>Resultado Esperado 2020</w:t>
            </w:r>
          </w:p>
        </w:tc>
        <w:tc>
          <w:tcPr>
            <w:tcW w:w="3553" w:type="dxa"/>
            <w:tcBorders>
              <w:top w:val="single" w:sz="4" w:space="0" w:color="auto"/>
              <w:left w:val="nil"/>
              <w:bottom w:val="single" w:sz="4" w:space="0" w:color="auto"/>
              <w:right w:val="single" w:sz="4" w:space="0" w:color="auto"/>
            </w:tcBorders>
            <w:shd w:val="clear" w:color="000000" w:fill="C4D79B"/>
            <w:vAlign w:val="center"/>
            <w:hideMark/>
          </w:tcPr>
          <w:p w:rsidR="00027C96" w:rsidRPr="00027C96" w:rsidRDefault="00027C96" w:rsidP="00027C96">
            <w:pPr>
              <w:jc w:val="center"/>
              <w:rPr>
                <w:rFonts w:ascii="Century Gothic" w:hAnsi="Century Gothic" w:cs="Arial"/>
                <w:b/>
                <w:bCs/>
                <w:lang w:val="es-GT" w:eastAsia="es-GT"/>
              </w:rPr>
            </w:pPr>
            <w:r w:rsidRPr="00027C96">
              <w:rPr>
                <w:rFonts w:ascii="Century Gothic" w:hAnsi="Century Gothic" w:cs="Arial"/>
                <w:b/>
                <w:bCs/>
                <w:lang w:val="es-GT" w:eastAsia="es-GT"/>
              </w:rPr>
              <w:t>Actividades</w:t>
            </w:r>
          </w:p>
        </w:tc>
        <w:tc>
          <w:tcPr>
            <w:tcW w:w="1559" w:type="dxa"/>
            <w:tcBorders>
              <w:top w:val="single" w:sz="4" w:space="0" w:color="auto"/>
              <w:left w:val="nil"/>
              <w:bottom w:val="single" w:sz="4" w:space="0" w:color="auto"/>
              <w:right w:val="single" w:sz="4" w:space="0" w:color="auto"/>
            </w:tcBorders>
            <w:shd w:val="clear" w:color="000000" w:fill="C4D79B"/>
            <w:vAlign w:val="center"/>
            <w:hideMark/>
          </w:tcPr>
          <w:p w:rsidR="00027C96" w:rsidRPr="00027C96" w:rsidRDefault="00027C96" w:rsidP="00027C96">
            <w:pPr>
              <w:jc w:val="center"/>
              <w:rPr>
                <w:rFonts w:ascii="Century Gothic" w:hAnsi="Century Gothic" w:cs="Arial"/>
                <w:b/>
                <w:bCs/>
                <w:lang w:val="es-GT" w:eastAsia="es-GT"/>
              </w:rPr>
            </w:pPr>
            <w:r w:rsidRPr="00027C96">
              <w:rPr>
                <w:rFonts w:ascii="Century Gothic" w:hAnsi="Century Gothic" w:cs="Arial"/>
                <w:b/>
                <w:bCs/>
                <w:lang w:val="es-GT" w:eastAsia="es-GT"/>
              </w:rPr>
              <w:t>Verificadores</w:t>
            </w:r>
          </w:p>
        </w:tc>
        <w:tc>
          <w:tcPr>
            <w:tcW w:w="1559" w:type="dxa"/>
            <w:tcBorders>
              <w:top w:val="single" w:sz="4" w:space="0" w:color="auto"/>
              <w:left w:val="nil"/>
              <w:bottom w:val="single" w:sz="4" w:space="0" w:color="auto"/>
              <w:right w:val="single" w:sz="4" w:space="0" w:color="auto"/>
            </w:tcBorders>
            <w:shd w:val="clear" w:color="000000" w:fill="C4D79B"/>
            <w:vAlign w:val="center"/>
            <w:hideMark/>
          </w:tcPr>
          <w:p w:rsidR="00027C96" w:rsidRPr="00027C96" w:rsidRDefault="00027C96" w:rsidP="00027C96">
            <w:pPr>
              <w:jc w:val="center"/>
              <w:rPr>
                <w:rFonts w:ascii="Century Gothic" w:hAnsi="Century Gothic" w:cs="Arial"/>
                <w:b/>
                <w:bCs/>
                <w:lang w:val="es-GT" w:eastAsia="es-GT"/>
              </w:rPr>
            </w:pPr>
            <w:r w:rsidRPr="00027C96">
              <w:rPr>
                <w:rFonts w:ascii="Century Gothic" w:hAnsi="Century Gothic" w:cs="Arial"/>
                <w:b/>
                <w:bCs/>
                <w:lang w:val="es-GT" w:eastAsia="es-GT"/>
              </w:rPr>
              <w:t>% de cumplimiento</w:t>
            </w:r>
          </w:p>
        </w:tc>
        <w:tc>
          <w:tcPr>
            <w:tcW w:w="4820" w:type="dxa"/>
            <w:tcBorders>
              <w:top w:val="single" w:sz="4" w:space="0" w:color="auto"/>
              <w:left w:val="nil"/>
              <w:bottom w:val="single" w:sz="4" w:space="0" w:color="auto"/>
              <w:right w:val="single" w:sz="8" w:space="0" w:color="auto"/>
            </w:tcBorders>
            <w:shd w:val="clear" w:color="000000" w:fill="C4D79B"/>
            <w:noWrap/>
            <w:vAlign w:val="center"/>
            <w:hideMark/>
          </w:tcPr>
          <w:p w:rsidR="00027C96" w:rsidRPr="00027C96" w:rsidRDefault="00027C96" w:rsidP="00027C96">
            <w:pPr>
              <w:jc w:val="center"/>
              <w:rPr>
                <w:rFonts w:ascii="Century Gothic" w:hAnsi="Century Gothic" w:cs="Arial"/>
                <w:b/>
                <w:bCs/>
                <w:lang w:val="es-GT" w:eastAsia="es-GT"/>
              </w:rPr>
            </w:pPr>
            <w:r w:rsidRPr="00027C96">
              <w:rPr>
                <w:rFonts w:ascii="Century Gothic" w:hAnsi="Century Gothic" w:cs="Arial"/>
                <w:b/>
                <w:bCs/>
                <w:lang w:val="es-GT" w:eastAsia="es-GT"/>
              </w:rPr>
              <w:t>Descripción</w:t>
            </w:r>
          </w:p>
        </w:tc>
      </w:tr>
      <w:tr w:rsidR="00027C96" w:rsidRPr="00027C96" w:rsidTr="0060153B">
        <w:trPr>
          <w:trHeight w:val="1531"/>
          <w:jc w:val="center"/>
        </w:trPr>
        <w:tc>
          <w:tcPr>
            <w:tcW w:w="525" w:type="dxa"/>
            <w:tcBorders>
              <w:top w:val="nil"/>
              <w:left w:val="single" w:sz="8" w:space="0" w:color="auto"/>
              <w:bottom w:val="single" w:sz="4" w:space="0" w:color="auto"/>
              <w:right w:val="single" w:sz="4" w:space="0" w:color="auto"/>
            </w:tcBorders>
            <w:shd w:val="clear" w:color="auto" w:fill="auto"/>
            <w:vAlign w:val="center"/>
            <w:hideMark/>
          </w:tcPr>
          <w:p w:rsidR="00027C96" w:rsidRPr="00027C96" w:rsidRDefault="00027C96" w:rsidP="00027C96">
            <w:pPr>
              <w:jc w:val="center"/>
              <w:rPr>
                <w:rFonts w:ascii="Century Gothic" w:hAnsi="Century Gothic" w:cs="Arial"/>
                <w:lang w:val="es-GT" w:eastAsia="es-GT"/>
              </w:rPr>
            </w:pPr>
            <w:r w:rsidRPr="00027C96">
              <w:rPr>
                <w:rFonts w:ascii="Century Gothic" w:hAnsi="Century Gothic" w:cs="Arial"/>
                <w:lang w:val="es-GT" w:eastAsia="es-GT"/>
              </w:rPr>
              <w:t>1</w:t>
            </w:r>
          </w:p>
        </w:tc>
        <w:tc>
          <w:tcPr>
            <w:tcW w:w="1866" w:type="dxa"/>
            <w:tcBorders>
              <w:top w:val="nil"/>
              <w:left w:val="nil"/>
              <w:bottom w:val="single" w:sz="4" w:space="0" w:color="auto"/>
              <w:right w:val="single" w:sz="4" w:space="0" w:color="auto"/>
            </w:tcBorders>
            <w:shd w:val="clear" w:color="auto" w:fill="auto"/>
            <w:vAlign w:val="center"/>
            <w:hideMark/>
          </w:tcPr>
          <w:p w:rsidR="00027C96" w:rsidRPr="00027C96" w:rsidRDefault="00027C96" w:rsidP="00027C96">
            <w:pPr>
              <w:jc w:val="both"/>
              <w:rPr>
                <w:rFonts w:ascii="Century Gothic" w:hAnsi="Century Gothic" w:cs="Arial"/>
                <w:lang w:val="es-GT" w:eastAsia="es-GT"/>
              </w:rPr>
            </w:pPr>
            <w:r w:rsidRPr="00027C96">
              <w:rPr>
                <w:rFonts w:ascii="Century Gothic" w:hAnsi="Century Gothic" w:cs="Arial"/>
                <w:lang w:val="es-GT" w:eastAsia="es-GT"/>
              </w:rPr>
              <w:t>Infraestructura mínima para implementar acciones de control y vigilancia</w:t>
            </w:r>
          </w:p>
        </w:tc>
        <w:tc>
          <w:tcPr>
            <w:tcW w:w="3553" w:type="dxa"/>
            <w:tcBorders>
              <w:top w:val="nil"/>
              <w:left w:val="nil"/>
              <w:bottom w:val="single" w:sz="4" w:space="0" w:color="auto"/>
              <w:right w:val="single" w:sz="4" w:space="0" w:color="auto"/>
            </w:tcBorders>
            <w:shd w:val="clear" w:color="auto" w:fill="auto"/>
            <w:vAlign w:val="center"/>
            <w:hideMark/>
          </w:tcPr>
          <w:p w:rsidR="00027C96" w:rsidRPr="00027C96" w:rsidRDefault="00027C96" w:rsidP="00027C96">
            <w:pPr>
              <w:jc w:val="both"/>
              <w:rPr>
                <w:rFonts w:ascii="Century Gothic" w:hAnsi="Century Gothic" w:cs="Arial"/>
                <w:lang w:val="es-GT" w:eastAsia="es-GT"/>
              </w:rPr>
            </w:pPr>
            <w:r w:rsidRPr="00027C96">
              <w:rPr>
                <w:rFonts w:ascii="Century Gothic" w:hAnsi="Century Gothic" w:cs="Arial"/>
                <w:lang w:val="es-GT" w:eastAsia="es-GT"/>
              </w:rPr>
              <w:t>Construcción y equipamiento de infraestructura mínima para Guardarecursos de la Reserva Natural Privada Yal Unin Yul Witz.</w:t>
            </w:r>
          </w:p>
        </w:tc>
        <w:tc>
          <w:tcPr>
            <w:tcW w:w="1559" w:type="dxa"/>
            <w:tcBorders>
              <w:top w:val="nil"/>
              <w:left w:val="nil"/>
              <w:bottom w:val="single" w:sz="4" w:space="0" w:color="auto"/>
              <w:right w:val="single" w:sz="4" w:space="0" w:color="auto"/>
            </w:tcBorders>
            <w:shd w:val="clear" w:color="auto" w:fill="auto"/>
            <w:vAlign w:val="center"/>
            <w:hideMark/>
          </w:tcPr>
          <w:p w:rsidR="00027C96" w:rsidRPr="00027C96" w:rsidRDefault="00027C96" w:rsidP="00027C96">
            <w:pPr>
              <w:jc w:val="center"/>
              <w:rPr>
                <w:rFonts w:ascii="Century Gothic" w:hAnsi="Century Gothic" w:cs="Arial"/>
                <w:lang w:val="es-GT" w:eastAsia="es-GT"/>
              </w:rPr>
            </w:pPr>
            <w:r w:rsidRPr="00027C96">
              <w:rPr>
                <w:rFonts w:ascii="Century Gothic" w:hAnsi="Century Gothic" w:cs="Arial"/>
                <w:lang w:val="es-GT" w:eastAsia="es-GT"/>
              </w:rPr>
              <w:t>Informe de construcción y equipamiento de cabaña de control y vigilancia (Anexo 10).</w:t>
            </w:r>
          </w:p>
        </w:tc>
        <w:tc>
          <w:tcPr>
            <w:tcW w:w="1559" w:type="dxa"/>
            <w:tcBorders>
              <w:top w:val="nil"/>
              <w:left w:val="nil"/>
              <w:bottom w:val="single" w:sz="4" w:space="0" w:color="auto"/>
              <w:right w:val="single" w:sz="4" w:space="0" w:color="auto"/>
            </w:tcBorders>
            <w:shd w:val="clear" w:color="auto" w:fill="auto"/>
            <w:vAlign w:val="center"/>
            <w:hideMark/>
          </w:tcPr>
          <w:p w:rsidR="00027C96" w:rsidRPr="00027C96" w:rsidRDefault="00027C96" w:rsidP="00027C96">
            <w:pPr>
              <w:jc w:val="center"/>
              <w:rPr>
                <w:rFonts w:ascii="Century Gothic" w:hAnsi="Century Gothic" w:cs="Arial"/>
                <w:lang w:val="es-GT" w:eastAsia="es-GT"/>
              </w:rPr>
            </w:pPr>
            <w:r w:rsidRPr="00027C96">
              <w:rPr>
                <w:rFonts w:ascii="Century Gothic" w:hAnsi="Century Gothic" w:cs="Arial"/>
                <w:lang w:val="es-GT" w:eastAsia="es-GT"/>
              </w:rPr>
              <w:t>100%</w:t>
            </w:r>
          </w:p>
        </w:tc>
        <w:tc>
          <w:tcPr>
            <w:tcW w:w="4820" w:type="dxa"/>
            <w:tcBorders>
              <w:top w:val="nil"/>
              <w:left w:val="nil"/>
              <w:bottom w:val="single" w:sz="4" w:space="0" w:color="auto"/>
              <w:right w:val="single" w:sz="8" w:space="0" w:color="auto"/>
            </w:tcBorders>
            <w:shd w:val="clear" w:color="auto" w:fill="auto"/>
            <w:vAlign w:val="center"/>
            <w:hideMark/>
          </w:tcPr>
          <w:p w:rsidR="00027C96" w:rsidRPr="00027C96" w:rsidRDefault="00027C96" w:rsidP="00027C96">
            <w:pPr>
              <w:jc w:val="both"/>
              <w:rPr>
                <w:rFonts w:ascii="Century Gothic" w:hAnsi="Century Gothic" w:cs="Arial"/>
                <w:lang w:val="es-GT" w:eastAsia="es-GT"/>
              </w:rPr>
            </w:pPr>
            <w:r w:rsidRPr="00027C96">
              <w:rPr>
                <w:rFonts w:ascii="Century Gothic" w:hAnsi="Century Gothic" w:cs="Arial"/>
                <w:lang w:val="es-GT" w:eastAsia="es-GT"/>
              </w:rPr>
              <w:t>Debido a la falta infraestructura mínima para la permanencia y mejorar las condiciones de trabajo de control y vigilancia y reducir acciones ilegales en la Reserva Natural Privada Yal Unin Yul Witz, se estableció una infraestructura mínima (refugio) para guardarecursos los cuales promueven la protección y conservación de la biodiversidad en el área lo que contribuye a lograr la perpetuidad de los recursos naturales a nivel local.</w:t>
            </w:r>
          </w:p>
        </w:tc>
      </w:tr>
      <w:tr w:rsidR="00027C96" w:rsidRPr="00027C96" w:rsidTr="0060153B">
        <w:trPr>
          <w:trHeight w:val="3818"/>
          <w:jc w:val="center"/>
        </w:trPr>
        <w:tc>
          <w:tcPr>
            <w:tcW w:w="525" w:type="dxa"/>
            <w:tcBorders>
              <w:top w:val="nil"/>
              <w:left w:val="single" w:sz="8" w:space="0" w:color="auto"/>
              <w:bottom w:val="single" w:sz="4" w:space="0" w:color="auto"/>
              <w:right w:val="single" w:sz="4" w:space="0" w:color="auto"/>
            </w:tcBorders>
            <w:shd w:val="clear" w:color="auto" w:fill="auto"/>
            <w:vAlign w:val="center"/>
            <w:hideMark/>
          </w:tcPr>
          <w:p w:rsidR="00027C96" w:rsidRPr="00027C96" w:rsidRDefault="00027C96" w:rsidP="00027C96">
            <w:pPr>
              <w:jc w:val="center"/>
              <w:rPr>
                <w:rFonts w:ascii="Century Gothic" w:hAnsi="Century Gothic" w:cs="Arial"/>
                <w:lang w:val="es-GT" w:eastAsia="es-GT"/>
              </w:rPr>
            </w:pPr>
            <w:r w:rsidRPr="00027C96">
              <w:rPr>
                <w:rFonts w:ascii="Century Gothic" w:hAnsi="Century Gothic" w:cs="Arial"/>
                <w:lang w:val="es-GT" w:eastAsia="es-GT"/>
              </w:rPr>
              <w:t>2</w:t>
            </w:r>
          </w:p>
        </w:tc>
        <w:tc>
          <w:tcPr>
            <w:tcW w:w="1866" w:type="dxa"/>
            <w:tcBorders>
              <w:top w:val="nil"/>
              <w:left w:val="nil"/>
              <w:bottom w:val="single" w:sz="4" w:space="0" w:color="auto"/>
              <w:right w:val="single" w:sz="4" w:space="0" w:color="auto"/>
            </w:tcBorders>
            <w:shd w:val="clear" w:color="auto" w:fill="auto"/>
            <w:noWrap/>
            <w:vAlign w:val="center"/>
            <w:hideMark/>
          </w:tcPr>
          <w:p w:rsidR="00027C96" w:rsidRPr="00027C96" w:rsidRDefault="00027C96" w:rsidP="00027C96">
            <w:pPr>
              <w:jc w:val="both"/>
              <w:rPr>
                <w:rFonts w:ascii="Century Gothic" w:hAnsi="Century Gothic" w:cs="Arial"/>
                <w:lang w:val="es-GT" w:eastAsia="es-GT"/>
              </w:rPr>
            </w:pPr>
            <w:r w:rsidRPr="00027C96">
              <w:rPr>
                <w:rFonts w:ascii="Century Gothic" w:hAnsi="Century Gothic" w:cs="Arial"/>
                <w:lang w:val="es-GT" w:eastAsia="es-GT"/>
              </w:rPr>
              <w:t xml:space="preserve">Cuatro Guardarecursos equipados para realizar </w:t>
            </w:r>
            <w:r w:rsidR="0060153B" w:rsidRPr="00027C96">
              <w:rPr>
                <w:rFonts w:ascii="Century Gothic" w:hAnsi="Century Gothic" w:cs="Arial"/>
                <w:lang w:val="es-GT" w:eastAsia="es-GT"/>
              </w:rPr>
              <w:t>monitoreo</w:t>
            </w:r>
            <w:r w:rsidRPr="00027C96">
              <w:rPr>
                <w:rFonts w:ascii="Century Gothic" w:hAnsi="Century Gothic" w:cs="Arial"/>
                <w:lang w:val="es-GT" w:eastAsia="es-GT"/>
              </w:rPr>
              <w:t xml:space="preserve"> de control y vigilancia.</w:t>
            </w:r>
          </w:p>
        </w:tc>
        <w:tc>
          <w:tcPr>
            <w:tcW w:w="3553" w:type="dxa"/>
            <w:tcBorders>
              <w:top w:val="nil"/>
              <w:left w:val="nil"/>
              <w:bottom w:val="single" w:sz="4" w:space="0" w:color="auto"/>
              <w:right w:val="single" w:sz="4" w:space="0" w:color="auto"/>
            </w:tcBorders>
            <w:shd w:val="clear" w:color="auto" w:fill="auto"/>
            <w:vAlign w:val="center"/>
            <w:hideMark/>
          </w:tcPr>
          <w:p w:rsidR="00027C96" w:rsidRPr="00027C96" w:rsidRDefault="00027C96" w:rsidP="00027C96">
            <w:pPr>
              <w:jc w:val="both"/>
              <w:rPr>
                <w:rFonts w:ascii="Century Gothic" w:hAnsi="Century Gothic" w:cs="Arial"/>
                <w:lang w:val="es-GT" w:eastAsia="es-GT"/>
              </w:rPr>
            </w:pPr>
            <w:r w:rsidRPr="00027C96">
              <w:rPr>
                <w:rFonts w:ascii="Century Gothic" w:hAnsi="Century Gothic" w:cs="Arial"/>
                <w:lang w:val="es-GT" w:eastAsia="es-GT"/>
              </w:rPr>
              <w:t>Entrega de equipo (linternas, machetes, limas de afilar, capas impermeables, botas, navajas, agendas, sombreros, gorras, chalecos, calculadoras de bolcillo, vajillas para preparación de sus alimentos, GPS, baterías recargables, carpas de camping, radios de comunicación, metros de cintura, mochilas y equipo de incendios forestales) a 4 guardarecursos para recorridos de control y vigilancia en la Reserva Natural Privada Yal Unin Yul Witz.</w:t>
            </w:r>
          </w:p>
        </w:tc>
        <w:tc>
          <w:tcPr>
            <w:tcW w:w="1559" w:type="dxa"/>
            <w:tcBorders>
              <w:top w:val="nil"/>
              <w:left w:val="nil"/>
              <w:bottom w:val="single" w:sz="4" w:space="0" w:color="auto"/>
              <w:right w:val="single" w:sz="4" w:space="0" w:color="auto"/>
            </w:tcBorders>
            <w:shd w:val="clear" w:color="auto" w:fill="auto"/>
            <w:vAlign w:val="center"/>
            <w:hideMark/>
          </w:tcPr>
          <w:p w:rsidR="00027C96" w:rsidRPr="00027C96" w:rsidRDefault="00027C96" w:rsidP="00027C96">
            <w:pPr>
              <w:jc w:val="center"/>
              <w:rPr>
                <w:rFonts w:ascii="Century Gothic" w:hAnsi="Century Gothic" w:cs="Arial"/>
                <w:lang w:val="es-GT" w:eastAsia="es-GT"/>
              </w:rPr>
            </w:pPr>
            <w:r w:rsidRPr="00027C96">
              <w:rPr>
                <w:rFonts w:ascii="Century Gothic" w:hAnsi="Century Gothic" w:cs="Arial"/>
                <w:lang w:val="es-GT" w:eastAsia="es-GT"/>
              </w:rPr>
              <w:t>Informe de entrega de equipo para Guardarecursos de la Reserva Natural Privada Yal Unin Yul Witz (Anexo 11).</w:t>
            </w:r>
          </w:p>
        </w:tc>
        <w:tc>
          <w:tcPr>
            <w:tcW w:w="1559" w:type="dxa"/>
            <w:tcBorders>
              <w:top w:val="nil"/>
              <w:left w:val="nil"/>
              <w:bottom w:val="single" w:sz="4" w:space="0" w:color="auto"/>
              <w:right w:val="single" w:sz="4" w:space="0" w:color="auto"/>
            </w:tcBorders>
            <w:shd w:val="clear" w:color="auto" w:fill="auto"/>
            <w:vAlign w:val="center"/>
            <w:hideMark/>
          </w:tcPr>
          <w:p w:rsidR="00027C96" w:rsidRPr="00027C96" w:rsidRDefault="00027C96" w:rsidP="00027C96">
            <w:pPr>
              <w:jc w:val="center"/>
              <w:rPr>
                <w:rFonts w:ascii="Century Gothic" w:hAnsi="Century Gothic" w:cs="Arial"/>
                <w:lang w:val="es-GT" w:eastAsia="es-GT"/>
              </w:rPr>
            </w:pPr>
            <w:r w:rsidRPr="00027C96">
              <w:rPr>
                <w:rFonts w:ascii="Century Gothic" w:hAnsi="Century Gothic" w:cs="Arial"/>
                <w:lang w:val="es-GT" w:eastAsia="es-GT"/>
              </w:rPr>
              <w:t>100%</w:t>
            </w:r>
          </w:p>
        </w:tc>
        <w:tc>
          <w:tcPr>
            <w:tcW w:w="4820" w:type="dxa"/>
            <w:tcBorders>
              <w:top w:val="nil"/>
              <w:left w:val="nil"/>
              <w:bottom w:val="single" w:sz="4" w:space="0" w:color="auto"/>
              <w:right w:val="single" w:sz="8" w:space="0" w:color="auto"/>
            </w:tcBorders>
            <w:shd w:val="clear" w:color="auto" w:fill="auto"/>
            <w:vAlign w:val="center"/>
            <w:hideMark/>
          </w:tcPr>
          <w:p w:rsidR="00027C96" w:rsidRPr="00027C96" w:rsidRDefault="00027C96" w:rsidP="00027C96">
            <w:pPr>
              <w:jc w:val="both"/>
              <w:rPr>
                <w:rFonts w:ascii="Century Gothic" w:hAnsi="Century Gothic" w:cs="Arial"/>
                <w:lang w:val="es-GT" w:eastAsia="es-GT"/>
              </w:rPr>
            </w:pPr>
            <w:r w:rsidRPr="00027C96">
              <w:rPr>
                <w:rFonts w:ascii="Century Gothic" w:hAnsi="Century Gothic" w:cs="Arial"/>
                <w:lang w:val="es-GT" w:eastAsia="es-GT"/>
              </w:rPr>
              <w:t xml:space="preserve">FUNDAECO ha dotado equipo necesario a 4 guardarecursos, con el objetivo de mejorar acciones de control y vigilancia dentro la Reserva Natural Privada Yal Unin Yul Witz y para evitar accidentes que puedan sufrir los mismos, </w:t>
            </w:r>
          </w:p>
        </w:tc>
      </w:tr>
      <w:tr w:rsidR="00027C96" w:rsidRPr="00027C96" w:rsidTr="0060153B">
        <w:trPr>
          <w:trHeight w:val="1287"/>
          <w:jc w:val="center"/>
        </w:trPr>
        <w:tc>
          <w:tcPr>
            <w:tcW w:w="525" w:type="dxa"/>
            <w:tcBorders>
              <w:top w:val="nil"/>
              <w:left w:val="single" w:sz="8" w:space="0" w:color="auto"/>
              <w:bottom w:val="single" w:sz="8" w:space="0" w:color="auto"/>
              <w:right w:val="single" w:sz="4" w:space="0" w:color="auto"/>
            </w:tcBorders>
            <w:shd w:val="clear" w:color="auto" w:fill="auto"/>
            <w:vAlign w:val="center"/>
            <w:hideMark/>
          </w:tcPr>
          <w:p w:rsidR="00027C96" w:rsidRPr="00027C96" w:rsidRDefault="00027C96" w:rsidP="00027C96">
            <w:pPr>
              <w:jc w:val="center"/>
              <w:rPr>
                <w:rFonts w:ascii="Century Gothic" w:hAnsi="Century Gothic" w:cs="Arial"/>
                <w:lang w:val="es-GT" w:eastAsia="es-GT"/>
              </w:rPr>
            </w:pPr>
            <w:r w:rsidRPr="00027C96">
              <w:rPr>
                <w:rFonts w:ascii="Century Gothic" w:hAnsi="Century Gothic" w:cs="Arial"/>
                <w:lang w:val="es-GT" w:eastAsia="es-GT"/>
              </w:rPr>
              <w:lastRenderedPageBreak/>
              <w:t>3</w:t>
            </w:r>
          </w:p>
        </w:tc>
        <w:tc>
          <w:tcPr>
            <w:tcW w:w="1866" w:type="dxa"/>
            <w:tcBorders>
              <w:top w:val="nil"/>
              <w:left w:val="nil"/>
              <w:bottom w:val="single" w:sz="8" w:space="0" w:color="auto"/>
              <w:right w:val="single" w:sz="4" w:space="0" w:color="auto"/>
            </w:tcBorders>
            <w:shd w:val="clear" w:color="auto" w:fill="auto"/>
            <w:noWrap/>
            <w:vAlign w:val="center"/>
            <w:hideMark/>
          </w:tcPr>
          <w:p w:rsidR="00027C96" w:rsidRPr="00027C96" w:rsidRDefault="00027C96" w:rsidP="00027C96">
            <w:pPr>
              <w:jc w:val="both"/>
              <w:rPr>
                <w:rFonts w:ascii="Century Gothic" w:hAnsi="Century Gothic" w:cs="Arial"/>
                <w:lang w:val="es-GT" w:eastAsia="es-GT"/>
              </w:rPr>
            </w:pPr>
            <w:r w:rsidRPr="00027C96">
              <w:rPr>
                <w:rFonts w:ascii="Century Gothic" w:hAnsi="Century Gothic" w:cs="Arial"/>
                <w:lang w:val="es-GT" w:eastAsia="es-GT"/>
              </w:rPr>
              <w:t>Una estación meteorológica instalada para recopilación de información climática.</w:t>
            </w:r>
          </w:p>
        </w:tc>
        <w:tc>
          <w:tcPr>
            <w:tcW w:w="3553" w:type="dxa"/>
            <w:tcBorders>
              <w:top w:val="nil"/>
              <w:left w:val="nil"/>
              <w:bottom w:val="single" w:sz="8" w:space="0" w:color="auto"/>
              <w:right w:val="single" w:sz="4" w:space="0" w:color="auto"/>
            </w:tcBorders>
            <w:shd w:val="clear" w:color="auto" w:fill="auto"/>
            <w:vAlign w:val="center"/>
            <w:hideMark/>
          </w:tcPr>
          <w:p w:rsidR="00027C96" w:rsidRPr="00027C96" w:rsidRDefault="00027C96" w:rsidP="00027C96">
            <w:pPr>
              <w:jc w:val="both"/>
              <w:rPr>
                <w:rFonts w:ascii="Century Gothic" w:hAnsi="Century Gothic" w:cs="Arial"/>
                <w:lang w:val="es-GT" w:eastAsia="es-GT"/>
              </w:rPr>
            </w:pPr>
            <w:r w:rsidRPr="00027C96">
              <w:rPr>
                <w:rFonts w:ascii="Century Gothic" w:hAnsi="Century Gothic" w:cs="Arial"/>
                <w:lang w:val="es-GT" w:eastAsia="es-GT"/>
              </w:rPr>
              <w:t>Instalación de estación meteorológica y equipo de cómputo en la Reserva Natural Privada Yal Unin Yul Witz.</w:t>
            </w:r>
          </w:p>
        </w:tc>
        <w:tc>
          <w:tcPr>
            <w:tcW w:w="1559" w:type="dxa"/>
            <w:tcBorders>
              <w:top w:val="nil"/>
              <w:left w:val="nil"/>
              <w:bottom w:val="single" w:sz="8" w:space="0" w:color="auto"/>
              <w:right w:val="single" w:sz="4" w:space="0" w:color="auto"/>
            </w:tcBorders>
            <w:shd w:val="clear" w:color="auto" w:fill="auto"/>
            <w:vAlign w:val="center"/>
            <w:hideMark/>
          </w:tcPr>
          <w:p w:rsidR="00027C96" w:rsidRPr="00027C96" w:rsidRDefault="00027C96" w:rsidP="00027C96">
            <w:pPr>
              <w:jc w:val="center"/>
              <w:rPr>
                <w:rFonts w:ascii="Century Gothic" w:hAnsi="Century Gothic" w:cs="Arial"/>
                <w:lang w:val="es-GT" w:eastAsia="es-GT"/>
              </w:rPr>
            </w:pPr>
            <w:r w:rsidRPr="00027C96">
              <w:rPr>
                <w:rFonts w:ascii="Century Gothic" w:hAnsi="Century Gothic" w:cs="Arial"/>
                <w:lang w:val="es-GT" w:eastAsia="es-GT"/>
              </w:rPr>
              <w:t>Informe de instalación de estación y equipo de cómputo en el área (Anexo 12).</w:t>
            </w:r>
          </w:p>
        </w:tc>
        <w:tc>
          <w:tcPr>
            <w:tcW w:w="1559" w:type="dxa"/>
            <w:tcBorders>
              <w:top w:val="nil"/>
              <w:left w:val="nil"/>
              <w:bottom w:val="single" w:sz="8" w:space="0" w:color="auto"/>
              <w:right w:val="single" w:sz="4" w:space="0" w:color="auto"/>
            </w:tcBorders>
            <w:shd w:val="clear" w:color="auto" w:fill="auto"/>
            <w:vAlign w:val="center"/>
            <w:hideMark/>
          </w:tcPr>
          <w:p w:rsidR="00027C96" w:rsidRPr="00027C96" w:rsidRDefault="00027C96" w:rsidP="00027C96">
            <w:pPr>
              <w:jc w:val="center"/>
              <w:rPr>
                <w:rFonts w:ascii="Century Gothic" w:hAnsi="Century Gothic" w:cs="Arial"/>
                <w:lang w:val="es-GT" w:eastAsia="es-GT"/>
              </w:rPr>
            </w:pPr>
            <w:r w:rsidRPr="00027C96">
              <w:rPr>
                <w:rFonts w:ascii="Century Gothic" w:hAnsi="Century Gothic" w:cs="Arial"/>
                <w:lang w:val="es-GT" w:eastAsia="es-GT"/>
              </w:rPr>
              <w:t>100%</w:t>
            </w:r>
          </w:p>
        </w:tc>
        <w:tc>
          <w:tcPr>
            <w:tcW w:w="4820" w:type="dxa"/>
            <w:tcBorders>
              <w:top w:val="nil"/>
              <w:left w:val="nil"/>
              <w:bottom w:val="single" w:sz="8" w:space="0" w:color="auto"/>
              <w:right w:val="single" w:sz="8" w:space="0" w:color="auto"/>
            </w:tcBorders>
            <w:shd w:val="clear" w:color="auto" w:fill="auto"/>
            <w:vAlign w:val="center"/>
            <w:hideMark/>
          </w:tcPr>
          <w:p w:rsidR="00027C96" w:rsidRPr="00027C96" w:rsidRDefault="00027C96" w:rsidP="00027C96">
            <w:pPr>
              <w:jc w:val="both"/>
              <w:rPr>
                <w:rFonts w:ascii="Century Gothic" w:hAnsi="Century Gothic" w:cs="Arial"/>
                <w:lang w:val="es-GT" w:eastAsia="es-GT"/>
              </w:rPr>
            </w:pPr>
            <w:r w:rsidRPr="00027C96">
              <w:rPr>
                <w:rFonts w:ascii="Century Gothic" w:hAnsi="Century Gothic" w:cs="Arial"/>
                <w:lang w:val="es-GT" w:eastAsia="es-GT"/>
              </w:rPr>
              <w:t>Se ha instalado una estación meteorológica (infraestructura y equipo) en la Reserva Natural Privada Yal Unin Yul Witz con el objetivo de contribuir a la generación de información climática  a nivel local.</w:t>
            </w:r>
          </w:p>
        </w:tc>
      </w:tr>
    </w:tbl>
    <w:p w:rsidR="00027C96" w:rsidRDefault="00027C96" w:rsidP="0090768C">
      <w:pPr>
        <w:pStyle w:val="Sinespaciado"/>
        <w:jc w:val="both"/>
        <w:rPr>
          <w:rFonts w:ascii="Century Gothic" w:eastAsia="Arial Unicode MS" w:hAnsi="Century Gothic" w:cs="Arial Unicode MS"/>
          <w:bCs/>
          <w:sz w:val="24"/>
          <w:szCs w:val="24"/>
          <w:lang w:val="es-GT"/>
        </w:rPr>
      </w:pPr>
    </w:p>
    <w:p w:rsidR="00027C96" w:rsidRDefault="00027C96" w:rsidP="0090768C">
      <w:pPr>
        <w:pStyle w:val="Sinespaciado"/>
        <w:jc w:val="both"/>
        <w:rPr>
          <w:rFonts w:ascii="Century Gothic" w:eastAsia="Arial Unicode MS" w:hAnsi="Century Gothic" w:cs="Arial Unicode MS"/>
          <w:bCs/>
          <w:sz w:val="24"/>
          <w:szCs w:val="24"/>
          <w:lang w:val="es-GT"/>
        </w:rPr>
      </w:pPr>
    </w:p>
    <w:p w:rsidR="00027C96" w:rsidRDefault="00027C96" w:rsidP="0090768C">
      <w:pPr>
        <w:pStyle w:val="Sinespaciado"/>
        <w:jc w:val="both"/>
        <w:rPr>
          <w:rFonts w:ascii="Century Gothic" w:eastAsia="Arial Unicode MS" w:hAnsi="Century Gothic" w:cs="Arial Unicode MS"/>
          <w:bCs/>
          <w:sz w:val="24"/>
          <w:szCs w:val="24"/>
          <w:lang w:val="es-GT"/>
        </w:rPr>
      </w:pPr>
    </w:p>
    <w:tbl>
      <w:tblPr>
        <w:tblW w:w="13887" w:type="dxa"/>
        <w:jc w:val="center"/>
        <w:tblCellMar>
          <w:left w:w="70" w:type="dxa"/>
          <w:right w:w="70" w:type="dxa"/>
        </w:tblCellMar>
        <w:tblLook w:val="04A0" w:firstRow="1" w:lastRow="0" w:firstColumn="1" w:lastColumn="0" w:noHBand="0" w:noVBand="1"/>
      </w:tblPr>
      <w:tblGrid>
        <w:gridCol w:w="588"/>
        <w:gridCol w:w="2735"/>
        <w:gridCol w:w="2975"/>
        <w:gridCol w:w="1937"/>
        <w:gridCol w:w="1773"/>
        <w:gridCol w:w="3879"/>
      </w:tblGrid>
      <w:tr w:rsidR="00027C96" w:rsidRPr="00027C96" w:rsidTr="0060153B">
        <w:trPr>
          <w:trHeight w:val="262"/>
          <w:jc w:val="center"/>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27C96" w:rsidRPr="00027C96" w:rsidRDefault="00027C96" w:rsidP="00027C96">
            <w:pPr>
              <w:jc w:val="center"/>
              <w:rPr>
                <w:rFonts w:ascii="Century Gothic" w:hAnsi="Century Gothic"/>
                <w:sz w:val="24"/>
                <w:szCs w:val="24"/>
                <w:lang w:val="es-GT" w:eastAsia="es-GT"/>
              </w:rPr>
            </w:pPr>
            <w:r w:rsidRPr="00027C96">
              <w:rPr>
                <w:rFonts w:ascii="Century Gothic" w:hAnsi="Century Gothic" w:cs="Arial"/>
                <w:b/>
                <w:bCs/>
                <w:sz w:val="24"/>
                <w:szCs w:val="24"/>
                <w:lang w:val="es-GT" w:eastAsia="es-GT"/>
              </w:rPr>
              <w:t>ACCIONES DE PROGRAMA DE ADMINISTRACION</w:t>
            </w:r>
          </w:p>
        </w:tc>
      </w:tr>
      <w:tr w:rsidR="00027C96" w:rsidRPr="00027C96" w:rsidTr="0060153B">
        <w:trPr>
          <w:trHeight w:val="262"/>
          <w:jc w:val="center"/>
        </w:trPr>
        <w:tc>
          <w:tcPr>
            <w:tcW w:w="13887" w:type="dxa"/>
            <w:gridSpan w:val="6"/>
            <w:tcBorders>
              <w:top w:val="single" w:sz="4" w:space="0" w:color="auto"/>
              <w:left w:val="single" w:sz="4" w:space="0" w:color="auto"/>
              <w:bottom w:val="nil"/>
              <w:right w:val="single" w:sz="4" w:space="0" w:color="auto"/>
            </w:tcBorders>
            <w:shd w:val="clear" w:color="auto" w:fill="auto"/>
            <w:noWrap/>
            <w:vAlign w:val="center"/>
            <w:hideMark/>
          </w:tcPr>
          <w:p w:rsidR="00027C96" w:rsidRPr="00027C96" w:rsidRDefault="00027C96" w:rsidP="00027C96">
            <w:pPr>
              <w:rPr>
                <w:rFonts w:ascii="Century Gothic" w:hAnsi="Century Gothic" w:cs="Arial"/>
                <w:sz w:val="24"/>
                <w:szCs w:val="24"/>
                <w:lang w:val="es-GT" w:eastAsia="es-GT"/>
              </w:rPr>
            </w:pPr>
            <w:r w:rsidRPr="00027C96">
              <w:rPr>
                <w:rFonts w:ascii="Century Gothic" w:hAnsi="Century Gothic" w:cs="Arial"/>
                <w:sz w:val="24"/>
                <w:szCs w:val="24"/>
                <w:lang w:val="es-GT" w:eastAsia="es-GT"/>
              </w:rPr>
              <w:t xml:space="preserve">1. Línea de acción: </w:t>
            </w:r>
            <w:r w:rsidRPr="00027C96">
              <w:rPr>
                <w:rFonts w:ascii="Century Gothic" w:hAnsi="Century Gothic" w:cs="Arial"/>
                <w:b/>
                <w:bCs/>
                <w:sz w:val="24"/>
                <w:szCs w:val="24"/>
                <w:lang w:val="es-GT" w:eastAsia="es-GT"/>
              </w:rPr>
              <w:t>Administrativo</w:t>
            </w:r>
          </w:p>
        </w:tc>
      </w:tr>
      <w:tr w:rsidR="00027C96" w:rsidRPr="00027C96" w:rsidTr="0060153B">
        <w:trPr>
          <w:trHeight w:val="262"/>
          <w:jc w:val="center"/>
        </w:trPr>
        <w:tc>
          <w:tcPr>
            <w:tcW w:w="13887" w:type="dxa"/>
            <w:gridSpan w:val="6"/>
            <w:tcBorders>
              <w:top w:val="nil"/>
              <w:left w:val="single" w:sz="4" w:space="0" w:color="auto"/>
              <w:bottom w:val="nil"/>
              <w:right w:val="single" w:sz="4" w:space="0" w:color="auto"/>
            </w:tcBorders>
            <w:shd w:val="clear" w:color="auto" w:fill="auto"/>
            <w:noWrap/>
            <w:vAlign w:val="center"/>
            <w:hideMark/>
          </w:tcPr>
          <w:p w:rsidR="00027C96" w:rsidRPr="00027C96" w:rsidRDefault="00027C96" w:rsidP="00027C96">
            <w:pPr>
              <w:rPr>
                <w:rFonts w:ascii="Century Gothic" w:hAnsi="Century Gothic" w:cs="Arial"/>
                <w:sz w:val="24"/>
                <w:szCs w:val="24"/>
                <w:lang w:val="es-GT" w:eastAsia="es-GT"/>
              </w:rPr>
            </w:pPr>
            <w:r w:rsidRPr="00027C96">
              <w:rPr>
                <w:rFonts w:ascii="Century Gothic" w:hAnsi="Century Gothic" w:cs="Arial"/>
                <w:sz w:val="24"/>
                <w:szCs w:val="24"/>
                <w:lang w:val="es-GT" w:eastAsia="es-GT"/>
              </w:rPr>
              <w:t>2. Programa:</w:t>
            </w:r>
            <w:r w:rsidRPr="00027C96">
              <w:rPr>
                <w:rFonts w:ascii="Century Gothic" w:hAnsi="Century Gothic" w:cs="Arial"/>
                <w:b/>
                <w:bCs/>
                <w:sz w:val="24"/>
                <w:szCs w:val="24"/>
                <w:lang w:val="es-GT" w:eastAsia="es-GT"/>
              </w:rPr>
              <w:t xml:space="preserve"> Administración</w:t>
            </w:r>
          </w:p>
        </w:tc>
      </w:tr>
      <w:tr w:rsidR="00027C96" w:rsidRPr="00027C96" w:rsidTr="0060153B">
        <w:trPr>
          <w:trHeight w:val="262"/>
          <w:jc w:val="center"/>
        </w:trPr>
        <w:tc>
          <w:tcPr>
            <w:tcW w:w="13887" w:type="dxa"/>
            <w:gridSpan w:val="6"/>
            <w:tcBorders>
              <w:top w:val="nil"/>
              <w:left w:val="single" w:sz="4" w:space="0" w:color="auto"/>
              <w:bottom w:val="nil"/>
              <w:right w:val="single" w:sz="4" w:space="0" w:color="auto"/>
            </w:tcBorders>
            <w:shd w:val="clear" w:color="auto" w:fill="auto"/>
            <w:noWrap/>
            <w:vAlign w:val="center"/>
            <w:hideMark/>
          </w:tcPr>
          <w:p w:rsidR="00027C96" w:rsidRPr="00027C96" w:rsidRDefault="00027C96" w:rsidP="00027C96">
            <w:pPr>
              <w:rPr>
                <w:rFonts w:ascii="Century Gothic" w:hAnsi="Century Gothic" w:cs="Arial"/>
                <w:sz w:val="24"/>
                <w:szCs w:val="24"/>
                <w:lang w:val="es-GT" w:eastAsia="es-GT"/>
              </w:rPr>
            </w:pPr>
            <w:r w:rsidRPr="00027C96">
              <w:rPr>
                <w:rFonts w:ascii="Century Gothic" w:hAnsi="Century Gothic" w:cs="Arial"/>
                <w:sz w:val="24"/>
                <w:szCs w:val="24"/>
                <w:lang w:val="es-GT" w:eastAsia="es-GT"/>
              </w:rPr>
              <w:t>3. Sub programa:</w:t>
            </w:r>
            <w:r w:rsidRPr="00027C96">
              <w:rPr>
                <w:rFonts w:ascii="Century Gothic" w:hAnsi="Century Gothic" w:cs="Arial"/>
                <w:b/>
                <w:bCs/>
                <w:sz w:val="24"/>
                <w:szCs w:val="24"/>
                <w:lang w:val="es-GT" w:eastAsia="es-GT"/>
              </w:rPr>
              <w:t xml:space="preserve"> Personal</w:t>
            </w:r>
          </w:p>
        </w:tc>
      </w:tr>
      <w:tr w:rsidR="00027C96" w:rsidRPr="00027C96" w:rsidTr="0060153B">
        <w:trPr>
          <w:trHeight w:val="525"/>
          <w:jc w:val="center"/>
        </w:trPr>
        <w:tc>
          <w:tcPr>
            <w:tcW w:w="588"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027C96" w:rsidRPr="00027C96" w:rsidRDefault="00027C96" w:rsidP="00027C96">
            <w:pPr>
              <w:rPr>
                <w:rFonts w:ascii="Century Gothic" w:hAnsi="Century Gothic" w:cs="Arial"/>
                <w:b/>
                <w:bCs/>
                <w:sz w:val="24"/>
                <w:szCs w:val="24"/>
                <w:lang w:val="es-GT" w:eastAsia="es-GT"/>
              </w:rPr>
            </w:pPr>
            <w:r w:rsidRPr="00027C96">
              <w:rPr>
                <w:rFonts w:ascii="Century Gothic" w:hAnsi="Century Gothic" w:cs="Arial"/>
                <w:b/>
                <w:bCs/>
                <w:sz w:val="24"/>
                <w:szCs w:val="24"/>
                <w:lang w:val="es-GT" w:eastAsia="es-GT"/>
              </w:rPr>
              <w:t>No.</w:t>
            </w:r>
          </w:p>
        </w:tc>
        <w:tc>
          <w:tcPr>
            <w:tcW w:w="2735" w:type="dxa"/>
            <w:tcBorders>
              <w:top w:val="single" w:sz="4" w:space="0" w:color="auto"/>
              <w:left w:val="nil"/>
              <w:bottom w:val="single" w:sz="4" w:space="0" w:color="auto"/>
              <w:right w:val="single" w:sz="4" w:space="0" w:color="auto"/>
            </w:tcBorders>
            <w:shd w:val="clear" w:color="000000" w:fill="C4D79B"/>
            <w:vAlign w:val="center"/>
            <w:hideMark/>
          </w:tcPr>
          <w:p w:rsidR="00027C96" w:rsidRPr="00027C96" w:rsidRDefault="00027C96" w:rsidP="00027C96">
            <w:pPr>
              <w:rPr>
                <w:rFonts w:ascii="Century Gothic" w:hAnsi="Century Gothic" w:cs="Arial"/>
                <w:b/>
                <w:bCs/>
                <w:sz w:val="24"/>
                <w:szCs w:val="24"/>
                <w:lang w:val="es-GT" w:eastAsia="es-GT"/>
              </w:rPr>
            </w:pPr>
            <w:r w:rsidRPr="00027C96">
              <w:rPr>
                <w:rFonts w:ascii="Century Gothic" w:hAnsi="Century Gothic" w:cs="Arial"/>
                <w:b/>
                <w:bCs/>
                <w:sz w:val="24"/>
                <w:szCs w:val="24"/>
                <w:lang w:val="es-GT" w:eastAsia="es-GT"/>
              </w:rPr>
              <w:t>Resultado Esperado 2020</w:t>
            </w:r>
          </w:p>
        </w:tc>
        <w:tc>
          <w:tcPr>
            <w:tcW w:w="2975" w:type="dxa"/>
            <w:tcBorders>
              <w:top w:val="single" w:sz="4" w:space="0" w:color="auto"/>
              <w:left w:val="nil"/>
              <w:bottom w:val="single" w:sz="4" w:space="0" w:color="auto"/>
              <w:right w:val="single" w:sz="4" w:space="0" w:color="auto"/>
            </w:tcBorders>
            <w:shd w:val="clear" w:color="000000" w:fill="C4D79B"/>
            <w:vAlign w:val="center"/>
            <w:hideMark/>
          </w:tcPr>
          <w:p w:rsidR="00027C96" w:rsidRPr="00027C96" w:rsidRDefault="00027C96" w:rsidP="00027C96">
            <w:pPr>
              <w:rPr>
                <w:rFonts w:ascii="Century Gothic" w:hAnsi="Century Gothic" w:cs="Arial"/>
                <w:b/>
                <w:bCs/>
                <w:sz w:val="24"/>
                <w:szCs w:val="24"/>
                <w:lang w:val="es-GT" w:eastAsia="es-GT"/>
              </w:rPr>
            </w:pPr>
            <w:r w:rsidRPr="00027C96">
              <w:rPr>
                <w:rFonts w:ascii="Century Gothic" w:hAnsi="Century Gothic" w:cs="Arial"/>
                <w:b/>
                <w:bCs/>
                <w:sz w:val="24"/>
                <w:szCs w:val="24"/>
                <w:lang w:val="es-GT" w:eastAsia="es-GT"/>
              </w:rPr>
              <w:t>Actividades</w:t>
            </w:r>
          </w:p>
        </w:tc>
        <w:tc>
          <w:tcPr>
            <w:tcW w:w="1937" w:type="dxa"/>
            <w:tcBorders>
              <w:top w:val="single" w:sz="4" w:space="0" w:color="auto"/>
              <w:left w:val="nil"/>
              <w:bottom w:val="single" w:sz="4" w:space="0" w:color="auto"/>
              <w:right w:val="single" w:sz="4" w:space="0" w:color="auto"/>
            </w:tcBorders>
            <w:shd w:val="clear" w:color="000000" w:fill="C4D79B"/>
            <w:vAlign w:val="center"/>
            <w:hideMark/>
          </w:tcPr>
          <w:p w:rsidR="00027C96" w:rsidRPr="00027C96" w:rsidRDefault="00027C96" w:rsidP="00027C96">
            <w:pPr>
              <w:rPr>
                <w:rFonts w:ascii="Century Gothic" w:hAnsi="Century Gothic" w:cs="Arial"/>
                <w:b/>
                <w:bCs/>
                <w:sz w:val="24"/>
                <w:szCs w:val="24"/>
                <w:lang w:val="es-GT" w:eastAsia="es-GT"/>
              </w:rPr>
            </w:pPr>
            <w:r w:rsidRPr="00027C96">
              <w:rPr>
                <w:rFonts w:ascii="Century Gothic" w:hAnsi="Century Gothic" w:cs="Arial"/>
                <w:b/>
                <w:bCs/>
                <w:sz w:val="24"/>
                <w:szCs w:val="24"/>
                <w:lang w:val="es-GT" w:eastAsia="es-GT"/>
              </w:rPr>
              <w:t>Verificadores</w:t>
            </w:r>
          </w:p>
        </w:tc>
        <w:tc>
          <w:tcPr>
            <w:tcW w:w="1773" w:type="dxa"/>
            <w:tcBorders>
              <w:top w:val="single" w:sz="4" w:space="0" w:color="auto"/>
              <w:left w:val="nil"/>
              <w:bottom w:val="single" w:sz="4" w:space="0" w:color="auto"/>
              <w:right w:val="single" w:sz="4" w:space="0" w:color="auto"/>
            </w:tcBorders>
            <w:shd w:val="clear" w:color="000000" w:fill="C4D79B"/>
            <w:vAlign w:val="center"/>
            <w:hideMark/>
          </w:tcPr>
          <w:p w:rsidR="00027C96" w:rsidRPr="00027C96" w:rsidRDefault="00027C96" w:rsidP="00027C96">
            <w:pPr>
              <w:jc w:val="center"/>
              <w:rPr>
                <w:rFonts w:ascii="Century Gothic" w:hAnsi="Century Gothic" w:cs="Arial"/>
                <w:b/>
                <w:bCs/>
                <w:sz w:val="24"/>
                <w:szCs w:val="24"/>
                <w:lang w:val="es-GT" w:eastAsia="es-GT"/>
              </w:rPr>
            </w:pPr>
            <w:r w:rsidRPr="00027C96">
              <w:rPr>
                <w:rFonts w:ascii="Century Gothic" w:hAnsi="Century Gothic" w:cs="Arial"/>
                <w:b/>
                <w:bCs/>
                <w:sz w:val="24"/>
                <w:szCs w:val="24"/>
                <w:lang w:val="es-GT" w:eastAsia="es-GT"/>
              </w:rPr>
              <w:t>% de cumplimiento</w:t>
            </w:r>
          </w:p>
        </w:tc>
        <w:tc>
          <w:tcPr>
            <w:tcW w:w="3879" w:type="dxa"/>
            <w:tcBorders>
              <w:top w:val="single" w:sz="4" w:space="0" w:color="auto"/>
              <w:left w:val="nil"/>
              <w:bottom w:val="single" w:sz="4" w:space="0" w:color="auto"/>
              <w:right w:val="single" w:sz="4" w:space="0" w:color="auto"/>
            </w:tcBorders>
            <w:shd w:val="clear" w:color="000000" w:fill="C4D79B"/>
            <w:noWrap/>
            <w:vAlign w:val="center"/>
            <w:hideMark/>
          </w:tcPr>
          <w:p w:rsidR="00027C96" w:rsidRPr="00027C96" w:rsidRDefault="00027C96" w:rsidP="00027C96">
            <w:pPr>
              <w:jc w:val="center"/>
              <w:rPr>
                <w:rFonts w:ascii="Century Gothic" w:hAnsi="Century Gothic" w:cs="Arial"/>
                <w:b/>
                <w:bCs/>
                <w:sz w:val="24"/>
                <w:szCs w:val="24"/>
                <w:lang w:val="es-GT" w:eastAsia="es-GT"/>
              </w:rPr>
            </w:pPr>
            <w:r w:rsidRPr="00027C96">
              <w:rPr>
                <w:rFonts w:ascii="Century Gothic" w:hAnsi="Century Gothic" w:cs="Arial"/>
                <w:b/>
                <w:bCs/>
                <w:sz w:val="24"/>
                <w:szCs w:val="24"/>
                <w:lang w:val="es-GT" w:eastAsia="es-GT"/>
              </w:rPr>
              <w:t>Descripción</w:t>
            </w:r>
          </w:p>
        </w:tc>
      </w:tr>
      <w:tr w:rsidR="00027C96" w:rsidRPr="00027C96" w:rsidTr="0060153B">
        <w:trPr>
          <w:trHeight w:val="1982"/>
          <w:jc w:val="center"/>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027C96" w:rsidRPr="00027C96" w:rsidRDefault="00027C96" w:rsidP="00027C96">
            <w:pPr>
              <w:jc w:val="center"/>
              <w:rPr>
                <w:rFonts w:ascii="Century Gothic" w:hAnsi="Century Gothic" w:cs="Arial"/>
                <w:sz w:val="24"/>
                <w:szCs w:val="24"/>
                <w:lang w:val="es-GT" w:eastAsia="es-GT"/>
              </w:rPr>
            </w:pPr>
            <w:r w:rsidRPr="00027C96">
              <w:rPr>
                <w:rFonts w:ascii="Century Gothic" w:hAnsi="Century Gothic" w:cs="Arial"/>
                <w:sz w:val="24"/>
                <w:szCs w:val="24"/>
                <w:lang w:val="es-GT" w:eastAsia="es-GT"/>
              </w:rPr>
              <w:t>1</w:t>
            </w:r>
          </w:p>
        </w:tc>
        <w:tc>
          <w:tcPr>
            <w:tcW w:w="2735" w:type="dxa"/>
            <w:tcBorders>
              <w:top w:val="nil"/>
              <w:left w:val="nil"/>
              <w:bottom w:val="single" w:sz="4" w:space="0" w:color="auto"/>
              <w:right w:val="single" w:sz="4" w:space="0" w:color="auto"/>
            </w:tcBorders>
            <w:shd w:val="clear" w:color="auto" w:fill="auto"/>
            <w:vAlign w:val="center"/>
            <w:hideMark/>
          </w:tcPr>
          <w:p w:rsidR="00027C96" w:rsidRPr="00027C96" w:rsidRDefault="00027C96" w:rsidP="00027C96">
            <w:pPr>
              <w:jc w:val="both"/>
              <w:rPr>
                <w:rFonts w:ascii="Century Gothic" w:hAnsi="Century Gothic" w:cs="Arial"/>
                <w:sz w:val="24"/>
                <w:szCs w:val="24"/>
                <w:lang w:val="es-GT" w:eastAsia="es-GT"/>
              </w:rPr>
            </w:pPr>
            <w:r w:rsidRPr="00027C96">
              <w:rPr>
                <w:rFonts w:ascii="Century Gothic" w:hAnsi="Century Gothic" w:cs="Arial"/>
                <w:sz w:val="24"/>
                <w:szCs w:val="24"/>
                <w:lang w:val="es-GT" w:eastAsia="es-GT"/>
              </w:rPr>
              <w:t>4 Guardarecursos y 1 técnico por FUNDAECO contratados.</w:t>
            </w:r>
          </w:p>
        </w:tc>
        <w:tc>
          <w:tcPr>
            <w:tcW w:w="2975" w:type="dxa"/>
            <w:tcBorders>
              <w:top w:val="nil"/>
              <w:left w:val="nil"/>
              <w:bottom w:val="single" w:sz="4" w:space="0" w:color="auto"/>
              <w:right w:val="single" w:sz="4" w:space="0" w:color="auto"/>
            </w:tcBorders>
            <w:shd w:val="clear" w:color="auto" w:fill="auto"/>
            <w:vAlign w:val="center"/>
            <w:hideMark/>
          </w:tcPr>
          <w:p w:rsidR="00027C96" w:rsidRPr="00027C96" w:rsidRDefault="00027C96" w:rsidP="00027C96">
            <w:pPr>
              <w:jc w:val="both"/>
              <w:rPr>
                <w:rFonts w:ascii="Century Gothic" w:hAnsi="Century Gothic" w:cs="Arial"/>
                <w:sz w:val="24"/>
                <w:szCs w:val="24"/>
                <w:lang w:val="es-GT" w:eastAsia="es-GT"/>
              </w:rPr>
            </w:pPr>
            <w:r w:rsidRPr="00027C96">
              <w:rPr>
                <w:rFonts w:ascii="Century Gothic" w:hAnsi="Century Gothic" w:cs="Arial"/>
                <w:sz w:val="24"/>
                <w:szCs w:val="24"/>
                <w:lang w:val="es-GT" w:eastAsia="es-GT"/>
              </w:rPr>
              <w:t>Contratación de Guardarecursos y técnico en cargado de la Reserva Natural Privada Yal Unin Yul Witz.</w:t>
            </w:r>
          </w:p>
        </w:tc>
        <w:tc>
          <w:tcPr>
            <w:tcW w:w="1937" w:type="dxa"/>
            <w:tcBorders>
              <w:top w:val="nil"/>
              <w:left w:val="nil"/>
              <w:bottom w:val="single" w:sz="4" w:space="0" w:color="auto"/>
              <w:right w:val="single" w:sz="4" w:space="0" w:color="auto"/>
            </w:tcBorders>
            <w:shd w:val="clear" w:color="auto" w:fill="auto"/>
            <w:vAlign w:val="center"/>
            <w:hideMark/>
          </w:tcPr>
          <w:p w:rsidR="00027C96" w:rsidRPr="00027C96" w:rsidRDefault="00027C96" w:rsidP="00027C96">
            <w:pPr>
              <w:jc w:val="center"/>
              <w:rPr>
                <w:rFonts w:ascii="Century Gothic" w:hAnsi="Century Gothic" w:cs="Arial"/>
                <w:sz w:val="24"/>
                <w:szCs w:val="24"/>
                <w:lang w:val="es-GT" w:eastAsia="es-GT"/>
              </w:rPr>
            </w:pPr>
            <w:r w:rsidRPr="00027C96">
              <w:rPr>
                <w:rFonts w:ascii="Century Gothic" w:hAnsi="Century Gothic" w:cs="Arial"/>
                <w:sz w:val="24"/>
                <w:szCs w:val="24"/>
                <w:lang w:val="es-GT" w:eastAsia="es-GT"/>
              </w:rPr>
              <w:t>Contratos laborales</w:t>
            </w:r>
          </w:p>
        </w:tc>
        <w:tc>
          <w:tcPr>
            <w:tcW w:w="1773" w:type="dxa"/>
            <w:tcBorders>
              <w:top w:val="nil"/>
              <w:left w:val="nil"/>
              <w:bottom w:val="single" w:sz="4" w:space="0" w:color="auto"/>
              <w:right w:val="single" w:sz="4" w:space="0" w:color="auto"/>
            </w:tcBorders>
            <w:shd w:val="clear" w:color="auto" w:fill="auto"/>
            <w:vAlign w:val="center"/>
            <w:hideMark/>
          </w:tcPr>
          <w:p w:rsidR="00027C96" w:rsidRPr="00027C96" w:rsidRDefault="00027C96" w:rsidP="00027C96">
            <w:pPr>
              <w:jc w:val="center"/>
              <w:rPr>
                <w:rFonts w:ascii="Century Gothic" w:hAnsi="Century Gothic" w:cs="Arial"/>
                <w:sz w:val="24"/>
                <w:szCs w:val="24"/>
                <w:lang w:val="es-GT" w:eastAsia="es-GT"/>
              </w:rPr>
            </w:pPr>
            <w:r w:rsidRPr="00027C96">
              <w:rPr>
                <w:rFonts w:ascii="Century Gothic" w:hAnsi="Century Gothic" w:cs="Arial"/>
                <w:sz w:val="24"/>
                <w:szCs w:val="24"/>
                <w:lang w:val="es-GT" w:eastAsia="es-GT"/>
              </w:rPr>
              <w:t>100%</w:t>
            </w:r>
          </w:p>
        </w:tc>
        <w:tc>
          <w:tcPr>
            <w:tcW w:w="3879" w:type="dxa"/>
            <w:tcBorders>
              <w:top w:val="nil"/>
              <w:left w:val="nil"/>
              <w:bottom w:val="single" w:sz="4" w:space="0" w:color="auto"/>
              <w:right w:val="single" w:sz="4" w:space="0" w:color="auto"/>
            </w:tcBorders>
            <w:shd w:val="clear" w:color="auto" w:fill="auto"/>
            <w:vAlign w:val="center"/>
            <w:hideMark/>
          </w:tcPr>
          <w:p w:rsidR="00027C96" w:rsidRDefault="00027C96" w:rsidP="00027C96">
            <w:pPr>
              <w:jc w:val="both"/>
              <w:rPr>
                <w:rFonts w:ascii="Century Gothic" w:hAnsi="Century Gothic" w:cs="Arial"/>
                <w:sz w:val="24"/>
                <w:szCs w:val="24"/>
                <w:lang w:val="es-GT" w:eastAsia="es-GT"/>
              </w:rPr>
            </w:pPr>
            <w:r w:rsidRPr="00027C96">
              <w:rPr>
                <w:rFonts w:ascii="Century Gothic" w:hAnsi="Century Gothic" w:cs="Arial"/>
                <w:sz w:val="24"/>
                <w:szCs w:val="24"/>
                <w:lang w:val="es-GT" w:eastAsia="es-GT"/>
              </w:rPr>
              <w:t>Actualmente para la Reserva Yal Unin Yul Witz, FUNDAECO cuenta con 4 guardarecursos y 1 técnico encargado del área en el capítulo frontera norte para realizar acciones de control y vigilancia y otros afines a la conservación de los recursos naturales presentes en la misma.</w:t>
            </w:r>
          </w:p>
          <w:p w:rsidR="00027C96" w:rsidRPr="00027C96" w:rsidRDefault="00027C96" w:rsidP="00027C96">
            <w:pPr>
              <w:jc w:val="both"/>
              <w:rPr>
                <w:rFonts w:ascii="Century Gothic" w:hAnsi="Century Gothic" w:cs="Arial"/>
                <w:sz w:val="24"/>
                <w:szCs w:val="24"/>
                <w:lang w:val="es-GT" w:eastAsia="es-GT"/>
              </w:rPr>
            </w:pPr>
          </w:p>
        </w:tc>
      </w:tr>
    </w:tbl>
    <w:p w:rsidR="00027C96" w:rsidRDefault="00027C96" w:rsidP="0090768C">
      <w:pPr>
        <w:pStyle w:val="Sinespaciado"/>
        <w:jc w:val="both"/>
        <w:rPr>
          <w:rFonts w:ascii="Century Gothic" w:eastAsia="Arial Unicode MS" w:hAnsi="Century Gothic" w:cs="Arial Unicode MS"/>
          <w:bCs/>
          <w:sz w:val="24"/>
          <w:szCs w:val="24"/>
          <w:lang w:val="es-GT"/>
        </w:rPr>
      </w:pPr>
    </w:p>
    <w:p w:rsidR="00027C96" w:rsidRDefault="00027C96">
      <w:pPr>
        <w:rPr>
          <w:rFonts w:ascii="Century Gothic" w:eastAsia="Arial Unicode MS" w:hAnsi="Century Gothic" w:cs="Arial Unicode MS"/>
          <w:bCs/>
          <w:sz w:val="24"/>
          <w:szCs w:val="24"/>
          <w:lang w:val="es-GT" w:eastAsia="en-US"/>
        </w:rPr>
      </w:pPr>
      <w:r>
        <w:rPr>
          <w:rFonts w:ascii="Century Gothic" w:eastAsia="Arial Unicode MS" w:hAnsi="Century Gothic" w:cs="Arial Unicode MS"/>
          <w:bCs/>
          <w:sz w:val="24"/>
          <w:szCs w:val="24"/>
          <w:lang w:val="es-GT"/>
        </w:rPr>
        <w:br w:type="page"/>
      </w:r>
    </w:p>
    <w:tbl>
      <w:tblPr>
        <w:tblW w:w="13887" w:type="dxa"/>
        <w:jc w:val="center"/>
        <w:tblCellMar>
          <w:left w:w="70" w:type="dxa"/>
          <w:right w:w="70" w:type="dxa"/>
        </w:tblCellMar>
        <w:tblLook w:val="04A0" w:firstRow="1" w:lastRow="0" w:firstColumn="1" w:lastColumn="0" w:noHBand="0" w:noVBand="1"/>
      </w:tblPr>
      <w:tblGrid>
        <w:gridCol w:w="539"/>
        <w:gridCol w:w="2776"/>
        <w:gridCol w:w="2634"/>
        <w:gridCol w:w="1843"/>
        <w:gridCol w:w="1842"/>
        <w:gridCol w:w="4253"/>
      </w:tblGrid>
      <w:tr w:rsidR="00027C96" w:rsidRPr="00027C96" w:rsidTr="0060153B">
        <w:trPr>
          <w:trHeight w:val="252"/>
          <w:jc w:val="center"/>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27C96" w:rsidRPr="00027C96" w:rsidRDefault="00027C96" w:rsidP="00027C96">
            <w:pPr>
              <w:jc w:val="center"/>
              <w:rPr>
                <w:rFonts w:ascii="Century Gothic" w:hAnsi="Century Gothic" w:cs="Arial"/>
                <w:sz w:val="24"/>
                <w:szCs w:val="24"/>
                <w:lang w:val="es-GT" w:eastAsia="es-GT"/>
              </w:rPr>
            </w:pPr>
            <w:r w:rsidRPr="00027C96">
              <w:rPr>
                <w:rFonts w:ascii="Century Gothic" w:hAnsi="Century Gothic" w:cs="Arial"/>
                <w:b/>
                <w:bCs/>
                <w:sz w:val="24"/>
                <w:szCs w:val="24"/>
                <w:lang w:val="es-GT" w:eastAsia="es-GT"/>
              </w:rPr>
              <w:lastRenderedPageBreak/>
              <w:t>ACCIONES DE PROGRAMA DE ADMINISTRACION</w:t>
            </w:r>
            <w:r w:rsidRPr="00027C96">
              <w:rPr>
                <w:rFonts w:ascii="Century Gothic" w:hAnsi="Century Gothic" w:cs="Arial"/>
                <w:sz w:val="24"/>
                <w:szCs w:val="24"/>
                <w:lang w:val="es-GT" w:eastAsia="es-GT"/>
              </w:rPr>
              <w:t> </w:t>
            </w:r>
          </w:p>
        </w:tc>
      </w:tr>
      <w:tr w:rsidR="00027C96" w:rsidRPr="00027C96" w:rsidTr="0060153B">
        <w:trPr>
          <w:trHeight w:val="252"/>
          <w:jc w:val="center"/>
        </w:trPr>
        <w:tc>
          <w:tcPr>
            <w:tcW w:w="13887" w:type="dxa"/>
            <w:gridSpan w:val="6"/>
            <w:tcBorders>
              <w:top w:val="single" w:sz="4" w:space="0" w:color="auto"/>
              <w:left w:val="single" w:sz="4" w:space="0" w:color="auto"/>
              <w:bottom w:val="nil"/>
              <w:right w:val="single" w:sz="4" w:space="0" w:color="auto"/>
            </w:tcBorders>
            <w:shd w:val="clear" w:color="auto" w:fill="auto"/>
            <w:noWrap/>
            <w:vAlign w:val="center"/>
            <w:hideMark/>
          </w:tcPr>
          <w:p w:rsidR="00027C96" w:rsidRPr="00027C96" w:rsidRDefault="00027C96" w:rsidP="00027C96">
            <w:pPr>
              <w:rPr>
                <w:rFonts w:ascii="Century Gothic" w:hAnsi="Century Gothic" w:cs="Arial"/>
                <w:sz w:val="24"/>
                <w:szCs w:val="24"/>
                <w:lang w:val="es-GT" w:eastAsia="es-GT"/>
              </w:rPr>
            </w:pPr>
            <w:r w:rsidRPr="00027C96">
              <w:rPr>
                <w:rFonts w:ascii="Century Gothic" w:hAnsi="Century Gothic" w:cs="Arial"/>
                <w:sz w:val="24"/>
                <w:szCs w:val="24"/>
                <w:lang w:val="es-GT" w:eastAsia="es-GT"/>
              </w:rPr>
              <w:t xml:space="preserve">1. Línea de acción: </w:t>
            </w:r>
            <w:r w:rsidRPr="00027C96">
              <w:rPr>
                <w:rFonts w:ascii="Century Gothic" w:hAnsi="Century Gothic" w:cs="Arial"/>
                <w:b/>
                <w:bCs/>
                <w:sz w:val="24"/>
                <w:szCs w:val="24"/>
                <w:lang w:val="es-GT" w:eastAsia="es-GT"/>
              </w:rPr>
              <w:t>Económico-Financiero</w:t>
            </w:r>
          </w:p>
        </w:tc>
      </w:tr>
      <w:tr w:rsidR="00027C96" w:rsidRPr="00027C96" w:rsidTr="0060153B">
        <w:trPr>
          <w:trHeight w:val="252"/>
          <w:jc w:val="center"/>
        </w:trPr>
        <w:tc>
          <w:tcPr>
            <w:tcW w:w="13887" w:type="dxa"/>
            <w:gridSpan w:val="6"/>
            <w:tcBorders>
              <w:top w:val="nil"/>
              <w:left w:val="single" w:sz="4" w:space="0" w:color="auto"/>
              <w:bottom w:val="nil"/>
              <w:right w:val="single" w:sz="4" w:space="0" w:color="auto"/>
            </w:tcBorders>
            <w:shd w:val="clear" w:color="auto" w:fill="auto"/>
            <w:noWrap/>
            <w:vAlign w:val="center"/>
            <w:hideMark/>
          </w:tcPr>
          <w:p w:rsidR="00027C96" w:rsidRPr="00027C96" w:rsidRDefault="00027C96" w:rsidP="00027C96">
            <w:pPr>
              <w:rPr>
                <w:rFonts w:ascii="Century Gothic" w:hAnsi="Century Gothic" w:cs="Arial"/>
                <w:sz w:val="24"/>
                <w:szCs w:val="24"/>
                <w:lang w:val="es-GT" w:eastAsia="es-GT"/>
              </w:rPr>
            </w:pPr>
            <w:r w:rsidRPr="00027C96">
              <w:rPr>
                <w:rFonts w:ascii="Century Gothic" w:hAnsi="Century Gothic" w:cs="Arial"/>
                <w:sz w:val="24"/>
                <w:szCs w:val="24"/>
                <w:lang w:val="es-GT" w:eastAsia="es-GT"/>
              </w:rPr>
              <w:t>2. Programa:</w:t>
            </w:r>
            <w:r w:rsidRPr="00027C96">
              <w:rPr>
                <w:rFonts w:ascii="Century Gothic" w:hAnsi="Century Gothic" w:cs="Arial"/>
                <w:b/>
                <w:bCs/>
                <w:sz w:val="24"/>
                <w:szCs w:val="24"/>
                <w:lang w:val="es-GT" w:eastAsia="es-GT"/>
              </w:rPr>
              <w:t xml:space="preserve"> Administración</w:t>
            </w:r>
          </w:p>
        </w:tc>
      </w:tr>
      <w:tr w:rsidR="00027C96" w:rsidRPr="00027C96" w:rsidTr="0060153B">
        <w:trPr>
          <w:trHeight w:val="252"/>
          <w:jc w:val="center"/>
        </w:trPr>
        <w:tc>
          <w:tcPr>
            <w:tcW w:w="13887" w:type="dxa"/>
            <w:gridSpan w:val="6"/>
            <w:tcBorders>
              <w:top w:val="nil"/>
              <w:left w:val="single" w:sz="4" w:space="0" w:color="auto"/>
              <w:bottom w:val="nil"/>
              <w:right w:val="single" w:sz="4" w:space="0" w:color="auto"/>
            </w:tcBorders>
            <w:shd w:val="clear" w:color="auto" w:fill="auto"/>
            <w:noWrap/>
            <w:vAlign w:val="center"/>
            <w:hideMark/>
          </w:tcPr>
          <w:p w:rsidR="00027C96" w:rsidRPr="00027C96" w:rsidRDefault="00027C96" w:rsidP="00027C96">
            <w:pPr>
              <w:rPr>
                <w:rFonts w:ascii="Century Gothic" w:hAnsi="Century Gothic" w:cs="Arial"/>
                <w:sz w:val="24"/>
                <w:szCs w:val="24"/>
                <w:lang w:val="es-GT" w:eastAsia="es-GT"/>
              </w:rPr>
            </w:pPr>
            <w:r w:rsidRPr="00027C96">
              <w:rPr>
                <w:rFonts w:ascii="Century Gothic" w:hAnsi="Century Gothic" w:cs="Arial"/>
                <w:sz w:val="24"/>
                <w:szCs w:val="24"/>
                <w:lang w:val="es-GT" w:eastAsia="es-GT"/>
              </w:rPr>
              <w:t>3. Sub programa:</w:t>
            </w:r>
            <w:r w:rsidRPr="00027C96">
              <w:rPr>
                <w:rFonts w:ascii="Century Gothic" w:hAnsi="Century Gothic" w:cs="Arial"/>
                <w:b/>
                <w:bCs/>
                <w:sz w:val="24"/>
                <w:szCs w:val="24"/>
                <w:lang w:val="es-GT" w:eastAsia="es-GT"/>
              </w:rPr>
              <w:t xml:space="preserve"> Gestión de Fondos</w:t>
            </w:r>
          </w:p>
        </w:tc>
      </w:tr>
      <w:tr w:rsidR="00027C96" w:rsidRPr="00027C96" w:rsidTr="0060153B">
        <w:trPr>
          <w:trHeight w:val="504"/>
          <w:jc w:val="center"/>
        </w:trPr>
        <w:tc>
          <w:tcPr>
            <w:tcW w:w="539"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027C96" w:rsidRPr="00027C96" w:rsidRDefault="00027C96" w:rsidP="00027C96">
            <w:pPr>
              <w:rPr>
                <w:rFonts w:ascii="Century Gothic" w:hAnsi="Century Gothic" w:cs="Arial"/>
                <w:b/>
                <w:bCs/>
                <w:sz w:val="24"/>
                <w:szCs w:val="24"/>
                <w:lang w:val="es-GT" w:eastAsia="es-GT"/>
              </w:rPr>
            </w:pPr>
            <w:r w:rsidRPr="00027C96">
              <w:rPr>
                <w:rFonts w:ascii="Century Gothic" w:hAnsi="Century Gothic" w:cs="Arial"/>
                <w:b/>
                <w:bCs/>
                <w:sz w:val="24"/>
                <w:szCs w:val="24"/>
                <w:lang w:val="es-GT" w:eastAsia="es-GT"/>
              </w:rPr>
              <w:t>No.</w:t>
            </w:r>
          </w:p>
        </w:tc>
        <w:tc>
          <w:tcPr>
            <w:tcW w:w="2776" w:type="dxa"/>
            <w:tcBorders>
              <w:top w:val="single" w:sz="4" w:space="0" w:color="auto"/>
              <w:left w:val="nil"/>
              <w:bottom w:val="single" w:sz="4" w:space="0" w:color="auto"/>
              <w:right w:val="single" w:sz="4" w:space="0" w:color="auto"/>
            </w:tcBorders>
            <w:shd w:val="clear" w:color="000000" w:fill="C4D79B"/>
            <w:vAlign w:val="center"/>
            <w:hideMark/>
          </w:tcPr>
          <w:p w:rsidR="00027C96" w:rsidRPr="00027C96" w:rsidRDefault="00027C96" w:rsidP="00027C96">
            <w:pPr>
              <w:rPr>
                <w:rFonts w:ascii="Century Gothic" w:hAnsi="Century Gothic" w:cs="Arial"/>
                <w:b/>
                <w:bCs/>
                <w:sz w:val="24"/>
                <w:szCs w:val="24"/>
                <w:lang w:val="es-GT" w:eastAsia="es-GT"/>
              </w:rPr>
            </w:pPr>
            <w:r w:rsidRPr="00027C96">
              <w:rPr>
                <w:rFonts w:ascii="Century Gothic" w:hAnsi="Century Gothic" w:cs="Arial"/>
                <w:b/>
                <w:bCs/>
                <w:sz w:val="24"/>
                <w:szCs w:val="24"/>
                <w:lang w:val="es-GT" w:eastAsia="es-GT"/>
              </w:rPr>
              <w:t>Resultado Esperado 2020</w:t>
            </w:r>
          </w:p>
        </w:tc>
        <w:tc>
          <w:tcPr>
            <w:tcW w:w="2634" w:type="dxa"/>
            <w:tcBorders>
              <w:top w:val="single" w:sz="4" w:space="0" w:color="auto"/>
              <w:left w:val="nil"/>
              <w:bottom w:val="single" w:sz="4" w:space="0" w:color="auto"/>
              <w:right w:val="single" w:sz="4" w:space="0" w:color="auto"/>
            </w:tcBorders>
            <w:shd w:val="clear" w:color="000000" w:fill="C4D79B"/>
            <w:hideMark/>
          </w:tcPr>
          <w:p w:rsidR="00027C96" w:rsidRPr="00027C96" w:rsidRDefault="00027C96" w:rsidP="00027C96">
            <w:pPr>
              <w:rPr>
                <w:rFonts w:ascii="Century Gothic" w:hAnsi="Century Gothic" w:cs="Arial"/>
                <w:b/>
                <w:bCs/>
                <w:sz w:val="24"/>
                <w:szCs w:val="24"/>
                <w:lang w:val="es-GT" w:eastAsia="es-GT"/>
              </w:rPr>
            </w:pPr>
            <w:r w:rsidRPr="00027C96">
              <w:rPr>
                <w:rFonts w:ascii="Century Gothic" w:hAnsi="Century Gothic" w:cs="Arial"/>
                <w:b/>
                <w:bCs/>
                <w:sz w:val="24"/>
                <w:szCs w:val="24"/>
                <w:lang w:val="es-GT" w:eastAsia="es-GT"/>
              </w:rPr>
              <w:t>Actividades</w:t>
            </w:r>
          </w:p>
        </w:tc>
        <w:tc>
          <w:tcPr>
            <w:tcW w:w="1843" w:type="dxa"/>
            <w:tcBorders>
              <w:top w:val="single" w:sz="4" w:space="0" w:color="auto"/>
              <w:left w:val="nil"/>
              <w:bottom w:val="single" w:sz="4" w:space="0" w:color="auto"/>
              <w:right w:val="single" w:sz="4" w:space="0" w:color="auto"/>
            </w:tcBorders>
            <w:shd w:val="clear" w:color="000000" w:fill="C4D79B"/>
            <w:hideMark/>
          </w:tcPr>
          <w:p w:rsidR="00027C96" w:rsidRPr="00027C96" w:rsidRDefault="00027C96" w:rsidP="00027C96">
            <w:pPr>
              <w:rPr>
                <w:rFonts w:ascii="Century Gothic" w:hAnsi="Century Gothic" w:cs="Arial"/>
                <w:b/>
                <w:bCs/>
                <w:sz w:val="24"/>
                <w:szCs w:val="24"/>
                <w:lang w:val="es-GT" w:eastAsia="es-GT"/>
              </w:rPr>
            </w:pPr>
            <w:r w:rsidRPr="00027C96">
              <w:rPr>
                <w:rFonts w:ascii="Century Gothic" w:hAnsi="Century Gothic" w:cs="Arial"/>
                <w:b/>
                <w:bCs/>
                <w:sz w:val="24"/>
                <w:szCs w:val="24"/>
                <w:lang w:val="es-GT" w:eastAsia="es-GT"/>
              </w:rPr>
              <w:t>Verificadores</w:t>
            </w:r>
          </w:p>
        </w:tc>
        <w:tc>
          <w:tcPr>
            <w:tcW w:w="1842" w:type="dxa"/>
            <w:tcBorders>
              <w:top w:val="single" w:sz="4" w:space="0" w:color="auto"/>
              <w:left w:val="nil"/>
              <w:bottom w:val="single" w:sz="4" w:space="0" w:color="auto"/>
              <w:right w:val="single" w:sz="4" w:space="0" w:color="auto"/>
            </w:tcBorders>
            <w:shd w:val="clear" w:color="000000" w:fill="C4D79B"/>
            <w:vAlign w:val="center"/>
            <w:hideMark/>
          </w:tcPr>
          <w:p w:rsidR="00027C96" w:rsidRPr="00027C96" w:rsidRDefault="00027C96" w:rsidP="00027C96">
            <w:pPr>
              <w:jc w:val="center"/>
              <w:rPr>
                <w:rFonts w:ascii="Century Gothic" w:hAnsi="Century Gothic" w:cs="Arial"/>
                <w:b/>
                <w:bCs/>
                <w:sz w:val="24"/>
                <w:szCs w:val="24"/>
                <w:lang w:val="es-GT" w:eastAsia="es-GT"/>
              </w:rPr>
            </w:pPr>
            <w:r w:rsidRPr="00027C96">
              <w:rPr>
                <w:rFonts w:ascii="Century Gothic" w:hAnsi="Century Gothic" w:cs="Arial"/>
                <w:b/>
                <w:bCs/>
                <w:sz w:val="24"/>
                <w:szCs w:val="24"/>
                <w:lang w:val="es-GT" w:eastAsia="es-GT"/>
              </w:rPr>
              <w:t>% de cumplimiento</w:t>
            </w:r>
          </w:p>
        </w:tc>
        <w:tc>
          <w:tcPr>
            <w:tcW w:w="4253" w:type="dxa"/>
            <w:tcBorders>
              <w:top w:val="single" w:sz="4" w:space="0" w:color="auto"/>
              <w:left w:val="nil"/>
              <w:bottom w:val="single" w:sz="4" w:space="0" w:color="auto"/>
              <w:right w:val="single" w:sz="4" w:space="0" w:color="auto"/>
            </w:tcBorders>
            <w:shd w:val="clear" w:color="000000" w:fill="C4D79B"/>
            <w:noWrap/>
            <w:vAlign w:val="center"/>
            <w:hideMark/>
          </w:tcPr>
          <w:p w:rsidR="00027C96" w:rsidRPr="00027C96" w:rsidRDefault="00027C96" w:rsidP="00027C96">
            <w:pPr>
              <w:jc w:val="center"/>
              <w:rPr>
                <w:rFonts w:ascii="Century Gothic" w:hAnsi="Century Gothic" w:cs="Arial"/>
                <w:b/>
                <w:bCs/>
                <w:sz w:val="24"/>
                <w:szCs w:val="24"/>
                <w:lang w:val="es-GT" w:eastAsia="es-GT"/>
              </w:rPr>
            </w:pPr>
            <w:r w:rsidRPr="00027C96">
              <w:rPr>
                <w:rFonts w:ascii="Century Gothic" w:hAnsi="Century Gothic" w:cs="Arial"/>
                <w:b/>
                <w:bCs/>
                <w:sz w:val="24"/>
                <w:szCs w:val="24"/>
                <w:lang w:val="es-GT" w:eastAsia="es-GT"/>
              </w:rPr>
              <w:t>Descripción</w:t>
            </w:r>
          </w:p>
        </w:tc>
      </w:tr>
      <w:tr w:rsidR="00027C96" w:rsidRPr="00027C96" w:rsidTr="0060153B">
        <w:trPr>
          <w:trHeight w:val="2550"/>
          <w:jc w:val="center"/>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27C96" w:rsidRPr="00027C96" w:rsidRDefault="00027C96" w:rsidP="00027C96">
            <w:pPr>
              <w:jc w:val="center"/>
              <w:rPr>
                <w:rFonts w:ascii="Century Gothic" w:hAnsi="Century Gothic" w:cs="Arial"/>
                <w:sz w:val="24"/>
                <w:szCs w:val="24"/>
                <w:lang w:val="es-GT" w:eastAsia="es-GT"/>
              </w:rPr>
            </w:pPr>
            <w:r w:rsidRPr="00027C96">
              <w:rPr>
                <w:rFonts w:ascii="Century Gothic" w:hAnsi="Century Gothic" w:cs="Arial"/>
                <w:sz w:val="24"/>
                <w:szCs w:val="24"/>
                <w:lang w:val="es-GT" w:eastAsia="es-GT"/>
              </w:rPr>
              <w:t>1</w:t>
            </w:r>
          </w:p>
        </w:tc>
        <w:tc>
          <w:tcPr>
            <w:tcW w:w="2776" w:type="dxa"/>
            <w:tcBorders>
              <w:top w:val="nil"/>
              <w:left w:val="nil"/>
              <w:bottom w:val="single" w:sz="4" w:space="0" w:color="auto"/>
              <w:right w:val="single" w:sz="4" w:space="0" w:color="auto"/>
            </w:tcBorders>
            <w:shd w:val="clear" w:color="auto" w:fill="auto"/>
            <w:vAlign w:val="center"/>
            <w:hideMark/>
          </w:tcPr>
          <w:p w:rsidR="00027C96" w:rsidRPr="00027C96" w:rsidRDefault="00027C96" w:rsidP="00027C96">
            <w:pPr>
              <w:jc w:val="both"/>
              <w:rPr>
                <w:rFonts w:ascii="Century Gothic" w:hAnsi="Century Gothic" w:cs="Arial"/>
                <w:sz w:val="24"/>
                <w:szCs w:val="24"/>
                <w:lang w:val="es-GT" w:eastAsia="es-GT"/>
              </w:rPr>
            </w:pPr>
            <w:r w:rsidRPr="00027C96">
              <w:rPr>
                <w:rFonts w:ascii="Century Gothic" w:hAnsi="Century Gothic" w:cs="Arial"/>
                <w:sz w:val="24"/>
                <w:szCs w:val="24"/>
                <w:lang w:val="es-GT" w:eastAsia="es-GT"/>
              </w:rPr>
              <w:t>Un proyecto apoyando acciones de protección y conservación en la Reserva Natural Privada Yal Unin Yul Witz.</w:t>
            </w:r>
          </w:p>
        </w:tc>
        <w:tc>
          <w:tcPr>
            <w:tcW w:w="2634" w:type="dxa"/>
            <w:tcBorders>
              <w:top w:val="nil"/>
              <w:left w:val="nil"/>
              <w:bottom w:val="single" w:sz="4" w:space="0" w:color="auto"/>
              <w:right w:val="single" w:sz="4" w:space="0" w:color="auto"/>
            </w:tcBorders>
            <w:shd w:val="clear" w:color="auto" w:fill="auto"/>
            <w:vAlign w:val="center"/>
            <w:hideMark/>
          </w:tcPr>
          <w:p w:rsidR="00027C96" w:rsidRPr="00027C96" w:rsidRDefault="00027C96" w:rsidP="00027C96">
            <w:pPr>
              <w:jc w:val="both"/>
              <w:rPr>
                <w:rFonts w:ascii="Century Gothic" w:hAnsi="Century Gothic" w:cs="Arial"/>
                <w:sz w:val="24"/>
                <w:szCs w:val="24"/>
                <w:lang w:val="es-GT" w:eastAsia="es-GT"/>
              </w:rPr>
            </w:pPr>
            <w:r w:rsidRPr="00027C96">
              <w:rPr>
                <w:rFonts w:ascii="Century Gothic" w:hAnsi="Century Gothic" w:cs="Arial"/>
                <w:sz w:val="24"/>
                <w:szCs w:val="24"/>
                <w:lang w:val="es-GT" w:eastAsia="es-GT"/>
              </w:rPr>
              <w:t>Gestión de proyectos de apoyo a acciones de protección y conservación de los recursos naturales de la Reserva Natural Privada Yal Unin Yul Witz.</w:t>
            </w:r>
          </w:p>
        </w:tc>
        <w:tc>
          <w:tcPr>
            <w:tcW w:w="1843" w:type="dxa"/>
            <w:tcBorders>
              <w:top w:val="nil"/>
              <w:left w:val="nil"/>
              <w:bottom w:val="single" w:sz="4" w:space="0" w:color="auto"/>
              <w:right w:val="single" w:sz="4" w:space="0" w:color="auto"/>
            </w:tcBorders>
            <w:shd w:val="clear" w:color="auto" w:fill="auto"/>
            <w:vAlign w:val="center"/>
            <w:hideMark/>
          </w:tcPr>
          <w:p w:rsidR="00027C96" w:rsidRPr="00027C96" w:rsidRDefault="00027C96" w:rsidP="00027C96">
            <w:pPr>
              <w:jc w:val="center"/>
              <w:rPr>
                <w:rFonts w:ascii="Century Gothic" w:hAnsi="Century Gothic" w:cs="Arial"/>
                <w:sz w:val="24"/>
                <w:szCs w:val="24"/>
                <w:lang w:val="es-GT" w:eastAsia="es-GT"/>
              </w:rPr>
            </w:pPr>
            <w:r w:rsidRPr="00027C96">
              <w:rPr>
                <w:rFonts w:ascii="Century Gothic" w:hAnsi="Century Gothic" w:cs="Arial"/>
                <w:sz w:val="24"/>
                <w:szCs w:val="24"/>
                <w:lang w:val="es-GT" w:eastAsia="es-GT"/>
              </w:rPr>
              <w:t>Convenio de ejecución entre donante y FUNDAECO.</w:t>
            </w:r>
          </w:p>
        </w:tc>
        <w:tc>
          <w:tcPr>
            <w:tcW w:w="1842" w:type="dxa"/>
            <w:tcBorders>
              <w:top w:val="nil"/>
              <w:left w:val="nil"/>
              <w:bottom w:val="single" w:sz="4" w:space="0" w:color="auto"/>
              <w:right w:val="single" w:sz="4" w:space="0" w:color="auto"/>
            </w:tcBorders>
            <w:shd w:val="clear" w:color="auto" w:fill="auto"/>
            <w:vAlign w:val="center"/>
            <w:hideMark/>
          </w:tcPr>
          <w:p w:rsidR="00027C96" w:rsidRPr="00027C96" w:rsidRDefault="00027C96" w:rsidP="00027C96">
            <w:pPr>
              <w:jc w:val="center"/>
              <w:rPr>
                <w:rFonts w:ascii="Century Gothic" w:hAnsi="Century Gothic" w:cs="Arial"/>
                <w:sz w:val="24"/>
                <w:szCs w:val="24"/>
                <w:lang w:val="es-GT" w:eastAsia="es-GT"/>
              </w:rPr>
            </w:pPr>
            <w:r w:rsidRPr="00027C96">
              <w:rPr>
                <w:rFonts w:ascii="Century Gothic" w:hAnsi="Century Gothic" w:cs="Arial"/>
                <w:sz w:val="24"/>
                <w:szCs w:val="24"/>
                <w:lang w:val="es-GT" w:eastAsia="es-GT"/>
              </w:rPr>
              <w:t>100%</w:t>
            </w:r>
          </w:p>
        </w:tc>
        <w:tc>
          <w:tcPr>
            <w:tcW w:w="4253" w:type="dxa"/>
            <w:tcBorders>
              <w:top w:val="nil"/>
              <w:left w:val="nil"/>
              <w:bottom w:val="single" w:sz="4" w:space="0" w:color="auto"/>
              <w:right w:val="single" w:sz="4" w:space="0" w:color="auto"/>
            </w:tcBorders>
            <w:shd w:val="clear" w:color="auto" w:fill="auto"/>
            <w:vAlign w:val="center"/>
            <w:hideMark/>
          </w:tcPr>
          <w:p w:rsidR="00027C96" w:rsidRDefault="00027C96" w:rsidP="00027C96">
            <w:pPr>
              <w:jc w:val="both"/>
              <w:rPr>
                <w:rFonts w:ascii="Century Gothic" w:hAnsi="Century Gothic" w:cs="Arial"/>
                <w:sz w:val="24"/>
                <w:szCs w:val="24"/>
                <w:lang w:val="es-GT" w:eastAsia="es-GT"/>
              </w:rPr>
            </w:pPr>
            <w:r w:rsidRPr="00027C96">
              <w:rPr>
                <w:rFonts w:ascii="Century Gothic" w:hAnsi="Century Gothic" w:cs="Arial"/>
                <w:sz w:val="24"/>
                <w:szCs w:val="24"/>
                <w:lang w:val="es-GT" w:eastAsia="es-GT"/>
              </w:rPr>
              <w:t>Se han formulado y aprobado diversas propuestas de proyectos (GWC, Synchronicity Earth, NMBCA y PPD-FCA) para su ejecución dentro de la Reserva Natural Privada Yal Unin Yul Witz y del Sitio de Conservación San Isidro-Chiblac donde se apoyará en gran medida a comunidades circunvecinas al área ya que contemplan diversas actividades de protección y conservación de los recursos naturales presentes en el sitio de interés.</w:t>
            </w:r>
          </w:p>
          <w:p w:rsidR="00027C96" w:rsidRPr="00027C96" w:rsidRDefault="00027C96" w:rsidP="00027C96">
            <w:pPr>
              <w:jc w:val="both"/>
              <w:rPr>
                <w:rFonts w:ascii="Century Gothic" w:hAnsi="Century Gothic" w:cs="Arial"/>
                <w:sz w:val="24"/>
                <w:szCs w:val="24"/>
                <w:lang w:val="es-GT" w:eastAsia="es-GT"/>
              </w:rPr>
            </w:pPr>
          </w:p>
        </w:tc>
      </w:tr>
    </w:tbl>
    <w:p w:rsidR="00027C96" w:rsidRPr="00383B7B" w:rsidRDefault="00027C96" w:rsidP="0090768C">
      <w:pPr>
        <w:pStyle w:val="Sinespaciado"/>
        <w:jc w:val="both"/>
        <w:rPr>
          <w:rFonts w:ascii="Century Gothic" w:eastAsia="Arial Unicode MS" w:hAnsi="Century Gothic" w:cs="Arial Unicode MS"/>
          <w:bCs/>
          <w:sz w:val="24"/>
          <w:szCs w:val="24"/>
          <w:lang w:val="es-GT"/>
        </w:rPr>
      </w:pPr>
    </w:p>
    <w:sectPr w:rsidR="00027C96" w:rsidRPr="00383B7B" w:rsidSect="0018172E">
      <w:pgSz w:w="15842" w:h="12242" w:orient="landscape" w:code="1"/>
      <w:pgMar w:top="1701" w:right="1985" w:bottom="1701" w:left="1843" w:header="709"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511" w:rsidRDefault="00952511">
      <w:r>
        <w:separator/>
      </w:r>
    </w:p>
  </w:endnote>
  <w:endnote w:type="continuationSeparator" w:id="0">
    <w:p w:rsidR="00952511" w:rsidRDefault="0095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ester">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vantGarde">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362" w:rsidRDefault="00C94362" w:rsidP="009E15D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94362" w:rsidRDefault="00C94362" w:rsidP="00F8579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362" w:rsidRDefault="00C94362" w:rsidP="00EB24ED">
    <w:pPr>
      <w:pStyle w:val="Piedepgina"/>
      <w:tabs>
        <w:tab w:val="clear" w:pos="4252"/>
        <w:tab w:val="clear" w:pos="8504"/>
      </w:tabs>
      <w:ind w:right="-1701"/>
      <w:rPr>
        <w:rFonts w:ascii="Arial" w:hAnsi="Arial" w:cs="Arial"/>
        <w:b/>
        <w:color w:val="BDB47D"/>
        <w:sz w:val="28"/>
        <w:szCs w:val="28"/>
      </w:rPr>
    </w:pPr>
    <w:r w:rsidRPr="002864E1">
      <w:rPr>
        <w:rFonts w:ascii="Arial" w:hAnsi="Arial" w:cs="Arial"/>
        <w:b/>
        <w:color w:val="BDB47D"/>
        <w:sz w:val="28"/>
        <w:szCs w:val="28"/>
      </w:rPr>
      <w:t>FUNDACION PARA EL ECODESARROLLO Y LA CONSERVACION</w:t>
    </w:r>
  </w:p>
  <w:p w:rsidR="00C94362" w:rsidRPr="002864E1" w:rsidRDefault="00C94362" w:rsidP="009E15D8">
    <w:pPr>
      <w:pStyle w:val="Piedepgina"/>
      <w:tabs>
        <w:tab w:val="clear" w:pos="4252"/>
        <w:tab w:val="clear" w:pos="8504"/>
      </w:tabs>
      <w:ind w:left="-1620" w:right="-1701"/>
      <w:jc w:val="center"/>
      <w:rPr>
        <w:rFonts w:ascii="Arial" w:hAnsi="Arial" w:cs="Arial"/>
        <w:b/>
        <w:color w:val="BDB47D"/>
        <w:sz w:val="28"/>
        <w:szCs w:val="28"/>
      </w:rPr>
    </w:pPr>
    <w:r>
      <w:rPr>
        <w:rFonts w:ascii="Arial" w:hAnsi="Arial" w:cs="Arial"/>
        <w:b/>
        <w:color w:val="BDB47D"/>
        <w:sz w:val="28"/>
        <w:szCs w:val="28"/>
      </w:rPr>
      <w:t>______________________________________________________</w:t>
    </w:r>
  </w:p>
  <w:p w:rsidR="00C94362" w:rsidRPr="002864E1" w:rsidRDefault="00C94362" w:rsidP="00896004">
    <w:pPr>
      <w:pStyle w:val="Piedepgina"/>
      <w:tabs>
        <w:tab w:val="clear" w:pos="4252"/>
        <w:tab w:val="clear" w:pos="8504"/>
      </w:tabs>
      <w:ind w:left="-1620" w:right="-1576"/>
      <w:rPr>
        <w:rFonts w:ascii="Arial" w:hAnsi="Arial" w:cs="Arial"/>
        <w:b/>
        <w:color w:val="BDB47D"/>
        <w:sz w:val="16"/>
        <w:szCs w:val="16"/>
      </w:rPr>
    </w:pPr>
    <w:r w:rsidRPr="002864E1">
      <w:rPr>
        <w:rFonts w:ascii="Arial" w:hAnsi="Arial" w:cs="Arial"/>
        <w:b/>
        <w:color w:val="BDB47D"/>
      </w:rPr>
      <w:t xml:space="preserve">                             </w:t>
    </w:r>
    <w:r w:rsidRPr="002864E1">
      <w:rPr>
        <w:rFonts w:ascii="Arial" w:hAnsi="Arial" w:cs="Arial"/>
        <w:b/>
        <w:color w:val="BDB47D"/>
        <w:sz w:val="16"/>
        <w:szCs w:val="16"/>
      </w:rPr>
      <w:t xml:space="preserve">OFICINAS CENTRALES: </w:t>
    </w:r>
    <w:r>
      <w:rPr>
        <w:rFonts w:ascii="Arial" w:hAnsi="Arial" w:cs="Arial"/>
        <w:b/>
        <w:color w:val="BDB47D"/>
        <w:sz w:val="16"/>
        <w:szCs w:val="16"/>
      </w:rPr>
      <w:t>25 Calle 02-39 Zona 1</w:t>
    </w:r>
    <w:r w:rsidRPr="002864E1">
      <w:rPr>
        <w:rFonts w:ascii="Arial" w:hAnsi="Arial" w:cs="Arial"/>
        <w:b/>
        <w:color w:val="BDB47D"/>
        <w:sz w:val="16"/>
        <w:szCs w:val="16"/>
      </w:rPr>
      <w:t xml:space="preserve">, Guatemala C.A. </w:t>
    </w:r>
  </w:p>
  <w:p w:rsidR="00C94362" w:rsidRPr="002864E1" w:rsidRDefault="00C94362" w:rsidP="003841C9">
    <w:pPr>
      <w:pStyle w:val="Piedepgina"/>
      <w:tabs>
        <w:tab w:val="clear" w:pos="4252"/>
        <w:tab w:val="clear" w:pos="8504"/>
      </w:tabs>
      <w:ind w:right="-1576"/>
      <w:rPr>
        <w:rFonts w:ascii="Arial" w:hAnsi="Arial" w:cs="Arial"/>
        <w:b/>
        <w:color w:val="BDB47D"/>
        <w:sz w:val="16"/>
        <w:szCs w:val="16"/>
      </w:rPr>
    </w:pPr>
    <w:r w:rsidRPr="002864E1">
      <w:rPr>
        <w:rFonts w:ascii="Arial" w:hAnsi="Arial" w:cs="Arial"/>
        <w:b/>
        <w:color w:val="BDB47D"/>
        <w:sz w:val="16"/>
        <w:szCs w:val="16"/>
      </w:rPr>
      <w:t xml:space="preserve">                                          Telefax 502-</w:t>
    </w:r>
    <w:r>
      <w:rPr>
        <w:rFonts w:ascii="Arial" w:hAnsi="Arial" w:cs="Arial"/>
        <w:b/>
        <w:color w:val="BDB47D"/>
        <w:sz w:val="16"/>
        <w:szCs w:val="16"/>
      </w:rPr>
      <w:t xml:space="preserve">23141900 </w:t>
    </w:r>
    <w:hyperlink r:id="rId1" w:history="1">
      <w:r w:rsidRPr="002864E1">
        <w:rPr>
          <w:rStyle w:val="Hipervnculo"/>
          <w:rFonts w:ascii="Arial" w:hAnsi="Arial" w:cs="Arial"/>
          <w:b/>
          <w:color w:val="BDB47D"/>
          <w:sz w:val="16"/>
          <w:szCs w:val="16"/>
        </w:rPr>
        <w:t>www.fundaeco.org</w:t>
      </w:r>
    </w:hyperlink>
  </w:p>
  <w:p w:rsidR="00C94362" w:rsidRPr="002864E1" w:rsidRDefault="00C94362" w:rsidP="00896004">
    <w:pPr>
      <w:pStyle w:val="Piedepgina"/>
      <w:tabs>
        <w:tab w:val="clear" w:pos="4252"/>
        <w:tab w:val="clear" w:pos="8504"/>
      </w:tabs>
      <w:ind w:right="-1576"/>
      <w:rPr>
        <w:rFonts w:ascii="Arial" w:hAnsi="Arial" w:cs="Arial"/>
        <w:b/>
        <w:color w:val="BDB47D"/>
        <w:sz w:val="16"/>
        <w:szCs w:val="16"/>
      </w:rPr>
    </w:pPr>
    <w:r w:rsidRPr="00EB24ED">
      <w:rPr>
        <w:rFonts w:ascii="Arial" w:hAnsi="Arial" w:cs="Arial"/>
        <w:b/>
        <w:color w:val="BDB47D"/>
        <w:sz w:val="16"/>
        <w:szCs w:val="16"/>
      </w:rPr>
      <w:t>OFICINAS FUNDAECO Huehuetenango</w:t>
    </w:r>
    <w:r w:rsidRPr="002864E1">
      <w:rPr>
        <w:rFonts w:ascii="Arial" w:hAnsi="Arial" w:cs="Arial"/>
        <w:b/>
        <w:color w:val="BDB47D"/>
        <w:sz w:val="16"/>
        <w:szCs w:val="16"/>
      </w:rPr>
      <w:t>, 6ª. Av. “B” 9-35 zona 1, 2do. Nivel, Colonia Makepeace, Huehuetenango</w:t>
    </w:r>
  </w:p>
  <w:p w:rsidR="00C94362" w:rsidRPr="002864E1" w:rsidRDefault="00C94362" w:rsidP="003841C9">
    <w:pPr>
      <w:pStyle w:val="Piedepgina"/>
      <w:tabs>
        <w:tab w:val="clear" w:pos="4252"/>
        <w:tab w:val="clear" w:pos="8504"/>
      </w:tabs>
      <w:ind w:right="-1576"/>
      <w:rPr>
        <w:color w:val="CEB20A"/>
      </w:rPr>
    </w:pPr>
    <w:r w:rsidRPr="002864E1">
      <w:rPr>
        <w:rFonts w:ascii="Arial" w:hAnsi="Arial" w:cs="Arial"/>
        <w:b/>
        <w:color w:val="BDB47D"/>
        <w:sz w:val="16"/>
        <w:szCs w:val="16"/>
      </w:rPr>
      <w:t xml:space="preserve">                          </w:t>
    </w:r>
    <w:r>
      <w:rPr>
        <w:rFonts w:ascii="Arial" w:hAnsi="Arial" w:cs="Arial"/>
        <w:b/>
        <w:color w:val="BDB47D"/>
        <w:sz w:val="16"/>
        <w:szCs w:val="16"/>
      </w:rPr>
      <w:t xml:space="preserve">               Telefax: 502-7762-7656, Tel-502-45631696</w:t>
    </w:r>
    <w:r w:rsidRPr="002864E1">
      <w:rPr>
        <w:rFonts w:ascii="Arial" w:hAnsi="Arial" w:cs="Arial"/>
        <w:b/>
        <w:color w:val="BDB47D"/>
        <w:sz w:val="16"/>
        <w:szCs w:val="16"/>
      </w:rPr>
      <w:t>,  fundaecohuehue@yahoo.com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511" w:rsidRDefault="00952511">
      <w:r>
        <w:separator/>
      </w:r>
    </w:p>
  </w:footnote>
  <w:footnote w:type="continuationSeparator" w:id="0">
    <w:p w:rsidR="00952511" w:rsidRDefault="00952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362" w:rsidRDefault="00C94362" w:rsidP="00B5114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C94362" w:rsidRDefault="00C94362" w:rsidP="00386FFD">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362" w:rsidRDefault="00C94362" w:rsidP="00DB387E">
    <w:pPr>
      <w:pStyle w:val="Encabezado"/>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DA3"/>
    <w:multiLevelType w:val="hybridMultilevel"/>
    <w:tmpl w:val="BC3CCB42"/>
    <w:lvl w:ilvl="0" w:tplc="100A0009">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 w15:restartNumberingAfterBreak="0">
    <w:nsid w:val="0930388C"/>
    <w:multiLevelType w:val="multilevel"/>
    <w:tmpl w:val="26A883C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311A"/>
    <w:multiLevelType w:val="multilevel"/>
    <w:tmpl w:val="E7B6C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042D87"/>
    <w:multiLevelType w:val="hybridMultilevel"/>
    <w:tmpl w:val="845EB43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21707230"/>
    <w:multiLevelType w:val="multilevel"/>
    <w:tmpl w:val="EA9053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CD56A0"/>
    <w:multiLevelType w:val="hybridMultilevel"/>
    <w:tmpl w:val="E196F1C8"/>
    <w:lvl w:ilvl="0" w:tplc="0EAEA4E4">
      <w:start w:val="1"/>
      <w:numFmt w:val="decimal"/>
      <w:lvlText w:val="%1)"/>
      <w:lvlJc w:val="left"/>
      <w:pPr>
        <w:tabs>
          <w:tab w:val="num" w:pos="900"/>
        </w:tabs>
        <w:ind w:left="900" w:hanging="360"/>
      </w:pPr>
      <w:rPr>
        <w:rFonts w:hint="default"/>
        <w:b/>
      </w:rPr>
    </w:lvl>
    <w:lvl w:ilvl="1" w:tplc="100A0019" w:tentative="1">
      <w:start w:val="1"/>
      <w:numFmt w:val="lowerLetter"/>
      <w:lvlText w:val="%2."/>
      <w:lvlJc w:val="left"/>
      <w:pPr>
        <w:tabs>
          <w:tab w:val="num" w:pos="1620"/>
        </w:tabs>
        <w:ind w:left="1620" w:hanging="360"/>
      </w:pPr>
    </w:lvl>
    <w:lvl w:ilvl="2" w:tplc="100A001B" w:tentative="1">
      <w:start w:val="1"/>
      <w:numFmt w:val="lowerRoman"/>
      <w:lvlText w:val="%3."/>
      <w:lvlJc w:val="right"/>
      <w:pPr>
        <w:tabs>
          <w:tab w:val="num" w:pos="2340"/>
        </w:tabs>
        <w:ind w:left="2340" w:hanging="180"/>
      </w:pPr>
    </w:lvl>
    <w:lvl w:ilvl="3" w:tplc="100A000F" w:tentative="1">
      <w:start w:val="1"/>
      <w:numFmt w:val="decimal"/>
      <w:lvlText w:val="%4."/>
      <w:lvlJc w:val="left"/>
      <w:pPr>
        <w:tabs>
          <w:tab w:val="num" w:pos="3060"/>
        </w:tabs>
        <w:ind w:left="3060" w:hanging="360"/>
      </w:pPr>
    </w:lvl>
    <w:lvl w:ilvl="4" w:tplc="100A0019" w:tentative="1">
      <w:start w:val="1"/>
      <w:numFmt w:val="lowerLetter"/>
      <w:lvlText w:val="%5."/>
      <w:lvlJc w:val="left"/>
      <w:pPr>
        <w:tabs>
          <w:tab w:val="num" w:pos="3780"/>
        </w:tabs>
        <w:ind w:left="3780" w:hanging="360"/>
      </w:pPr>
    </w:lvl>
    <w:lvl w:ilvl="5" w:tplc="100A001B" w:tentative="1">
      <w:start w:val="1"/>
      <w:numFmt w:val="lowerRoman"/>
      <w:lvlText w:val="%6."/>
      <w:lvlJc w:val="right"/>
      <w:pPr>
        <w:tabs>
          <w:tab w:val="num" w:pos="4500"/>
        </w:tabs>
        <w:ind w:left="4500" w:hanging="180"/>
      </w:pPr>
    </w:lvl>
    <w:lvl w:ilvl="6" w:tplc="100A000F" w:tentative="1">
      <w:start w:val="1"/>
      <w:numFmt w:val="decimal"/>
      <w:lvlText w:val="%7."/>
      <w:lvlJc w:val="left"/>
      <w:pPr>
        <w:tabs>
          <w:tab w:val="num" w:pos="5220"/>
        </w:tabs>
        <w:ind w:left="5220" w:hanging="360"/>
      </w:pPr>
    </w:lvl>
    <w:lvl w:ilvl="7" w:tplc="100A0019" w:tentative="1">
      <w:start w:val="1"/>
      <w:numFmt w:val="lowerLetter"/>
      <w:lvlText w:val="%8."/>
      <w:lvlJc w:val="left"/>
      <w:pPr>
        <w:tabs>
          <w:tab w:val="num" w:pos="5940"/>
        </w:tabs>
        <w:ind w:left="5940" w:hanging="360"/>
      </w:pPr>
    </w:lvl>
    <w:lvl w:ilvl="8" w:tplc="100A001B" w:tentative="1">
      <w:start w:val="1"/>
      <w:numFmt w:val="lowerRoman"/>
      <w:lvlText w:val="%9."/>
      <w:lvlJc w:val="right"/>
      <w:pPr>
        <w:tabs>
          <w:tab w:val="num" w:pos="6660"/>
        </w:tabs>
        <w:ind w:left="6660" w:hanging="180"/>
      </w:pPr>
    </w:lvl>
  </w:abstractNum>
  <w:abstractNum w:abstractNumId="6" w15:restartNumberingAfterBreak="0">
    <w:nsid w:val="2E3012F1"/>
    <w:multiLevelType w:val="hybridMultilevel"/>
    <w:tmpl w:val="CE7E534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3DE19CA"/>
    <w:multiLevelType w:val="multilevel"/>
    <w:tmpl w:val="733C294C"/>
    <w:lvl w:ilvl="0">
      <w:start w:val="1"/>
      <w:numFmt w:val="decimal"/>
      <w:pStyle w:val="Ttulo1"/>
      <w:lvlText w:val="%1."/>
      <w:lvlJc w:val="left"/>
      <w:pPr>
        <w:ind w:left="720" w:hanging="720"/>
      </w:pPr>
      <w:rPr>
        <w:rFonts w:hint="default"/>
      </w:rPr>
    </w:lvl>
    <w:lvl w:ilvl="1">
      <w:start w:val="1"/>
      <w:numFmt w:val="decimal"/>
      <w:isLgl/>
      <w:lvlText w:val="%1.%2."/>
      <w:lvlJc w:val="left"/>
      <w:pPr>
        <w:ind w:left="360" w:hanging="360"/>
      </w:pPr>
      <w:rPr>
        <w:rFonts w:ascii="Century Gothic" w:hAnsi="Century Gothic"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6575940"/>
    <w:multiLevelType w:val="hybridMultilevel"/>
    <w:tmpl w:val="471A2E44"/>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3A7304B2"/>
    <w:multiLevelType w:val="singleLevel"/>
    <w:tmpl w:val="B76A13F2"/>
    <w:lvl w:ilvl="0">
      <w:start w:val="1"/>
      <w:numFmt w:val="lowerLetter"/>
      <w:lvlText w:val="%1)"/>
      <w:legacy w:legacy="1" w:legacySpace="0" w:legacyIndent="360"/>
      <w:lvlJc w:val="left"/>
      <w:rPr>
        <w:rFonts w:ascii="Arial" w:hAnsi="Arial" w:cs="Arial" w:hint="default"/>
      </w:rPr>
    </w:lvl>
  </w:abstractNum>
  <w:abstractNum w:abstractNumId="10" w15:restartNumberingAfterBreak="0">
    <w:nsid w:val="47ED24B0"/>
    <w:multiLevelType w:val="hybridMultilevel"/>
    <w:tmpl w:val="C01A3F52"/>
    <w:lvl w:ilvl="0" w:tplc="2F68380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86921EB"/>
    <w:multiLevelType w:val="hybridMultilevel"/>
    <w:tmpl w:val="163690D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2" w15:restartNumberingAfterBreak="0">
    <w:nsid w:val="4E556507"/>
    <w:multiLevelType w:val="hybridMultilevel"/>
    <w:tmpl w:val="D174008C"/>
    <w:lvl w:ilvl="0" w:tplc="7D0223CC">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3" w15:restartNumberingAfterBreak="0">
    <w:nsid w:val="55933245"/>
    <w:multiLevelType w:val="hybridMultilevel"/>
    <w:tmpl w:val="820ED700"/>
    <w:lvl w:ilvl="0" w:tplc="ED5466E8">
      <w:start w:val="1"/>
      <w:numFmt w:val="decimal"/>
      <w:lvlText w:val="%1)"/>
      <w:lvlJc w:val="left"/>
      <w:pPr>
        <w:tabs>
          <w:tab w:val="num" w:pos="900"/>
        </w:tabs>
        <w:ind w:left="900" w:hanging="360"/>
      </w:pPr>
      <w:rPr>
        <w:rFonts w:hint="default"/>
        <w:b/>
      </w:rPr>
    </w:lvl>
    <w:lvl w:ilvl="1" w:tplc="040A0019" w:tentative="1">
      <w:start w:val="1"/>
      <w:numFmt w:val="lowerLetter"/>
      <w:lvlText w:val="%2."/>
      <w:lvlJc w:val="left"/>
      <w:pPr>
        <w:tabs>
          <w:tab w:val="num" w:pos="1620"/>
        </w:tabs>
        <w:ind w:left="1620" w:hanging="360"/>
      </w:pPr>
    </w:lvl>
    <w:lvl w:ilvl="2" w:tplc="040A001B" w:tentative="1">
      <w:start w:val="1"/>
      <w:numFmt w:val="lowerRoman"/>
      <w:lvlText w:val="%3."/>
      <w:lvlJc w:val="right"/>
      <w:pPr>
        <w:tabs>
          <w:tab w:val="num" w:pos="2340"/>
        </w:tabs>
        <w:ind w:left="2340" w:hanging="180"/>
      </w:pPr>
    </w:lvl>
    <w:lvl w:ilvl="3" w:tplc="040A000F" w:tentative="1">
      <w:start w:val="1"/>
      <w:numFmt w:val="decimal"/>
      <w:lvlText w:val="%4."/>
      <w:lvlJc w:val="left"/>
      <w:pPr>
        <w:tabs>
          <w:tab w:val="num" w:pos="3060"/>
        </w:tabs>
        <w:ind w:left="3060" w:hanging="360"/>
      </w:pPr>
    </w:lvl>
    <w:lvl w:ilvl="4" w:tplc="040A0019" w:tentative="1">
      <w:start w:val="1"/>
      <w:numFmt w:val="lowerLetter"/>
      <w:lvlText w:val="%5."/>
      <w:lvlJc w:val="left"/>
      <w:pPr>
        <w:tabs>
          <w:tab w:val="num" w:pos="3780"/>
        </w:tabs>
        <w:ind w:left="3780" w:hanging="360"/>
      </w:pPr>
    </w:lvl>
    <w:lvl w:ilvl="5" w:tplc="040A001B" w:tentative="1">
      <w:start w:val="1"/>
      <w:numFmt w:val="lowerRoman"/>
      <w:lvlText w:val="%6."/>
      <w:lvlJc w:val="right"/>
      <w:pPr>
        <w:tabs>
          <w:tab w:val="num" w:pos="4500"/>
        </w:tabs>
        <w:ind w:left="4500" w:hanging="180"/>
      </w:pPr>
    </w:lvl>
    <w:lvl w:ilvl="6" w:tplc="040A000F" w:tentative="1">
      <w:start w:val="1"/>
      <w:numFmt w:val="decimal"/>
      <w:lvlText w:val="%7."/>
      <w:lvlJc w:val="left"/>
      <w:pPr>
        <w:tabs>
          <w:tab w:val="num" w:pos="5220"/>
        </w:tabs>
        <w:ind w:left="5220" w:hanging="360"/>
      </w:pPr>
    </w:lvl>
    <w:lvl w:ilvl="7" w:tplc="040A0019" w:tentative="1">
      <w:start w:val="1"/>
      <w:numFmt w:val="lowerLetter"/>
      <w:lvlText w:val="%8."/>
      <w:lvlJc w:val="left"/>
      <w:pPr>
        <w:tabs>
          <w:tab w:val="num" w:pos="5940"/>
        </w:tabs>
        <w:ind w:left="5940" w:hanging="360"/>
      </w:pPr>
    </w:lvl>
    <w:lvl w:ilvl="8" w:tplc="040A001B" w:tentative="1">
      <w:start w:val="1"/>
      <w:numFmt w:val="lowerRoman"/>
      <w:lvlText w:val="%9."/>
      <w:lvlJc w:val="right"/>
      <w:pPr>
        <w:tabs>
          <w:tab w:val="num" w:pos="6660"/>
        </w:tabs>
        <w:ind w:left="6660" w:hanging="180"/>
      </w:pPr>
    </w:lvl>
  </w:abstractNum>
  <w:abstractNum w:abstractNumId="14" w15:restartNumberingAfterBreak="0">
    <w:nsid w:val="58626F45"/>
    <w:multiLevelType w:val="hybridMultilevel"/>
    <w:tmpl w:val="F99A0EC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5A512482"/>
    <w:multiLevelType w:val="hybridMultilevel"/>
    <w:tmpl w:val="6AF0FA3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5B936BB2"/>
    <w:multiLevelType w:val="multilevel"/>
    <w:tmpl w:val="B18CC2A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64834229"/>
    <w:multiLevelType w:val="multilevel"/>
    <w:tmpl w:val="A880C1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82644CC"/>
    <w:multiLevelType w:val="multilevel"/>
    <w:tmpl w:val="EC343BF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C59713A"/>
    <w:multiLevelType w:val="singleLevel"/>
    <w:tmpl w:val="37C881CE"/>
    <w:lvl w:ilvl="0">
      <w:start w:val="1"/>
      <w:numFmt w:val="decimal"/>
      <w:lvlText w:val="%1."/>
      <w:legacy w:legacy="1" w:legacySpace="0" w:legacyIndent="360"/>
      <w:lvlJc w:val="left"/>
      <w:rPr>
        <w:rFonts w:ascii="Arial" w:hAnsi="Arial" w:cs="Arial" w:hint="default"/>
      </w:rPr>
    </w:lvl>
  </w:abstractNum>
  <w:abstractNum w:abstractNumId="20" w15:restartNumberingAfterBreak="0">
    <w:nsid w:val="6F1B289D"/>
    <w:multiLevelType w:val="hybridMultilevel"/>
    <w:tmpl w:val="2DA2212C"/>
    <w:lvl w:ilvl="0" w:tplc="8EB0768A">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1" w15:restartNumberingAfterBreak="0">
    <w:nsid w:val="7DF85C0C"/>
    <w:multiLevelType w:val="multilevel"/>
    <w:tmpl w:val="07D4C068"/>
    <w:lvl w:ilvl="0">
      <w:start w:val="1"/>
      <w:numFmt w:val="decimal"/>
      <w:lvlText w:val="%1"/>
      <w:lvlJc w:val="left"/>
      <w:pPr>
        <w:ind w:left="375" w:hanging="375"/>
      </w:pPr>
      <w:rPr>
        <w:rFonts w:cs="Century Gothic" w:hint="default"/>
      </w:rPr>
    </w:lvl>
    <w:lvl w:ilvl="1">
      <w:start w:val="1"/>
      <w:numFmt w:val="decimal"/>
      <w:lvlText w:val="%1.%2"/>
      <w:lvlJc w:val="left"/>
      <w:pPr>
        <w:ind w:left="1287" w:hanging="720"/>
      </w:pPr>
      <w:rPr>
        <w:rFonts w:cs="Century Gothic" w:hint="default"/>
      </w:rPr>
    </w:lvl>
    <w:lvl w:ilvl="2">
      <w:start w:val="1"/>
      <w:numFmt w:val="decimal"/>
      <w:lvlText w:val="%1.%2.%3"/>
      <w:lvlJc w:val="left"/>
      <w:pPr>
        <w:ind w:left="1854" w:hanging="720"/>
      </w:pPr>
      <w:rPr>
        <w:rFonts w:cs="Century Gothic" w:hint="default"/>
      </w:rPr>
    </w:lvl>
    <w:lvl w:ilvl="3">
      <w:start w:val="1"/>
      <w:numFmt w:val="decimal"/>
      <w:lvlText w:val="%1.%2.%3.%4"/>
      <w:lvlJc w:val="left"/>
      <w:pPr>
        <w:ind w:left="2781" w:hanging="1080"/>
      </w:pPr>
      <w:rPr>
        <w:rFonts w:cs="Century Gothic" w:hint="default"/>
      </w:rPr>
    </w:lvl>
    <w:lvl w:ilvl="4">
      <w:start w:val="1"/>
      <w:numFmt w:val="decimal"/>
      <w:lvlText w:val="%1.%2.%3.%4.%5"/>
      <w:lvlJc w:val="left"/>
      <w:pPr>
        <w:ind w:left="3348" w:hanging="1080"/>
      </w:pPr>
      <w:rPr>
        <w:rFonts w:cs="Century Gothic" w:hint="default"/>
      </w:rPr>
    </w:lvl>
    <w:lvl w:ilvl="5">
      <w:start w:val="1"/>
      <w:numFmt w:val="decimal"/>
      <w:lvlText w:val="%1.%2.%3.%4.%5.%6"/>
      <w:lvlJc w:val="left"/>
      <w:pPr>
        <w:ind w:left="4275" w:hanging="1440"/>
      </w:pPr>
      <w:rPr>
        <w:rFonts w:cs="Century Gothic" w:hint="default"/>
      </w:rPr>
    </w:lvl>
    <w:lvl w:ilvl="6">
      <w:start w:val="1"/>
      <w:numFmt w:val="decimal"/>
      <w:lvlText w:val="%1.%2.%3.%4.%5.%6.%7"/>
      <w:lvlJc w:val="left"/>
      <w:pPr>
        <w:ind w:left="5202" w:hanging="1800"/>
      </w:pPr>
      <w:rPr>
        <w:rFonts w:cs="Century Gothic" w:hint="default"/>
      </w:rPr>
    </w:lvl>
    <w:lvl w:ilvl="7">
      <w:start w:val="1"/>
      <w:numFmt w:val="decimal"/>
      <w:lvlText w:val="%1.%2.%3.%4.%5.%6.%7.%8"/>
      <w:lvlJc w:val="left"/>
      <w:pPr>
        <w:ind w:left="5769" w:hanging="1800"/>
      </w:pPr>
      <w:rPr>
        <w:rFonts w:cs="Century Gothic" w:hint="default"/>
      </w:rPr>
    </w:lvl>
    <w:lvl w:ilvl="8">
      <w:start w:val="1"/>
      <w:numFmt w:val="decimal"/>
      <w:lvlText w:val="%1.%2.%3.%4.%5.%6.%7.%8.%9"/>
      <w:lvlJc w:val="left"/>
      <w:pPr>
        <w:ind w:left="6696" w:hanging="2160"/>
      </w:pPr>
      <w:rPr>
        <w:rFonts w:cs="Century Gothic" w:hint="default"/>
      </w:rPr>
    </w:lvl>
  </w:abstractNum>
  <w:abstractNum w:abstractNumId="22" w15:restartNumberingAfterBreak="0">
    <w:nsid w:val="7E0319F2"/>
    <w:multiLevelType w:val="hybridMultilevel"/>
    <w:tmpl w:val="159435E4"/>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9"/>
  </w:num>
  <w:num w:numId="5">
    <w:abstractNumId w:val="9"/>
  </w:num>
  <w:num w:numId="6">
    <w:abstractNumId w:val="9"/>
    <w:lvlOverride w:ilvl="0">
      <w:lvl w:ilvl="0">
        <w:start w:val="2"/>
        <w:numFmt w:val="lowerLetter"/>
        <w:lvlText w:val="%1)"/>
        <w:legacy w:legacy="1" w:legacySpace="0" w:legacyIndent="360"/>
        <w:lvlJc w:val="left"/>
        <w:rPr>
          <w:rFonts w:ascii="Arial" w:hAnsi="Arial" w:cs="Arial" w:hint="default"/>
        </w:rPr>
      </w:lvl>
    </w:lvlOverride>
  </w:num>
  <w:num w:numId="7">
    <w:abstractNumId w:val="9"/>
    <w:lvlOverride w:ilvl="0">
      <w:lvl w:ilvl="0">
        <w:start w:val="3"/>
        <w:numFmt w:val="lowerLetter"/>
        <w:lvlText w:val="%1)"/>
        <w:legacy w:legacy="1" w:legacySpace="0" w:legacyIndent="360"/>
        <w:lvlJc w:val="left"/>
        <w:rPr>
          <w:rFonts w:ascii="Arial" w:hAnsi="Arial" w:cs="Arial" w:hint="default"/>
        </w:rPr>
      </w:lvl>
    </w:lvlOverride>
  </w:num>
  <w:num w:numId="8">
    <w:abstractNumId w:val="9"/>
    <w:lvlOverride w:ilvl="0">
      <w:lvl w:ilvl="0">
        <w:start w:val="4"/>
        <w:numFmt w:val="lowerLetter"/>
        <w:lvlText w:val="%1)"/>
        <w:legacy w:legacy="1" w:legacySpace="0" w:legacyIndent="360"/>
        <w:lvlJc w:val="left"/>
        <w:rPr>
          <w:rFonts w:ascii="Arial" w:hAnsi="Arial" w:cs="Arial" w:hint="default"/>
        </w:rPr>
      </w:lvl>
    </w:lvlOverride>
  </w:num>
  <w:num w:numId="9">
    <w:abstractNumId w:val="9"/>
    <w:lvlOverride w:ilvl="0">
      <w:lvl w:ilvl="0">
        <w:start w:val="5"/>
        <w:numFmt w:val="lowerLetter"/>
        <w:lvlText w:val="%1)"/>
        <w:legacy w:legacy="1" w:legacySpace="0" w:legacyIndent="360"/>
        <w:lvlJc w:val="left"/>
        <w:rPr>
          <w:rFonts w:ascii="Arial" w:hAnsi="Arial" w:cs="Arial" w:hint="default"/>
        </w:rPr>
      </w:lvl>
    </w:lvlOverride>
  </w:num>
  <w:num w:numId="10">
    <w:abstractNumId w:val="9"/>
    <w:lvlOverride w:ilvl="0">
      <w:lvl w:ilvl="0">
        <w:start w:val="6"/>
        <w:numFmt w:val="lowerLetter"/>
        <w:lvlText w:val="%1)"/>
        <w:legacy w:legacy="1" w:legacySpace="0" w:legacyIndent="360"/>
        <w:lvlJc w:val="left"/>
        <w:rPr>
          <w:rFonts w:ascii="Arial" w:hAnsi="Arial" w:cs="Arial" w:hint="default"/>
        </w:rPr>
      </w:lvl>
    </w:lvlOverride>
  </w:num>
  <w:num w:numId="11">
    <w:abstractNumId w:val="17"/>
  </w:num>
  <w:num w:numId="12">
    <w:abstractNumId w:val="10"/>
  </w:num>
  <w:num w:numId="13">
    <w:abstractNumId w:val="20"/>
  </w:num>
  <w:num w:numId="14">
    <w:abstractNumId w:val="12"/>
  </w:num>
  <w:num w:numId="15">
    <w:abstractNumId w:val="13"/>
  </w:num>
  <w:num w:numId="16">
    <w:abstractNumId w:val="6"/>
  </w:num>
  <w:num w:numId="17">
    <w:abstractNumId w:val="1"/>
  </w:num>
  <w:num w:numId="18">
    <w:abstractNumId w:val="11"/>
  </w:num>
  <w:num w:numId="19">
    <w:abstractNumId w:val="2"/>
  </w:num>
  <w:num w:numId="20">
    <w:abstractNumId w:val="22"/>
  </w:num>
  <w:num w:numId="21">
    <w:abstractNumId w:val="8"/>
  </w:num>
  <w:num w:numId="22">
    <w:abstractNumId w:val="0"/>
  </w:num>
  <w:num w:numId="23">
    <w:abstractNumId w:val="7"/>
  </w:num>
  <w:num w:numId="24">
    <w:abstractNumId w:val="7"/>
  </w:num>
  <w:num w:numId="25">
    <w:abstractNumId w:val="3"/>
  </w:num>
  <w:num w:numId="26">
    <w:abstractNumId w:val="7"/>
    <w:lvlOverride w:ilvl="0">
      <w:startOverride w:val="1"/>
    </w:lvlOverride>
    <w:lvlOverride w:ilvl="1">
      <w:startOverride w:val="1"/>
    </w:lvlOverride>
  </w:num>
  <w:num w:numId="27">
    <w:abstractNumId w:val="7"/>
    <w:lvlOverride w:ilvl="0">
      <w:startOverride w:val="1"/>
    </w:lvlOverride>
    <w:lvlOverride w:ilvl="1">
      <w:startOverride w:val="1"/>
    </w:lvlOverride>
  </w:num>
  <w:num w:numId="28">
    <w:abstractNumId w:val="14"/>
  </w:num>
  <w:num w:numId="29">
    <w:abstractNumId w:val="21"/>
  </w:num>
  <w:num w:numId="30">
    <w:abstractNumId w:val="16"/>
  </w:num>
  <w:num w:numId="31">
    <w:abstractNumId w:val="7"/>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EA"/>
    <w:rsid w:val="00003325"/>
    <w:rsid w:val="00012717"/>
    <w:rsid w:val="00013267"/>
    <w:rsid w:val="000158BC"/>
    <w:rsid w:val="00027C96"/>
    <w:rsid w:val="0003148B"/>
    <w:rsid w:val="0003629B"/>
    <w:rsid w:val="000362F2"/>
    <w:rsid w:val="00036BDB"/>
    <w:rsid w:val="00037E6B"/>
    <w:rsid w:val="0004001C"/>
    <w:rsid w:val="00043B87"/>
    <w:rsid w:val="00051E46"/>
    <w:rsid w:val="00054C24"/>
    <w:rsid w:val="00057D01"/>
    <w:rsid w:val="00060E13"/>
    <w:rsid w:val="00065756"/>
    <w:rsid w:val="00066D98"/>
    <w:rsid w:val="00067A3B"/>
    <w:rsid w:val="00082945"/>
    <w:rsid w:val="0008640E"/>
    <w:rsid w:val="000933A8"/>
    <w:rsid w:val="00097BC9"/>
    <w:rsid w:val="000A4A78"/>
    <w:rsid w:val="000B3BBD"/>
    <w:rsid w:val="000C0795"/>
    <w:rsid w:val="000C08D4"/>
    <w:rsid w:val="000C1387"/>
    <w:rsid w:val="000D2540"/>
    <w:rsid w:val="000E0D2C"/>
    <w:rsid w:val="000E4E56"/>
    <w:rsid w:val="000E4E88"/>
    <w:rsid w:val="000E52B4"/>
    <w:rsid w:val="000E67CF"/>
    <w:rsid w:val="000F1033"/>
    <w:rsid w:val="000F3FBC"/>
    <w:rsid w:val="00105820"/>
    <w:rsid w:val="00110ED6"/>
    <w:rsid w:val="001204A2"/>
    <w:rsid w:val="0012177F"/>
    <w:rsid w:val="00135669"/>
    <w:rsid w:val="00140A0E"/>
    <w:rsid w:val="00143935"/>
    <w:rsid w:val="00144725"/>
    <w:rsid w:val="00150326"/>
    <w:rsid w:val="00150885"/>
    <w:rsid w:val="00155346"/>
    <w:rsid w:val="001568B3"/>
    <w:rsid w:val="00161212"/>
    <w:rsid w:val="00163BE0"/>
    <w:rsid w:val="00166A57"/>
    <w:rsid w:val="00167E8A"/>
    <w:rsid w:val="0018172E"/>
    <w:rsid w:val="0018652A"/>
    <w:rsid w:val="001871DD"/>
    <w:rsid w:val="001A6D37"/>
    <w:rsid w:val="001C067A"/>
    <w:rsid w:val="001C5F66"/>
    <w:rsid w:val="001D559B"/>
    <w:rsid w:val="001E0B01"/>
    <w:rsid w:val="001F124E"/>
    <w:rsid w:val="001F4DE0"/>
    <w:rsid w:val="001F5EB8"/>
    <w:rsid w:val="0020303A"/>
    <w:rsid w:val="00205C78"/>
    <w:rsid w:val="002106EF"/>
    <w:rsid w:val="00216CC4"/>
    <w:rsid w:val="00216DB8"/>
    <w:rsid w:val="00217F36"/>
    <w:rsid w:val="00220199"/>
    <w:rsid w:val="00233B3C"/>
    <w:rsid w:val="00247AF3"/>
    <w:rsid w:val="00260A8D"/>
    <w:rsid w:val="00266649"/>
    <w:rsid w:val="00284448"/>
    <w:rsid w:val="002864E1"/>
    <w:rsid w:val="00286AD7"/>
    <w:rsid w:val="00286ECD"/>
    <w:rsid w:val="00292232"/>
    <w:rsid w:val="00295A8A"/>
    <w:rsid w:val="00297126"/>
    <w:rsid w:val="002A3FD1"/>
    <w:rsid w:val="002A6853"/>
    <w:rsid w:val="002B21E8"/>
    <w:rsid w:val="002B7A26"/>
    <w:rsid w:val="002C15C3"/>
    <w:rsid w:val="002C22BD"/>
    <w:rsid w:val="002C288E"/>
    <w:rsid w:val="002C3615"/>
    <w:rsid w:val="002C6CAA"/>
    <w:rsid w:val="002D0DAB"/>
    <w:rsid w:val="002D0E94"/>
    <w:rsid w:val="002D3C55"/>
    <w:rsid w:val="002D4035"/>
    <w:rsid w:val="002E59BE"/>
    <w:rsid w:val="002E6916"/>
    <w:rsid w:val="00301327"/>
    <w:rsid w:val="00303D90"/>
    <w:rsid w:val="00305697"/>
    <w:rsid w:val="00310067"/>
    <w:rsid w:val="00311C01"/>
    <w:rsid w:val="003169E4"/>
    <w:rsid w:val="003225D4"/>
    <w:rsid w:val="0032665E"/>
    <w:rsid w:val="0032734C"/>
    <w:rsid w:val="00331E9E"/>
    <w:rsid w:val="00332BE2"/>
    <w:rsid w:val="0033321E"/>
    <w:rsid w:val="0033380D"/>
    <w:rsid w:val="00344C52"/>
    <w:rsid w:val="00354880"/>
    <w:rsid w:val="00354B8E"/>
    <w:rsid w:val="00355D7C"/>
    <w:rsid w:val="00361B1F"/>
    <w:rsid w:val="00370B4C"/>
    <w:rsid w:val="00375542"/>
    <w:rsid w:val="00383598"/>
    <w:rsid w:val="00383765"/>
    <w:rsid w:val="00383B7B"/>
    <w:rsid w:val="003841C9"/>
    <w:rsid w:val="00386FFD"/>
    <w:rsid w:val="003A0879"/>
    <w:rsid w:val="003A0ECA"/>
    <w:rsid w:val="003B6B9F"/>
    <w:rsid w:val="003B700E"/>
    <w:rsid w:val="003B7143"/>
    <w:rsid w:val="003B784E"/>
    <w:rsid w:val="003C1400"/>
    <w:rsid w:val="003C2851"/>
    <w:rsid w:val="003C4C31"/>
    <w:rsid w:val="003C5407"/>
    <w:rsid w:val="003C7009"/>
    <w:rsid w:val="003E37A4"/>
    <w:rsid w:val="003E73E5"/>
    <w:rsid w:val="003E7A46"/>
    <w:rsid w:val="003F37D7"/>
    <w:rsid w:val="00404C27"/>
    <w:rsid w:val="004064E6"/>
    <w:rsid w:val="0041316E"/>
    <w:rsid w:val="00415432"/>
    <w:rsid w:val="00423249"/>
    <w:rsid w:val="00424693"/>
    <w:rsid w:val="00437739"/>
    <w:rsid w:val="004407D7"/>
    <w:rsid w:val="0044243F"/>
    <w:rsid w:val="00447BF5"/>
    <w:rsid w:val="00447D4B"/>
    <w:rsid w:val="00447FE0"/>
    <w:rsid w:val="004552EB"/>
    <w:rsid w:val="00462BE8"/>
    <w:rsid w:val="00481C05"/>
    <w:rsid w:val="004822BE"/>
    <w:rsid w:val="0048314F"/>
    <w:rsid w:val="004974E6"/>
    <w:rsid w:val="004A0003"/>
    <w:rsid w:val="004B409A"/>
    <w:rsid w:val="004B58CC"/>
    <w:rsid w:val="004D3E05"/>
    <w:rsid w:val="004E0284"/>
    <w:rsid w:val="004E5EE2"/>
    <w:rsid w:val="004F7A69"/>
    <w:rsid w:val="005002D3"/>
    <w:rsid w:val="005269A1"/>
    <w:rsid w:val="00531467"/>
    <w:rsid w:val="0053620B"/>
    <w:rsid w:val="00540EBA"/>
    <w:rsid w:val="005444AF"/>
    <w:rsid w:val="0054543A"/>
    <w:rsid w:val="005465FC"/>
    <w:rsid w:val="005476C9"/>
    <w:rsid w:val="00547B5F"/>
    <w:rsid w:val="00551B0A"/>
    <w:rsid w:val="0056194E"/>
    <w:rsid w:val="00574AFA"/>
    <w:rsid w:val="005831F6"/>
    <w:rsid w:val="0058688F"/>
    <w:rsid w:val="0059146A"/>
    <w:rsid w:val="005926B9"/>
    <w:rsid w:val="00593FA7"/>
    <w:rsid w:val="005B05D5"/>
    <w:rsid w:val="005B09C8"/>
    <w:rsid w:val="005C1F85"/>
    <w:rsid w:val="005C661C"/>
    <w:rsid w:val="005C71C8"/>
    <w:rsid w:val="005D18B7"/>
    <w:rsid w:val="005D6441"/>
    <w:rsid w:val="005D78FC"/>
    <w:rsid w:val="005F5761"/>
    <w:rsid w:val="0060153B"/>
    <w:rsid w:val="006044E6"/>
    <w:rsid w:val="00605134"/>
    <w:rsid w:val="00623C8E"/>
    <w:rsid w:val="00625353"/>
    <w:rsid w:val="00626EA7"/>
    <w:rsid w:val="00627601"/>
    <w:rsid w:val="00630AE5"/>
    <w:rsid w:val="00630D95"/>
    <w:rsid w:val="0063546F"/>
    <w:rsid w:val="00642884"/>
    <w:rsid w:val="00666408"/>
    <w:rsid w:val="00676EC6"/>
    <w:rsid w:val="006971E3"/>
    <w:rsid w:val="006A2503"/>
    <w:rsid w:val="006B7534"/>
    <w:rsid w:val="006D0996"/>
    <w:rsid w:val="006D13A8"/>
    <w:rsid w:val="006E45B9"/>
    <w:rsid w:val="006F0D92"/>
    <w:rsid w:val="006F55C1"/>
    <w:rsid w:val="006F5E3A"/>
    <w:rsid w:val="0070105F"/>
    <w:rsid w:val="00704B5F"/>
    <w:rsid w:val="00707A52"/>
    <w:rsid w:val="00716346"/>
    <w:rsid w:val="00721335"/>
    <w:rsid w:val="00724C3A"/>
    <w:rsid w:val="00727859"/>
    <w:rsid w:val="00740801"/>
    <w:rsid w:val="00743EB3"/>
    <w:rsid w:val="00745B74"/>
    <w:rsid w:val="0075339F"/>
    <w:rsid w:val="00755832"/>
    <w:rsid w:val="00763318"/>
    <w:rsid w:val="00764AF3"/>
    <w:rsid w:val="00782504"/>
    <w:rsid w:val="00792571"/>
    <w:rsid w:val="007A4C31"/>
    <w:rsid w:val="007A5DE0"/>
    <w:rsid w:val="007C444C"/>
    <w:rsid w:val="007C4CAC"/>
    <w:rsid w:val="007C74B8"/>
    <w:rsid w:val="007D08BD"/>
    <w:rsid w:val="007D5A9D"/>
    <w:rsid w:val="007E22B3"/>
    <w:rsid w:val="007F2505"/>
    <w:rsid w:val="007F38C9"/>
    <w:rsid w:val="008056DE"/>
    <w:rsid w:val="00815E7B"/>
    <w:rsid w:val="008204D1"/>
    <w:rsid w:val="00822696"/>
    <w:rsid w:val="00831086"/>
    <w:rsid w:val="008310D8"/>
    <w:rsid w:val="00834236"/>
    <w:rsid w:val="00844539"/>
    <w:rsid w:val="008457F7"/>
    <w:rsid w:val="00853959"/>
    <w:rsid w:val="00861DBC"/>
    <w:rsid w:val="0087652F"/>
    <w:rsid w:val="0087723C"/>
    <w:rsid w:val="008876C8"/>
    <w:rsid w:val="00891E74"/>
    <w:rsid w:val="0089264D"/>
    <w:rsid w:val="00896004"/>
    <w:rsid w:val="008B3A9E"/>
    <w:rsid w:val="008B456A"/>
    <w:rsid w:val="008C5537"/>
    <w:rsid w:val="008C6941"/>
    <w:rsid w:val="008D4907"/>
    <w:rsid w:val="008D57B9"/>
    <w:rsid w:val="008E0395"/>
    <w:rsid w:val="008E1809"/>
    <w:rsid w:val="008E4623"/>
    <w:rsid w:val="008E6F51"/>
    <w:rsid w:val="008F06B0"/>
    <w:rsid w:val="008F59AA"/>
    <w:rsid w:val="0090514D"/>
    <w:rsid w:val="009062C3"/>
    <w:rsid w:val="0090768C"/>
    <w:rsid w:val="00916F40"/>
    <w:rsid w:val="009238D4"/>
    <w:rsid w:val="00926CD6"/>
    <w:rsid w:val="00943181"/>
    <w:rsid w:val="009434E3"/>
    <w:rsid w:val="009435FE"/>
    <w:rsid w:val="00950511"/>
    <w:rsid w:val="00952511"/>
    <w:rsid w:val="009568A0"/>
    <w:rsid w:val="009648B8"/>
    <w:rsid w:val="00972DFB"/>
    <w:rsid w:val="009859EA"/>
    <w:rsid w:val="00987C0E"/>
    <w:rsid w:val="00990BF3"/>
    <w:rsid w:val="0099278C"/>
    <w:rsid w:val="00993A71"/>
    <w:rsid w:val="00996083"/>
    <w:rsid w:val="009974BE"/>
    <w:rsid w:val="009A6ADD"/>
    <w:rsid w:val="009B3B2F"/>
    <w:rsid w:val="009B54F6"/>
    <w:rsid w:val="009C71BE"/>
    <w:rsid w:val="009C7D8B"/>
    <w:rsid w:val="009D2717"/>
    <w:rsid w:val="009D4257"/>
    <w:rsid w:val="009D7056"/>
    <w:rsid w:val="009E15D8"/>
    <w:rsid w:val="009E41FB"/>
    <w:rsid w:val="009F030A"/>
    <w:rsid w:val="009F23A4"/>
    <w:rsid w:val="009F2756"/>
    <w:rsid w:val="00A021B0"/>
    <w:rsid w:val="00A13C68"/>
    <w:rsid w:val="00A25802"/>
    <w:rsid w:val="00A25AE1"/>
    <w:rsid w:val="00A25B18"/>
    <w:rsid w:val="00A34B48"/>
    <w:rsid w:val="00A37343"/>
    <w:rsid w:val="00A37FE3"/>
    <w:rsid w:val="00A4293A"/>
    <w:rsid w:val="00A45405"/>
    <w:rsid w:val="00A4799D"/>
    <w:rsid w:val="00A53015"/>
    <w:rsid w:val="00A5323C"/>
    <w:rsid w:val="00A80546"/>
    <w:rsid w:val="00A8211D"/>
    <w:rsid w:val="00A8397D"/>
    <w:rsid w:val="00A87B91"/>
    <w:rsid w:val="00A90F6A"/>
    <w:rsid w:val="00AA26AA"/>
    <w:rsid w:val="00AA4A4E"/>
    <w:rsid w:val="00AB0BA5"/>
    <w:rsid w:val="00AC2F57"/>
    <w:rsid w:val="00AD2204"/>
    <w:rsid w:val="00AE2A8A"/>
    <w:rsid w:val="00AE4F91"/>
    <w:rsid w:val="00AF152D"/>
    <w:rsid w:val="00AF2D79"/>
    <w:rsid w:val="00AF3E9F"/>
    <w:rsid w:val="00B0568A"/>
    <w:rsid w:val="00B07818"/>
    <w:rsid w:val="00B12185"/>
    <w:rsid w:val="00B14015"/>
    <w:rsid w:val="00B3284C"/>
    <w:rsid w:val="00B349EE"/>
    <w:rsid w:val="00B37FFB"/>
    <w:rsid w:val="00B45FD3"/>
    <w:rsid w:val="00B47D48"/>
    <w:rsid w:val="00B51141"/>
    <w:rsid w:val="00B655BD"/>
    <w:rsid w:val="00B731A6"/>
    <w:rsid w:val="00B77C4A"/>
    <w:rsid w:val="00B86A24"/>
    <w:rsid w:val="00B90142"/>
    <w:rsid w:val="00B9426A"/>
    <w:rsid w:val="00B96C8A"/>
    <w:rsid w:val="00BA3F7C"/>
    <w:rsid w:val="00BA59AD"/>
    <w:rsid w:val="00BA6176"/>
    <w:rsid w:val="00BB14D9"/>
    <w:rsid w:val="00BD21D1"/>
    <w:rsid w:val="00BD5C29"/>
    <w:rsid w:val="00BE1A84"/>
    <w:rsid w:val="00BE2285"/>
    <w:rsid w:val="00BF2AF7"/>
    <w:rsid w:val="00C03BE4"/>
    <w:rsid w:val="00C05A05"/>
    <w:rsid w:val="00C05DD2"/>
    <w:rsid w:val="00C06482"/>
    <w:rsid w:val="00C06E5A"/>
    <w:rsid w:val="00C16D4F"/>
    <w:rsid w:val="00C206B4"/>
    <w:rsid w:val="00C222C4"/>
    <w:rsid w:val="00C2664A"/>
    <w:rsid w:val="00C32685"/>
    <w:rsid w:val="00C443EE"/>
    <w:rsid w:val="00C519D8"/>
    <w:rsid w:val="00C550F2"/>
    <w:rsid w:val="00C94362"/>
    <w:rsid w:val="00CA3E98"/>
    <w:rsid w:val="00CA6A93"/>
    <w:rsid w:val="00CC31E8"/>
    <w:rsid w:val="00CC4D05"/>
    <w:rsid w:val="00CD1FEC"/>
    <w:rsid w:val="00CD3AA8"/>
    <w:rsid w:val="00CD4170"/>
    <w:rsid w:val="00CD5817"/>
    <w:rsid w:val="00CE72E2"/>
    <w:rsid w:val="00D00590"/>
    <w:rsid w:val="00D10398"/>
    <w:rsid w:val="00D11558"/>
    <w:rsid w:val="00D22066"/>
    <w:rsid w:val="00D3038F"/>
    <w:rsid w:val="00D3149A"/>
    <w:rsid w:val="00D41FE4"/>
    <w:rsid w:val="00D45799"/>
    <w:rsid w:val="00D547DA"/>
    <w:rsid w:val="00D570E8"/>
    <w:rsid w:val="00D575F3"/>
    <w:rsid w:val="00D60EF6"/>
    <w:rsid w:val="00D71517"/>
    <w:rsid w:val="00D73512"/>
    <w:rsid w:val="00D73FA8"/>
    <w:rsid w:val="00D86C24"/>
    <w:rsid w:val="00D86EEE"/>
    <w:rsid w:val="00D95135"/>
    <w:rsid w:val="00DA2318"/>
    <w:rsid w:val="00DB02B1"/>
    <w:rsid w:val="00DB1DB8"/>
    <w:rsid w:val="00DB387E"/>
    <w:rsid w:val="00DB52BE"/>
    <w:rsid w:val="00DB5BB1"/>
    <w:rsid w:val="00DC3E08"/>
    <w:rsid w:val="00DD29D8"/>
    <w:rsid w:val="00DD3361"/>
    <w:rsid w:val="00DE144C"/>
    <w:rsid w:val="00DE60F4"/>
    <w:rsid w:val="00DF3131"/>
    <w:rsid w:val="00E011E5"/>
    <w:rsid w:val="00E01777"/>
    <w:rsid w:val="00E206F8"/>
    <w:rsid w:val="00E23363"/>
    <w:rsid w:val="00E271EA"/>
    <w:rsid w:val="00E454D2"/>
    <w:rsid w:val="00E458D1"/>
    <w:rsid w:val="00E5373A"/>
    <w:rsid w:val="00E66D7A"/>
    <w:rsid w:val="00E7313E"/>
    <w:rsid w:val="00E80363"/>
    <w:rsid w:val="00E945C4"/>
    <w:rsid w:val="00EA1132"/>
    <w:rsid w:val="00EA2605"/>
    <w:rsid w:val="00EA7002"/>
    <w:rsid w:val="00EB24ED"/>
    <w:rsid w:val="00EB4110"/>
    <w:rsid w:val="00EB736B"/>
    <w:rsid w:val="00EC351E"/>
    <w:rsid w:val="00EC43EA"/>
    <w:rsid w:val="00EE12AA"/>
    <w:rsid w:val="00EF320C"/>
    <w:rsid w:val="00EF3F7C"/>
    <w:rsid w:val="00EF5C76"/>
    <w:rsid w:val="00F01AE7"/>
    <w:rsid w:val="00F13A52"/>
    <w:rsid w:val="00F141FD"/>
    <w:rsid w:val="00F16FC5"/>
    <w:rsid w:val="00F34692"/>
    <w:rsid w:val="00F47512"/>
    <w:rsid w:val="00F65B1F"/>
    <w:rsid w:val="00F701DB"/>
    <w:rsid w:val="00F77A61"/>
    <w:rsid w:val="00F8383D"/>
    <w:rsid w:val="00F852BF"/>
    <w:rsid w:val="00F8579A"/>
    <w:rsid w:val="00F9191A"/>
    <w:rsid w:val="00FA2F1B"/>
    <w:rsid w:val="00FA629F"/>
    <w:rsid w:val="00FB33CE"/>
    <w:rsid w:val="00FC1BF3"/>
    <w:rsid w:val="00FD26AF"/>
    <w:rsid w:val="00FD35BA"/>
    <w:rsid w:val="00FD505E"/>
    <w:rsid w:val="00FE586D"/>
    <w:rsid w:val="00FE6E6C"/>
    <w:rsid w:val="00FF1BD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9349ED-9D7A-4362-AC14-0917D342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34C"/>
    <w:rPr>
      <w:lang w:val="es-ES" w:eastAsia="es-ES"/>
    </w:rPr>
  </w:style>
  <w:style w:type="paragraph" w:styleId="Ttulo1">
    <w:name w:val="heading 1"/>
    <w:basedOn w:val="Normal"/>
    <w:next w:val="Normal"/>
    <w:autoRedefine/>
    <w:qFormat/>
    <w:rsid w:val="00844539"/>
    <w:pPr>
      <w:keepNext/>
      <w:numPr>
        <w:numId w:val="23"/>
      </w:numPr>
      <w:pBdr>
        <w:bottom w:val="single" w:sz="12" w:space="1" w:color="auto"/>
      </w:pBdr>
      <w:spacing w:before="240" w:after="60"/>
      <w:outlineLvl w:val="0"/>
    </w:pPr>
    <w:rPr>
      <w:rFonts w:ascii="Century Gothic" w:hAnsi="Century Gothic" w:cs="Arial"/>
      <w:b/>
      <w:bCs/>
      <w:kern w:val="32"/>
      <w:sz w:val="36"/>
      <w:szCs w:val="32"/>
    </w:rPr>
  </w:style>
  <w:style w:type="paragraph" w:styleId="Ttulo2">
    <w:name w:val="heading 2"/>
    <w:basedOn w:val="Normal"/>
    <w:next w:val="Normal"/>
    <w:autoRedefine/>
    <w:qFormat/>
    <w:rsid w:val="001568B3"/>
    <w:pPr>
      <w:keepNext/>
      <w:spacing w:before="240" w:after="60"/>
      <w:outlineLvl w:val="1"/>
    </w:pPr>
    <w:rPr>
      <w:rFonts w:ascii="Century Gothic" w:eastAsia="Arial Unicode MS" w:hAnsi="Century Gothic" w:cs="Arial"/>
      <w:b/>
      <w:bCs/>
      <w:iCs/>
      <w:color w:val="000000"/>
      <w:sz w:val="28"/>
      <w:szCs w:val="28"/>
    </w:rPr>
  </w:style>
  <w:style w:type="paragraph" w:styleId="Ttulo3">
    <w:name w:val="heading 3"/>
    <w:basedOn w:val="Normal"/>
    <w:next w:val="Normal"/>
    <w:link w:val="Ttulo3Car"/>
    <w:autoRedefine/>
    <w:unhideWhenUsed/>
    <w:qFormat/>
    <w:rsid w:val="00DB52BE"/>
    <w:pPr>
      <w:keepNext/>
      <w:keepLines/>
      <w:spacing w:before="40"/>
      <w:outlineLvl w:val="2"/>
    </w:pPr>
    <w:rPr>
      <w:rFonts w:ascii="Century Gothic" w:eastAsiaTheme="majorEastAsia" w:hAnsi="Century Gothic" w:cstheme="majorBidi"/>
      <w:b/>
      <w:sz w:val="24"/>
      <w:szCs w:val="24"/>
    </w:rPr>
  </w:style>
  <w:style w:type="paragraph" w:styleId="Ttulo8">
    <w:name w:val="heading 8"/>
    <w:basedOn w:val="Normal"/>
    <w:next w:val="Normal"/>
    <w:qFormat/>
    <w:rsid w:val="00297126"/>
    <w:pPr>
      <w:keepNext/>
      <w:jc w:val="center"/>
      <w:outlineLvl w:val="7"/>
    </w:pPr>
    <w:rPr>
      <w:sz w:val="32"/>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6EA7"/>
    <w:pPr>
      <w:tabs>
        <w:tab w:val="center" w:pos="4252"/>
        <w:tab w:val="right" w:pos="8504"/>
      </w:tabs>
    </w:pPr>
  </w:style>
  <w:style w:type="paragraph" w:styleId="Piedepgina">
    <w:name w:val="footer"/>
    <w:basedOn w:val="Normal"/>
    <w:rsid w:val="00626EA7"/>
    <w:pPr>
      <w:tabs>
        <w:tab w:val="center" w:pos="4252"/>
        <w:tab w:val="right" w:pos="8504"/>
      </w:tabs>
    </w:pPr>
  </w:style>
  <w:style w:type="character" w:styleId="Hipervnculo">
    <w:name w:val="Hyperlink"/>
    <w:basedOn w:val="Fuentedeprrafopredeter"/>
    <w:rsid w:val="00626EA7"/>
    <w:rPr>
      <w:color w:val="0000FF"/>
      <w:u w:val="single"/>
    </w:rPr>
  </w:style>
  <w:style w:type="paragraph" w:styleId="Textodeglobo">
    <w:name w:val="Balloon Text"/>
    <w:basedOn w:val="Normal"/>
    <w:semiHidden/>
    <w:rsid w:val="00626EA7"/>
    <w:rPr>
      <w:rFonts w:ascii="Tahoma" w:hAnsi="Tahoma" w:cs="Tahoma"/>
      <w:sz w:val="16"/>
      <w:szCs w:val="16"/>
    </w:rPr>
  </w:style>
  <w:style w:type="character" w:styleId="Nmerodepgina">
    <w:name w:val="page number"/>
    <w:basedOn w:val="Fuentedeprrafopredeter"/>
    <w:rsid w:val="00F8579A"/>
  </w:style>
  <w:style w:type="paragraph" w:styleId="Puesto">
    <w:name w:val="Title"/>
    <w:basedOn w:val="Normal"/>
    <w:qFormat/>
    <w:rsid w:val="005831F6"/>
    <w:pPr>
      <w:jc w:val="center"/>
    </w:pPr>
    <w:rPr>
      <w:b/>
      <w:sz w:val="36"/>
      <w:lang w:val="fr-CH"/>
    </w:rPr>
  </w:style>
  <w:style w:type="paragraph" w:styleId="Sangradetextonormal">
    <w:name w:val="Body Text Indent"/>
    <w:basedOn w:val="Normal"/>
    <w:rsid w:val="00297126"/>
    <w:pPr>
      <w:ind w:firstLine="720"/>
    </w:pPr>
    <w:rPr>
      <w:lang w:val="en-US"/>
    </w:rPr>
  </w:style>
  <w:style w:type="paragraph" w:styleId="Textoindependiente">
    <w:name w:val="Body Text"/>
    <w:basedOn w:val="Normal"/>
    <w:rsid w:val="0041316E"/>
    <w:pPr>
      <w:spacing w:after="120"/>
    </w:pPr>
  </w:style>
  <w:style w:type="paragraph" w:styleId="Textoindependiente2">
    <w:name w:val="Body Text 2"/>
    <w:basedOn w:val="Normal"/>
    <w:rsid w:val="0041316E"/>
    <w:pPr>
      <w:spacing w:after="120" w:line="480" w:lineRule="auto"/>
    </w:pPr>
    <w:rPr>
      <w:sz w:val="24"/>
      <w:szCs w:val="24"/>
    </w:rPr>
  </w:style>
  <w:style w:type="character" w:styleId="Refdecomentario">
    <w:name w:val="annotation reference"/>
    <w:basedOn w:val="Fuentedeprrafopredeter"/>
    <w:semiHidden/>
    <w:rsid w:val="003C4C31"/>
    <w:rPr>
      <w:sz w:val="16"/>
      <w:szCs w:val="16"/>
    </w:rPr>
  </w:style>
  <w:style w:type="paragraph" w:styleId="Textocomentario">
    <w:name w:val="annotation text"/>
    <w:basedOn w:val="Normal"/>
    <w:semiHidden/>
    <w:rsid w:val="003C4C31"/>
  </w:style>
  <w:style w:type="paragraph" w:styleId="Asuntodelcomentario">
    <w:name w:val="annotation subject"/>
    <w:basedOn w:val="Textocomentario"/>
    <w:next w:val="Textocomentario"/>
    <w:semiHidden/>
    <w:rsid w:val="003C4C31"/>
    <w:rPr>
      <w:b/>
      <w:bCs/>
    </w:rPr>
  </w:style>
  <w:style w:type="paragraph" w:customStyle="1" w:styleId="WW-Textoindependiente3">
    <w:name w:val="WW-Texto independiente 3"/>
    <w:basedOn w:val="Normal"/>
    <w:rsid w:val="005C661C"/>
    <w:pPr>
      <w:suppressAutoHyphens/>
      <w:jc w:val="both"/>
    </w:pPr>
    <w:rPr>
      <w:rFonts w:ascii="Jester" w:hAnsi="Jester"/>
      <w:sz w:val="22"/>
    </w:rPr>
  </w:style>
  <w:style w:type="paragraph" w:styleId="Sinespaciado">
    <w:name w:val="No Spacing"/>
    <w:link w:val="SinespaciadoCar"/>
    <w:uiPriority w:val="1"/>
    <w:qFormat/>
    <w:rsid w:val="00A021B0"/>
    <w:rPr>
      <w:rFonts w:ascii="Calibri" w:eastAsia="Calibri" w:hAnsi="Calibri"/>
      <w:sz w:val="22"/>
      <w:szCs w:val="22"/>
      <w:lang w:val="es-ES" w:eastAsia="en-US"/>
    </w:rPr>
  </w:style>
  <w:style w:type="character" w:styleId="nfasis">
    <w:name w:val="Emphasis"/>
    <w:basedOn w:val="Fuentedeprrafopredeter"/>
    <w:qFormat/>
    <w:rsid w:val="00247AF3"/>
    <w:rPr>
      <w:i/>
      <w:iCs/>
    </w:rPr>
  </w:style>
  <w:style w:type="paragraph" w:styleId="NormalWeb">
    <w:name w:val="Normal (Web)"/>
    <w:basedOn w:val="Normal"/>
    <w:uiPriority w:val="99"/>
    <w:unhideWhenUsed/>
    <w:rsid w:val="00247AF3"/>
    <w:pPr>
      <w:spacing w:before="100" w:beforeAutospacing="1" w:after="100" w:afterAutospacing="1"/>
      <w:jc w:val="both"/>
    </w:pPr>
    <w:rPr>
      <w:rFonts w:ascii="Arial" w:hAnsi="Arial" w:cs="Arial"/>
      <w:sz w:val="17"/>
      <w:szCs w:val="17"/>
      <w:lang w:val="es-GT" w:eastAsia="es-GT"/>
    </w:rPr>
  </w:style>
  <w:style w:type="character" w:customStyle="1" w:styleId="watch-title">
    <w:name w:val="watch-title"/>
    <w:basedOn w:val="Fuentedeprrafopredeter"/>
    <w:rsid w:val="005C1F85"/>
  </w:style>
  <w:style w:type="paragraph" w:styleId="Prrafodelista">
    <w:name w:val="List Paragraph"/>
    <w:basedOn w:val="Normal"/>
    <w:uiPriority w:val="34"/>
    <w:qFormat/>
    <w:rsid w:val="00B86A24"/>
    <w:pPr>
      <w:widowControl w:val="0"/>
      <w:spacing w:before="84"/>
      <w:ind w:left="675" w:hanging="283"/>
    </w:pPr>
    <w:rPr>
      <w:rFonts w:ascii="Century Gothic" w:eastAsia="Century Gothic" w:hAnsi="Century Gothic" w:cs="Century Gothic"/>
      <w:sz w:val="22"/>
      <w:szCs w:val="22"/>
      <w:lang w:val="es-GT" w:eastAsia="en-US"/>
    </w:rPr>
  </w:style>
  <w:style w:type="table" w:styleId="Cuadrculaclara-nfasis3">
    <w:name w:val="Light Grid Accent 3"/>
    <w:basedOn w:val="Tablanormal"/>
    <w:uiPriority w:val="62"/>
    <w:rsid w:val="008D4907"/>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1">
    <w:name w:val="1"/>
    <w:basedOn w:val="Normal"/>
    <w:next w:val="Normal"/>
    <w:link w:val="PuestoCar"/>
    <w:uiPriority w:val="10"/>
    <w:qFormat/>
    <w:rsid w:val="008D4907"/>
    <w:pPr>
      <w:spacing w:before="240" w:after="60"/>
      <w:jc w:val="center"/>
      <w:outlineLvl w:val="0"/>
    </w:pPr>
    <w:rPr>
      <w:rFonts w:ascii="Calibri Light" w:hAnsi="Calibri Light"/>
      <w:b/>
      <w:bCs/>
      <w:kern w:val="28"/>
      <w:sz w:val="32"/>
      <w:szCs w:val="32"/>
      <w:lang w:eastAsia="en-US"/>
    </w:rPr>
  </w:style>
  <w:style w:type="character" w:customStyle="1" w:styleId="PuestoCar">
    <w:name w:val="Puesto Car"/>
    <w:link w:val="1"/>
    <w:uiPriority w:val="10"/>
    <w:rsid w:val="008D4907"/>
    <w:rPr>
      <w:rFonts w:ascii="Calibri Light" w:hAnsi="Calibri Light"/>
      <w:b/>
      <w:bCs/>
      <w:kern w:val="28"/>
      <w:sz w:val="32"/>
      <w:szCs w:val="32"/>
      <w:lang w:val="es-ES" w:eastAsia="en-US"/>
    </w:rPr>
  </w:style>
  <w:style w:type="character" w:customStyle="1" w:styleId="SinespaciadoCar">
    <w:name w:val="Sin espaciado Car"/>
    <w:basedOn w:val="Fuentedeprrafopredeter"/>
    <w:link w:val="Sinespaciado"/>
    <w:uiPriority w:val="1"/>
    <w:rsid w:val="001D559B"/>
    <w:rPr>
      <w:rFonts w:ascii="Calibri" w:eastAsia="Calibri" w:hAnsi="Calibri"/>
      <w:sz w:val="22"/>
      <w:szCs w:val="22"/>
      <w:lang w:val="es-ES" w:eastAsia="en-US"/>
    </w:rPr>
  </w:style>
  <w:style w:type="character" w:customStyle="1" w:styleId="Ttulo3Car">
    <w:name w:val="Título 3 Car"/>
    <w:basedOn w:val="Fuentedeprrafopredeter"/>
    <w:link w:val="Ttulo3"/>
    <w:rsid w:val="00DB52BE"/>
    <w:rPr>
      <w:rFonts w:ascii="Century Gothic" w:eastAsiaTheme="majorEastAsia" w:hAnsi="Century Gothic" w:cstheme="majorBidi"/>
      <w:b/>
      <w:sz w:val="24"/>
      <w:szCs w:val="24"/>
      <w:lang w:val="es-ES" w:eastAsia="es-ES"/>
    </w:rPr>
  </w:style>
  <w:style w:type="paragraph" w:customStyle="1" w:styleId="Pa2">
    <w:name w:val="Pa2"/>
    <w:basedOn w:val="Normal"/>
    <w:next w:val="Normal"/>
    <w:uiPriority w:val="99"/>
    <w:rsid w:val="00724C3A"/>
    <w:pPr>
      <w:autoSpaceDE w:val="0"/>
      <w:autoSpaceDN w:val="0"/>
      <w:adjustRightInd w:val="0"/>
      <w:spacing w:line="241" w:lineRule="atLeast"/>
    </w:pPr>
    <w:rPr>
      <w:rFonts w:ascii="AvantGarde" w:hAnsi="AvantGarde"/>
      <w:sz w:val="24"/>
      <w:szCs w:val="24"/>
      <w:lang w:val="es-GT" w:eastAsia="es-GT"/>
    </w:rPr>
  </w:style>
  <w:style w:type="table" w:styleId="Tablaconcuadrcula">
    <w:name w:val="Table Grid"/>
    <w:basedOn w:val="Tablanormal"/>
    <w:rsid w:val="00383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75744">
      <w:bodyDiv w:val="1"/>
      <w:marLeft w:val="0"/>
      <w:marRight w:val="0"/>
      <w:marTop w:val="0"/>
      <w:marBottom w:val="0"/>
      <w:divBdr>
        <w:top w:val="none" w:sz="0" w:space="0" w:color="auto"/>
        <w:left w:val="none" w:sz="0" w:space="0" w:color="auto"/>
        <w:bottom w:val="none" w:sz="0" w:space="0" w:color="auto"/>
        <w:right w:val="none" w:sz="0" w:space="0" w:color="auto"/>
      </w:divBdr>
    </w:div>
    <w:div w:id="289211799">
      <w:bodyDiv w:val="1"/>
      <w:marLeft w:val="0"/>
      <w:marRight w:val="0"/>
      <w:marTop w:val="0"/>
      <w:marBottom w:val="0"/>
      <w:divBdr>
        <w:top w:val="none" w:sz="0" w:space="0" w:color="auto"/>
        <w:left w:val="none" w:sz="0" w:space="0" w:color="auto"/>
        <w:bottom w:val="none" w:sz="0" w:space="0" w:color="auto"/>
        <w:right w:val="none" w:sz="0" w:space="0" w:color="auto"/>
      </w:divBdr>
    </w:div>
    <w:div w:id="489255143">
      <w:bodyDiv w:val="1"/>
      <w:marLeft w:val="0"/>
      <w:marRight w:val="0"/>
      <w:marTop w:val="0"/>
      <w:marBottom w:val="0"/>
      <w:divBdr>
        <w:top w:val="none" w:sz="0" w:space="0" w:color="auto"/>
        <w:left w:val="none" w:sz="0" w:space="0" w:color="auto"/>
        <w:bottom w:val="none" w:sz="0" w:space="0" w:color="auto"/>
        <w:right w:val="none" w:sz="0" w:space="0" w:color="auto"/>
      </w:divBdr>
    </w:div>
    <w:div w:id="552347671">
      <w:bodyDiv w:val="1"/>
      <w:marLeft w:val="0"/>
      <w:marRight w:val="0"/>
      <w:marTop w:val="0"/>
      <w:marBottom w:val="0"/>
      <w:divBdr>
        <w:top w:val="none" w:sz="0" w:space="0" w:color="auto"/>
        <w:left w:val="none" w:sz="0" w:space="0" w:color="auto"/>
        <w:bottom w:val="none" w:sz="0" w:space="0" w:color="auto"/>
        <w:right w:val="none" w:sz="0" w:space="0" w:color="auto"/>
      </w:divBdr>
    </w:div>
    <w:div w:id="598874001">
      <w:bodyDiv w:val="1"/>
      <w:marLeft w:val="0"/>
      <w:marRight w:val="0"/>
      <w:marTop w:val="0"/>
      <w:marBottom w:val="0"/>
      <w:divBdr>
        <w:top w:val="none" w:sz="0" w:space="0" w:color="auto"/>
        <w:left w:val="none" w:sz="0" w:space="0" w:color="auto"/>
        <w:bottom w:val="none" w:sz="0" w:space="0" w:color="auto"/>
        <w:right w:val="none" w:sz="0" w:space="0" w:color="auto"/>
      </w:divBdr>
    </w:div>
    <w:div w:id="602227996">
      <w:bodyDiv w:val="1"/>
      <w:marLeft w:val="0"/>
      <w:marRight w:val="0"/>
      <w:marTop w:val="0"/>
      <w:marBottom w:val="0"/>
      <w:divBdr>
        <w:top w:val="none" w:sz="0" w:space="0" w:color="auto"/>
        <w:left w:val="none" w:sz="0" w:space="0" w:color="auto"/>
        <w:bottom w:val="none" w:sz="0" w:space="0" w:color="auto"/>
        <w:right w:val="none" w:sz="0" w:space="0" w:color="auto"/>
      </w:divBdr>
    </w:div>
    <w:div w:id="772895890">
      <w:bodyDiv w:val="1"/>
      <w:marLeft w:val="0"/>
      <w:marRight w:val="0"/>
      <w:marTop w:val="0"/>
      <w:marBottom w:val="0"/>
      <w:divBdr>
        <w:top w:val="none" w:sz="0" w:space="0" w:color="auto"/>
        <w:left w:val="none" w:sz="0" w:space="0" w:color="auto"/>
        <w:bottom w:val="none" w:sz="0" w:space="0" w:color="auto"/>
        <w:right w:val="none" w:sz="0" w:space="0" w:color="auto"/>
      </w:divBdr>
    </w:div>
    <w:div w:id="900480390">
      <w:bodyDiv w:val="1"/>
      <w:marLeft w:val="0"/>
      <w:marRight w:val="0"/>
      <w:marTop w:val="0"/>
      <w:marBottom w:val="0"/>
      <w:divBdr>
        <w:top w:val="none" w:sz="0" w:space="0" w:color="auto"/>
        <w:left w:val="none" w:sz="0" w:space="0" w:color="auto"/>
        <w:bottom w:val="none" w:sz="0" w:space="0" w:color="auto"/>
        <w:right w:val="none" w:sz="0" w:space="0" w:color="auto"/>
      </w:divBdr>
    </w:div>
    <w:div w:id="1384988460">
      <w:bodyDiv w:val="1"/>
      <w:marLeft w:val="0"/>
      <w:marRight w:val="0"/>
      <w:marTop w:val="0"/>
      <w:marBottom w:val="0"/>
      <w:divBdr>
        <w:top w:val="none" w:sz="0" w:space="0" w:color="auto"/>
        <w:left w:val="none" w:sz="0" w:space="0" w:color="auto"/>
        <w:bottom w:val="none" w:sz="0" w:space="0" w:color="auto"/>
        <w:right w:val="none" w:sz="0" w:space="0" w:color="auto"/>
      </w:divBdr>
    </w:div>
    <w:div w:id="1398628361">
      <w:bodyDiv w:val="1"/>
      <w:marLeft w:val="0"/>
      <w:marRight w:val="0"/>
      <w:marTop w:val="0"/>
      <w:marBottom w:val="0"/>
      <w:divBdr>
        <w:top w:val="none" w:sz="0" w:space="0" w:color="auto"/>
        <w:left w:val="none" w:sz="0" w:space="0" w:color="auto"/>
        <w:bottom w:val="none" w:sz="0" w:space="0" w:color="auto"/>
        <w:right w:val="none" w:sz="0" w:space="0" w:color="auto"/>
      </w:divBdr>
    </w:div>
    <w:div w:id="1932424992">
      <w:bodyDiv w:val="1"/>
      <w:marLeft w:val="0"/>
      <w:marRight w:val="0"/>
      <w:marTop w:val="0"/>
      <w:marBottom w:val="0"/>
      <w:divBdr>
        <w:top w:val="none" w:sz="0" w:space="0" w:color="auto"/>
        <w:left w:val="none" w:sz="0" w:space="0" w:color="auto"/>
        <w:bottom w:val="none" w:sz="0" w:space="0" w:color="auto"/>
        <w:right w:val="none" w:sz="0" w:space="0" w:color="auto"/>
      </w:divBdr>
    </w:div>
    <w:div w:id="1987126224">
      <w:bodyDiv w:val="1"/>
      <w:marLeft w:val="0"/>
      <w:marRight w:val="0"/>
      <w:marTop w:val="0"/>
      <w:marBottom w:val="0"/>
      <w:divBdr>
        <w:top w:val="none" w:sz="0" w:space="0" w:color="auto"/>
        <w:left w:val="none" w:sz="0" w:space="0" w:color="auto"/>
        <w:bottom w:val="none" w:sz="0" w:space="0" w:color="auto"/>
        <w:right w:val="none" w:sz="0" w:space="0" w:color="auto"/>
      </w:divBdr>
    </w:div>
    <w:div w:id="2045707804">
      <w:bodyDiv w:val="1"/>
      <w:marLeft w:val="0"/>
      <w:marRight w:val="0"/>
      <w:marTop w:val="0"/>
      <w:marBottom w:val="0"/>
      <w:divBdr>
        <w:top w:val="none" w:sz="0" w:space="0" w:color="auto"/>
        <w:left w:val="none" w:sz="0" w:space="0" w:color="auto"/>
        <w:bottom w:val="none" w:sz="0" w:space="0" w:color="auto"/>
        <w:right w:val="none" w:sz="0" w:space="0" w:color="auto"/>
      </w:divBdr>
    </w:div>
    <w:div w:id="212561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undaec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0EF16-0076-4192-82F2-EA11B8F0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Pages>
  <Words>3202</Words>
  <Characters>17614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URGENTE</vt:lpstr>
    </vt:vector>
  </TitlesOfParts>
  <Company>Fundaeco</Company>
  <LinksUpToDate>false</LinksUpToDate>
  <CharactersWithSpaces>20775</CharactersWithSpaces>
  <SharedDoc>false</SharedDoc>
  <HLinks>
    <vt:vector size="12" baseType="variant">
      <vt:variant>
        <vt:i4>5374019</vt:i4>
      </vt:variant>
      <vt:variant>
        <vt:i4>7</vt:i4>
      </vt:variant>
      <vt:variant>
        <vt:i4>0</vt:i4>
      </vt:variant>
      <vt:variant>
        <vt:i4>5</vt:i4>
      </vt:variant>
      <vt:variant>
        <vt:lpwstr>http://www.fundaeco.org/</vt:lpwstr>
      </vt:variant>
      <vt:variant>
        <vt:lpwstr/>
      </vt:variant>
      <vt:variant>
        <vt:i4>196669</vt:i4>
      </vt:variant>
      <vt:variant>
        <vt:i4>4</vt:i4>
      </vt:variant>
      <vt:variant>
        <vt:i4>0</vt:i4>
      </vt:variant>
      <vt:variant>
        <vt:i4>5</vt:i4>
      </vt:variant>
      <vt:variant>
        <vt:lpwstr>mailto:fundaeco@quetzal.net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URGENTE</dc:title>
  <dc:creator>FUNDAECO HUEHUETENANGO</dc:creator>
  <cp:lastModifiedBy>FUNDAECO</cp:lastModifiedBy>
  <cp:revision>10</cp:revision>
  <cp:lastPrinted>2020-02-07T21:36:00Z</cp:lastPrinted>
  <dcterms:created xsi:type="dcterms:W3CDTF">2020-07-23T17:23:00Z</dcterms:created>
  <dcterms:modified xsi:type="dcterms:W3CDTF">2020-07-29T21:25:00Z</dcterms:modified>
</cp:coreProperties>
</file>