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EB0" w:rsidRPr="007B096F" w:rsidRDefault="00224EB0" w:rsidP="00224EB0">
      <w:pPr>
        <w:tabs>
          <w:tab w:val="left" w:pos="2897"/>
        </w:tabs>
        <w:spacing w:line="276" w:lineRule="auto"/>
        <w:jc w:val="center"/>
        <w:rPr>
          <w:rFonts w:ascii="Arial" w:hAnsi="Arial" w:cs="Arial"/>
          <w:b/>
          <w:sz w:val="24"/>
          <w:szCs w:val="24"/>
        </w:rPr>
      </w:pPr>
      <w:r w:rsidRPr="007B096F">
        <w:rPr>
          <w:rFonts w:ascii="Arial" w:hAnsi="Arial" w:cs="Arial"/>
          <w:b/>
          <w:sz w:val="24"/>
          <w:szCs w:val="24"/>
        </w:rPr>
        <w:t>INSTITUTO NACIONAL DE BOSQUES “INAB”</w:t>
      </w:r>
    </w:p>
    <w:p w:rsidR="00224EB0" w:rsidRPr="007B096F" w:rsidRDefault="00224EB0" w:rsidP="00224EB0">
      <w:pPr>
        <w:spacing w:line="276" w:lineRule="auto"/>
        <w:jc w:val="center"/>
        <w:rPr>
          <w:rFonts w:ascii="Arial" w:hAnsi="Arial" w:cs="Arial"/>
          <w:b/>
          <w:sz w:val="24"/>
          <w:szCs w:val="24"/>
        </w:rPr>
      </w:pPr>
      <w:r w:rsidRPr="007B096F">
        <w:rPr>
          <w:rFonts w:ascii="Arial" w:hAnsi="Arial" w:cs="Arial"/>
          <w:b/>
          <w:sz w:val="24"/>
          <w:szCs w:val="24"/>
        </w:rPr>
        <w:t>CONSEJO NACIONAL DE ÁREAS PROTEGIDAS “CONAP”</w:t>
      </w:r>
    </w:p>
    <w:p w:rsidR="00224EB0" w:rsidRPr="007B096F" w:rsidRDefault="00224EB0" w:rsidP="00224EB0">
      <w:pPr>
        <w:spacing w:line="276" w:lineRule="auto"/>
        <w:rPr>
          <w:rFonts w:ascii="Arial" w:hAnsi="Arial" w:cs="Arial"/>
          <w:b/>
          <w:sz w:val="24"/>
          <w:szCs w:val="24"/>
          <w:lang w:val="es-MX"/>
        </w:rPr>
      </w:pPr>
    </w:p>
    <w:p w:rsidR="00224EB0" w:rsidRPr="003B0C69" w:rsidRDefault="00224EB0" w:rsidP="00224EB0">
      <w:pPr>
        <w:spacing w:line="276" w:lineRule="auto"/>
        <w:jc w:val="center"/>
        <w:rPr>
          <w:rFonts w:ascii="Arial" w:hAnsi="Arial" w:cs="Arial"/>
          <w:b/>
          <w:sz w:val="32"/>
          <w:szCs w:val="24"/>
          <w:lang w:val="es-MX"/>
        </w:rPr>
      </w:pPr>
      <w:r w:rsidRPr="003B0C69">
        <w:rPr>
          <w:rFonts w:ascii="Arial" w:hAnsi="Arial" w:cs="Arial"/>
          <w:b/>
          <w:sz w:val="32"/>
          <w:szCs w:val="24"/>
          <w:lang w:val="es-MX"/>
        </w:rPr>
        <w:t>PLAN OPERATIVO ANUAL</w:t>
      </w:r>
      <w:r w:rsidR="003F09D5" w:rsidRPr="003B0C69">
        <w:rPr>
          <w:rFonts w:ascii="Arial" w:hAnsi="Arial" w:cs="Arial"/>
          <w:b/>
          <w:sz w:val="32"/>
          <w:szCs w:val="24"/>
          <w:lang w:val="es-MX"/>
        </w:rPr>
        <w:t xml:space="preserve">  AÑO 2022</w:t>
      </w:r>
    </w:p>
    <w:p w:rsidR="00224EB0" w:rsidRPr="007B096F" w:rsidRDefault="00224EB0" w:rsidP="00224EB0">
      <w:pPr>
        <w:spacing w:line="276" w:lineRule="auto"/>
        <w:ind w:left="2098" w:hanging="2382"/>
        <w:jc w:val="center"/>
        <w:rPr>
          <w:rFonts w:ascii="Arial" w:hAnsi="Arial" w:cs="Arial"/>
          <w:sz w:val="24"/>
          <w:szCs w:val="24"/>
          <w:lang w:val="es-MX"/>
        </w:rPr>
      </w:pPr>
      <w:r w:rsidRPr="007B096F">
        <w:rPr>
          <w:rFonts w:ascii="Arial" w:hAnsi="Arial" w:cs="Arial"/>
          <w:b/>
          <w:sz w:val="24"/>
          <w:szCs w:val="24"/>
          <w:lang w:val="es-MX"/>
        </w:rPr>
        <w:t>Área Protegida</w:t>
      </w:r>
      <w:r w:rsidRPr="007B096F">
        <w:rPr>
          <w:rFonts w:ascii="Arial" w:hAnsi="Arial" w:cs="Arial"/>
          <w:i/>
          <w:sz w:val="24"/>
          <w:szCs w:val="24"/>
          <w:lang w:val="es-MX"/>
        </w:rPr>
        <w:t xml:space="preserve">:   </w:t>
      </w:r>
      <w:r w:rsidRPr="007B096F">
        <w:rPr>
          <w:rFonts w:ascii="Arial" w:hAnsi="Arial" w:cs="Arial"/>
          <w:sz w:val="24"/>
          <w:szCs w:val="24"/>
          <w:lang w:val="es-MX"/>
        </w:rPr>
        <w:t>Parque Nacional El Rosario,</w:t>
      </w:r>
      <w:r w:rsidR="003F09D5">
        <w:rPr>
          <w:rFonts w:ascii="Arial" w:hAnsi="Arial" w:cs="Arial"/>
          <w:sz w:val="24"/>
          <w:szCs w:val="24"/>
          <w:lang w:val="es-MX"/>
        </w:rPr>
        <w:t xml:space="preserve"> INAB, </w:t>
      </w:r>
      <w:r w:rsidRPr="007B096F">
        <w:rPr>
          <w:rFonts w:ascii="Arial" w:hAnsi="Arial" w:cs="Arial"/>
          <w:sz w:val="24"/>
          <w:szCs w:val="24"/>
          <w:lang w:val="es-MX"/>
        </w:rPr>
        <w:t xml:space="preserve"> Sayaxché, Petén.</w:t>
      </w:r>
    </w:p>
    <w:p w:rsidR="00224EB0" w:rsidRPr="007B096F" w:rsidRDefault="00224EB0" w:rsidP="00224EB0">
      <w:pPr>
        <w:spacing w:line="276" w:lineRule="auto"/>
        <w:ind w:left="2098" w:hanging="2098"/>
        <w:rPr>
          <w:rFonts w:ascii="Arial" w:hAnsi="Arial" w:cs="Arial"/>
          <w:b/>
          <w:sz w:val="24"/>
          <w:szCs w:val="24"/>
          <w:lang w:val="es-MX"/>
        </w:rPr>
      </w:pPr>
    </w:p>
    <w:p w:rsidR="00224EB0" w:rsidRPr="007B096F" w:rsidRDefault="00224EB0" w:rsidP="00224EB0">
      <w:pPr>
        <w:spacing w:line="276" w:lineRule="auto"/>
        <w:ind w:left="2098" w:hanging="2098"/>
        <w:rPr>
          <w:rFonts w:ascii="Arial" w:hAnsi="Arial" w:cs="Arial"/>
          <w:b/>
          <w:sz w:val="24"/>
          <w:szCs w:val="24"/>
          <w:lang w:val="es-MX"/>
        </w:rPr>
      </w:pPr>
      <w:r w:rsidRPr="007B096F">
        <w:rPr>
          <w:rFonts w:ascii="Arial" w:hAnsi="Arial" w:cs="Arial"/>
          <w:b/>
          <w:sz w:val="24"/>
          <w:szCs w:val="24"/>
          <w:lang w:val="es-MX"/>
        </w:rPr>
        <w:tab/>
      </w:r>
    </w:p>
    <w:p w:rsidR="00224EB0" w:rsidRPr="007B096F" w:rsidRDefault="003B0C69" w:rsidP="00224EB0">
      <w:pPr>
        <w:spacing w:line="276" w:lineRule="auto"/>
        <w:rPr>
          <w:rFonts w:ascii="Arial" w:hAnsi="Arial" w:cs="Arial"/>
          <w:b/>
          <w:sz w:val="24"/>
          <w:szCs w:val="24"/>
          <w:lang w:val="es-MX"/>
        </w:rPr>
      </w:pPr>
      <w:r>
        <w:rPr>
          <w:rFonts w:ascii="Arial" w:hAnsi="Arial" w:cs="Arial"/>
          <w:b/>
          <w:noProof/>
          <w:sz w:val="24"/>
          <w:szCs w:val="24"/>
          <w:lang w:val="es-GT" w:eastAsia="es-GT"/>
        </w:rPr>
        <w:drawing>
          <wp:anchor distT="0" distB="0" distL="114300" distR="114300" simplePos="0" relativeHeight="251662336" behindDoc="0" locked="0" layoutInCell="1" allowOverlap="1" wp14:anchorId="5E1C2888" wp14:editId="794BC5F1">
            <wp:simplePos x="0" y="0"/>
            <wp:positionH relativeFrom="column">
              <wp:posOffset>542925</wp:posOffset>
            </wp:positionH>
            <wp:positionV relativeFrom="paragraph">
              <wp:posOffset>27305</wp:posOffset>
            </wp:positionV>
            <wp:extent cx="3790950" cy="38290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00501_17374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0950" cy="3829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val="es-GT" w:eastAsia="es-GT"/>
        </w:rPr>
        <w:drawing>
          <wp:anchor distT="0" distB="0" distL="114300" distR="114300" simplePos="0" relativeHeight="251661312" behindDoc="0" locked="0" layoutInCell="1" allowOverlap="1" wp14:anchorId="3E119AFB" wp14:editId="447376A9">
            <wp:simplePos x="0" y="0"/>
            <wp:positionH relativeFrom="column">
              <wp:posOffset>4419600</wp:posOffset>
            </wp:positionH>
            <wp:positionV relativeFrom="paragraph">
              <wp:posOffset>27305</wp:posOffset>
            </wp:positionV>
            <wp:extent cx="4185285" cy="3780155"/>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0915_0939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85285" cy="3780155"/>
                    </a:xfrm>
                    <a:prstGeom prst="rect">
                      <a:avLst/>
                    </a:prstGeom>
                  </pic:spPr>
                </pic:pic>
              </a:graphicData>
            </a:graphic>
            <wp14:sizeRelH relativeFrom="page">
              <wp14:pctWidth>0</wp14:pctWidth>
            </wp14:sizeRelH>
            <wp14:sizeRelV relativeFrom="page">
              <wp14:pctHeight>0</wp14:pctHeight>
            </wp14:sizeRelV>
          </wp:anchor>
        </w:drawing>
      </w:r>
    </w:p>
    <w:p w:rsidR="00224EB0" w:rsidRPr="007B096F" w:rsidRDefault="00224EB0" w:rsidP="00224EB0">
      <w:pPr>
        <w:spacing w:line="276" w:lineRule="auto"/>
        <w:jc w:val="center"/>
        <w:rPr>
          <w:rFonts w:ascii="Arial" w:hAnsi="Arial" w:cs="Arial"/>
          <w:b/>
          <w:sz w:val="24"/>
          <w:szCs w:val="24"/>
          <w:lang w:val="es-MX"/>
        </w:rPr>
      </w:pPr>
    </w:p>
    <w:p w:rsidR="00224EB0" w:rsidRPr="007B096F" w:rsidRDefault="00224EB0" w:rsidP="00224EB0">
      <w:pPr>
        <w:spacing w:line="276" w:lineRule="auto"/>
        <w:rPr>
          <w:rFonts w:ascii="Arial" w:hAnsi="Arial" w:cs="Arial"/>
          <w:b/>
          <w:sz w:val="24"/>
          <w:szCs w:val="24"/>
          <w:lang w:val="es-MX"/>
        </w:rPr>
      </w:pPr>
    </w:p>
    <w:p w:rsidR="00B11DAA" w:rsidRDefault="00B11DAA" w:rsidP="00B11DAA">
      <w:pPr>
        <w:rPr>
          <w:rFonts w:ascii="Arial" w:hAnsi="Arial" w:cs="Arial"/>
          <w:b/>
          <w:sz w:val="24"/>
          <w:szCs w:val="24"/>
          <w:lang w:val="es-MX"/>
        </w:rPr>
      </w:pPr>
    </w:p>
    <w:p w:rsidR="003B0C69" w:rsidRDefault="003B0C69" w:rsidP="00EE25EB">
      <w:pPr>
        <w:tabs>
          <w:tab w:val="left" w:pos="6513"/>
          <w:tab w:val="right" w:pos="8838"/>
        </w:tabs>
        <w:spacing w:line="276" w:lineRule="auto"/>
        <w:rPr>
          <w:rFonts w:ascii="Arial" w:hAnsi="Arial" w:cs="Arial"/>
          <w:b/>
          <w:sz w:val="24"/>
          <w:szCs w:val="24"/>
          <w:lang w:val="es-MX"/>
        </w:rPr>
      </w:pPr>
    </w:p>
    <w:p w:rsidR="003B0C69" w:rsidRDefault="003B0C69" w:rsidP="00EE25EB">
      <w:pPr>
        <w:tabs>
          <w:tab w:val="left" w:pos="6513"/>
          <w:tab w:val="right" w:pos="8838"/>
        </w:tabs>
        <w:spacing w:line="276" w:lineRule="auto"/>
        <w:rPr>
          <w:rFonts w:ascii="Arial" w:hAnsi="Arial" w:cs="Arial"/>
          <w:b/>
          <w:sz w:val="24"/>
          <w:szCs w:val="24"/>
          <w:lang w:val="es-MX"/>
        </w:rPr>
      </w:pPr>
    </w:p>
    <w:p w:rsidR="003B0C69" w:rsidRDefault="003B0C69">
      <w:pPr>
        <w:spacing w:after="160" w:line="259" w:lineRule="auto"/>
        <w:rPr>
          <w:rFonts w:ascii="Arial" w:hAnsi="Arial" w:cs="Arial"/>
          <w:b/>
          <w:sz w:val="24"/>
          <w:szCs w:val="24"/>
          <w:lang w:val="es-MX"/>
        </w:rPr>
      </w:pPr>
      <w:r>
        <w:rPr>
          <w:rFonts w:ascii="Arial" w:hAnsi="Arial" w:cs="Arial"/>
          <w:b/>
          <w:sz w:val="24"/>
          <w:szCs w:val="24"/>
          <w:lang w:val="es-MX"/>
        </w:rPr>
        <w:br w:type="page"/>
      </w:r>
    </w:p>
    <w:p w:rsidR="00EE25EB" w:rsidRPr="007B096F" w:rsidRDefault="00EE25EB" w:rsidP="00EE25EB">
      <w:pPr>
        <w:tabs>
          <w:tab w:val="left" w:pos="6513"/>
          <w:tab w:val="right" w:pos="8838"/>
        </w:tabs>
        <w:spacing w:line="276" w:lineRule="auto"/>
        <w:rPr>
          <w:rFonts w:ascii="Arial" w:hAnsi="Arial" w:cs="Arial"/>
          <w:b/>
          <w:sz w:val="24"/>
          <w:szCs w:val="24"/>
          <w:lang w:val="es-MX"/>
        </w:rPr>
      </w:pPr>
      <w:r w:rsidRPr="007B096F">
        <w:rPr>
          <w:rFonts w:ascii="Arial" w:hAnsi="Arial" w:cs="Arial"/>
          <w:b/>
          <w:sz w:val="24"/>
          <w:szCs w:val="24"/>
          <w:lang w:val="es-MX"/>
        </w:rPr>
        <w:lastRenderedPageBreak/>
        <w:t>Presentado Por:</w:t>
      </w:r>
    </w:p>
    <w:p w:rsidR="00224EB0" w:rsidRPr="007B096F" w:rsidRDefault="003B0C69" w:rsidP="00224EB0">
      <w:pPr>
        <w:spacing w:line="276" w:lineRule="auto"/>
        <w:rPr>
          <w:rFonts w:ascii="Arial" w:hAnsi="Arial" w:cs="Arial"/>
          <w:sz w:val="24"/>
          <w:szCs w:val="24"/>
          <w:lang w:val="es-MX"/>
        </w:rPr>
      </w:pPr>
      <w:r>
        <w:rPr>
          <w:rFonts w:ascii="Arial" w:hAnsi="Arial" w:cs="Arial"/>
          <w:sz w:val="24"/>
          <w:szCs w:val="24"/>
          <w:lang w:val="es-MX"/>
        </w:rPr>
        <w:t xml:space="preserve">                </w:t>
      </w:r>
      <w:r w:rsidR="00224EB0" w:rsidRPr="007B096F">
        <w:rPr>
          <w:rFonts w:ascii="Arial" w:hAnsi="Arial" w:cs="Arial"/>
          <w:sz w:val="24"/>
          <w:szCs w:val="24"/>
          <w:lang w:val="es-MX"/>
        </w:rPr>
        <w:t>Instituto Nacional De Bosques –INAB-, Administración del Parque Nacional El Rosario, Sayaxché, Petén.</w:t>
      </w:r>
    </w:p>
    <w:p w:rsidR="00224EB0" w:rsidRPr="007B096F" w:rsidRDefault="00224EB0" w:rsidP="00224EB0">
      <w:pPr>
        <w:spacing w:line="276" w:lineRule="auto"/>
        <w:rPr>
          <w:rFonts w:ascii="Arial" w:hAnsi="Arial" w:cs="Arial"/>
          <w:b/>
          <w:sz w:val="24"/>
          <w:szCs w:val="24"/>
          <w:lang w:val="es-MX"/>
        </w:rPr>
      </w:pPr>
    </w:p>
    <w:p w:rsidR="00224EB0" w:rsidRPr="007B096F" w:rsidRDefault="00224EB0" w:rsidP="00224EB0">
      <w:pPr>
        <w:spacing w:line="276" w:lineRule="auto"/>
        <w:rPr>
          <w:rFonts w:ascii="Arial" w:hAnsi="Arial" w:cs="Arial"/>
          <w:b/>
          <w:sz w:val="24"/>
          <w:szCs w:val="24"/>
          <w:lang w:val="es-MX"/>
        </w:rPr>
      </w:pPr>
    </w:p>
    <w:p w:rsidR="00224EB0" w:rsidRPr="007B096F" w:rsidRDefault="00224EB0" w:rsidP="00224EB0">
      <w:pPr>
        <w:spacing w:line="276" w:lineRule="auto"/>
        <w:jc w:val="center"/>
        <w:rPr>
          <w:rFonts w:ascii="Arial" w:hAnsi="Arial" w:cs="Arial"/>
          <w:sz w:val="24"/>
          <w:szCs w:val="24"/>
          <w:lang w:val="es-MX"/>
        </w:rPr>
      </w:pPr>
    </w:p>
    <w:p w:rsidR="00224EB0" w:rsidRPr="007B096F" w:rsidRDefault="00224EB0" w:rsidP="00224EB0">
      <w:pPr>
        <w:pStyle w:val="Ttulo1"/>
        <w:spacing w:line="276" w:lineRule="auto"/>
        <w:rPr>
          <w:rFonts w:cs="Arial"/>
          <w:szCs w:val="24"/>
        </w:rPr>
      </w:pPr>
      <w:r w:rsidRPr="007B096F">
        <w:rPr>
          <w:rFonts w:cs="Arial"/>
          <w:szCs w:val="24"/>
          <w:lang w:val="es-MX"/>
        </w:rPr>
        <w:t>1</w:t>
      </w:r>
      <w:r w:rsidRPr="007B096F">
        <w:rPr>
          <w:rFonts w:cs="Arial"/>
          <w:szCs w:val="24"/>
        </w:rPr>
        <w:t xml:space="preserve">.      </w:t>
      </w:r>
      <w:r w:rsidRPr="007B096F">
        <w:rPr>
          <w:rFonts w:cs="Arial"/>
          <w:szCs w:val="24"/>
          <w:u w:val="single"/>
        </w:rPr>
        <w:t>FICHA INFORMATIVA</w:t>
      </w:r>
    </w:p>
    <w:p w:rsidR="00224EB0" w:rsidRPr="007B096F" w:rsidRDefault="00224EB0" w:rsidP="00224EB0">
      <w:pPr>
        <w:spacing w:line="276" w:lineRule="auto"/>
        <w:jc w:val="both"/>
        <w:rPr>
          <w:rFonts w:ascii="Arial" w:hAnsi="Arial" w:cs="Arial"/>
          <w:sz w:val="24"/>
          <w:szCs w:val="24"/>
          <w:lang w:val="es-ES_tradnl"/>
        </w:rPr>
      </w:pPr>
    </w:p>
    <w:p w:rsidR="00224EB0" w:rsidRPr="00CA65A7" w:rsidRDefault="00224EB0" w:rsidP="00EE25EB">
      <w:pPr>
        <w:numPr>
          <w:ilvl w:val="1"/>
          <w:numId w:val="6"/>
        </w:numPr>
        <w:spacing w:line="276" w:lineRule="auto"/>
        <w:jc w:val="both"/>
        <w:rPr>
          <w:rFonts w:ascii="Arial" w:hAnsi="Arial" w:cs="Arial"/>
          <w:sz w:val="24"/>
          <w:szCs w:val="24"/>
          <w:lang w:val="es-ES_tradnl"/>
        </w:rPr>
      </w:pPr>
      <w:r w:rsidRPr="00CA65A7">
        <w:rPr>
          <w:rFonts w:ascii="Arial" w:hAnsi="Arial" w:cs="Arial"/>
          <w:b/>
          <w:sz w:val="24"/>
          <w:szCs w:val="24"/>
          <w:lang w:val="es-ES_tradnl"/>
        </w:rPr>
        <w:t>Nombre de la Unidad de Manejo</w:t>
      </w:r>
      <w:r w:rsidRPr="00CA65A7">
        <w:rPr>
          <w:rFonts w:ascii="Arial" w:hAnsi="Arial" w:cs="Arial"/>
          <w:sz w:val="24"/>
          <w:szCs w:val="24"/>
          <w:lang w:val="es-ES_tradnl"/>
        </w:rPr>
        <w:t>: Parque Nacional El Rosario –PANER-.</w:t>
      </w:r>
    </w:p>
    <w:p w:rsidR="00224EB0" w:rsidRPr="00CA65A7" w:rsidRDefault="00224EB0" w:rsidP="00EE25EB">
      <w:pPr>
        <w:numPr>
          <w:ilvl w:val="1"/>
          <w:numId w:val="6"/>
        </w:numPr>
        <w:spacing w:line="276" w:lineRule="auto"/>
        <w:jc w:val="both"/>
        <w:rPr>
          <w:rFonts w:ascii="Arial" w:hAnsi="Arial" w:cs="Arial"/>
          <w:sz w:val="24"/>
          <w:szCs w:val="24"/>
          <w:lang w:val="es-ES_tradnl"/>
        </w:rPr>
      </w:pPr>
      <w:r w:rsidRPr="00CA65A7">
        <w:rPr>
          <w:rFonts w:ascii="Arial" w:hAnsi="Arial" w:cs="Arial"/>
          <w:b/>
          <w:sz w:val="24"/>
          <w:szCs w:val="24"/>
          <w:lang w:val="es-ES_tradnl"/>
        </w:rPr>
        <w:t>Categoría de manejo declarada</w:t>
      </w:r>
      <w:r w:rsidRPr="00CA65A7">
        <w:rPr>
          <w:rFonts w:ascii="Arial" w:hAnsi="Arial" w:cs="Arial"/>
          <w:sz w:val="24"/>
          <w:szCs w:val="24"/>
          <w:lang w:val="es-ES_tradnl"/>
        </w:rPr>
        <w:t>: Parque Nacional.</w:t>
      </w:r>
    </w:p>
    <w:p w:rsidR="00224EB0" w:rsidRPr="00CA65A7" w:rsidRDefault="00224EB0" w:rsidP="00EE25EB">
      <w:pPr>
        <w:numPr>
          <w:ilvl w:val="1"/>
          <w:numId w:val="6"/>
        </w:numPr>
        <w:tabs>
          <w:tab w:val="left" w:pos="-1440"/>
        </w:tabs>
        <w:spacing w:line="276" w:lineRule="auto"/>
        <w:jc w:val="both"/>
        <w:rPr>
          <w:rFonts w:ascii="Arial" w:hAnsi="Arial" w:cs="Arial"/>
          <w:sz w:val="24"/>
          <w:szCs w:val="24"/>
          <w:lang w:val="es-ES_tradnl"/>
        </w:rPr>
      </w:pPr>
      <w:r w:rsidRPr="00CA65A7">
        <w:rPr>
          <w:rFonts w:ascii="Arial" w:hAnsi="Arial" w:cs="Arial"/>
          <w:b/>
          <w:sz w:val="24"/>
          <w:szCs w:val="24"/>
          <w:lang w:val="es-ES_tradnl"/>
        </w:rPr>
        <w:t>Objetivos Primarios de Conservación del Área:</w:t>
      </w:r>
      <w:r w:rsidRPr="00CA65A7">
        <w:rPr>
          <w:rFonts w:ascii="Arial" w:hAnsi="Arial" w:cs="Arial"/>
          <w:sz w:val="24"/>
          <w:szCs w:val="24"/>
          <w:lang w:val="es-ES_tradnl"/>
        </w:rPr>
        <w:t xml:space="preserve">  </w:t>
      </w:r>
    </w:p>
    <w:p w:rsidR="00224EB0" w:rsidRPr="007B096F" w:rsidRDefault="00224EB0" w:rsidP="00224EB0">
      <w:pPr>
        <w:tabs>
          <w:tab w:val="left" w:pos="-1440"/>
        </w:tabs>
        <w:spacing w:line="276" w:lineRule="auto"/>
        <w:ind w:left="720"/>
        <w:jc w:val="both"/>
        <w:rPr>
          <w:rFonts w:ascii="Arial" w:hAnsi="Arial" w:cs="Arial"/>
          <w:sz w:val="24"/>
          <w:szCs w:val="24"/>
          <w:lang w:val="es-ES_tradnl"/>
        </w:rPr>
      </w:pPr>
      <w:r w:rsidRPr="007B096F">
        <w:rPr>
          <w:rFonts w:ascii="Arial" w:hAnsi="Arial" w:cs="Arial"/>
          <w:sz w:val="24"/>
          <w:szCs w:val="24"/>
          <w:lang w:val="es-ES_tradnl"/>
        </w:rPr>
        <w:t>Conservar la integridad de los ecosistemas y la diversidad biológica del Parque Nacional El Rosario.</w:t>
      </w:r>
    </w:p>
    <w:p w:rsidR="00224EB0" w:rsidRPr="007B096F" w:rsidRDefault="00224EB0" w:rsidP="00224EB0">
      <w:pPr>
        <w:tabs>
          <w:tab w:val="left" w:pos="-1440"/>
        </w:tabs>
        <w:spacing w:line="276" w:lineRule="auto"/>
        <w:ind w:left="720"/>
        <w:jc w:val="both"/>
        <w:rPr>
          <w:rFonts w:ascii="Arial" w:hAnsi="Arial" w:cs="Arial"/>
          <w:sz w:val="24"/>
          <w:szCs w:val="24"/>
          <w:lang w:val="es-ES_tradnl"/>
        </w:rPr>
      </w:pPr>
      <w:r w:rsidRPr="007B096F">
        <w:rPr>
          <w:rFonts w:ascii="Arial" w:hAnsi="Arial" w:cs="Arial"/>
          <w:sz w:val="24"/>
          <w:szCs w:val="24"/>
          <w:lang w:val="es-ES_tradnl"/>
        </w:rPr>
        <w:t>Prevenir y minimizar las amenazas de los recursos naturales y culturales del Parque Nacional El Rosario.</w:t>
      </w:r>
    </w:p>
    <w:p w:rsidR="00224EB0" w:rsidRPr="00CA65A7" w:rsidRDefault="00224EB0" w:rsidP="00CA65A7">
      <w:pPr>
        <w:pStyle w:val="Prrafodelista"/>
        <w:numPr>
          <w:ilvl w:val="1"/>
          <w:numId w:val="7"/>
        </w:numPr>
        <w:tabs>
          <w:tab w:val="left" w:pos="-1440"/>
        </w:tabs>
        <w:spacing w:line="276" w:lineRule="auto"/>
        <w:jc w:val="both"/>
        <w:rPr>
          <w:rFonts w:ascii="Arial" w:hAnsi="Arial" w:cs="Arial"/>
          <w:iCs/>
          <w:sz w:val="24"/>
          <w:szCs w:val="24"/>
          <w:lang w:val="es-ES_tradnl"/>
        </w:rPr>
      </w:pPr>
      <w:r w:rsidRPr="00CA65A7">
        <w:rPr>
          <w:rFonts w:ascii="Arial" w:hAnsi="Arial" w:cs="Arial"/>
          <w:b/>
          <w:sz w:val="24"/>
          <w:szCs w:val="24"/>
          <w:lang w:val="es-ES_tradnl"/>
        </w:rPr>
        <w:t>Institución administradora</w:t>
      </w:r>
      <w:r w:rsidRPr="00CA65A7">
        <w:rPr>
          <w:rFonts w:ascii="Arial" w:hAnsi="Arial" w:cs="Arial"/>
          <w:sz w:val="24"/>
          <w:szCs w:val="24"/>
          <w:lang w:val="es-ES_tradnl"/>
        </w:rPr>
        <w:t xml:space="preserve">: </w:t>
      </w:r>
      <w:r w:rsidRPr="00CA65A7">
        <w:rPr>
          <w:rFonts w:ascii="Arial" w:hAnsi="Arial" w:cs="Arial"/>
          <w:iCs/>
          <w:sz w:val="24"/>
          <w:szCs w:val="24"/>
          <w:lang w:val="es-ES_tradnl"/>
        </w:rPr>
        <w:t>Instituto Nacional de Bosques -INAB-.</w:t>
      </w:r>
    </w:p>
    <w:p w:rsidR="00CA65A7" w:rsidRDefault="00CA65A7" w:rsidP="00CA65A7">
      <w:pPr>
        <w:tabs>
          <w:tab w:val="left" w:pos="-1440"/>
        </w:tabs>
        <w:spacing w:line="276" w:lineRule="auto"/>
        <w:jc w:val="both"/>
        <w:rPr>
          <w:rFonts w:ascii="Arial" w:hAnsi="Arial" w:cs="Arial"/>
          <w:sz w:val="24"/>
          <w:szCs w:val="24"/>
          <w:lang w:val="es-ES_tradnl"/>
        </w:rPr>
      </w:pPr>
    </w:p>
    <w:p w:rsidR="00224EB0" w:rsidRPr="00CA65A7" w:rsidRDefault="00224EB0" w:rsidP="00EE25EB">
      <w:pPr>
        <w:numPr>
          <w:ilvl w:val="1"/>
          <w:numId w:val="7"/>
        </w:numPr>
        <w:tabs>
          <w:tab w:val="left" w:pos="-1440"/>
        </w:tabs>
        <w:spacing w:line="276" w:lineRule="auto"/>
        <w:jc w:val="both"/>
        <w:rPr>
          <w:rFonts w:ascii="Arial" w:hAnsi="Arial" w:cs="Arial"/>
          <w:sz w:val="24"/>
          <w:szCs w:val="24"/>
          <w:lang w:val="es-ES_tradnl"/>
        </w:rPr>
      </w:pPr>
      <w:r w:rsidRPr="00CA65A7">
        <w:rPr>
          <w:rFonts w:ascii="Arial" w:hAnsi="Arial" w:cs="Arial"/>
          <w:b/>
          <w:sz w:val="24"/>
          <w:szCs w:val="24"/>
          <w:lang w:val="es-ES_tradnl"/>
        </w:rPr>
        <w:t>Organizaciones colaboradoras:</w:t>
      </w:r>
    </w:p>
    <w:p w:rsidR="00224EB0" w:rsidRPr="007B096F" w:rsidRDefault="00224EB0" w:rsidP="00224EB0">
      <w:pPr>
        <w:pStyle w:val="Prrafodelista"/>
        <w:numPr>
          <w:ilvl w:val="0"/>
          <w:numId w:val="4"/>
        </w:numPr>
        <w:tabs>
          <w:tab w:val="left" w:pos="-1440"/>
        </w:tabs>
        <w:spacing w:line="276" w:lineRule="auto"/>
        <w:jc w:val="both"/>
        <w:rPr>
          <w:rFonts w:ascii="Arial" w:hAnsi="Arial" w:cs="Arial"/>
          <w:b/>
          <w:sz w:val="24"/>
          <w:szCs w:val="24"/>
          <w:lang w:val="es-ES_tradnl"/>
        </w:rPr>
      </w:pPr>
      <w:r w:rsidRPr="007B096F">
        <w:rPr>
          <w:rFonts w:ascii="Arial" w:hAnsi="Arial" w:cs="Arial"/>
          <w:b/>
          <w:sz w:val="24"/>
          <w:szCs w:val="24"/>
          <w:lang w:val="es-ES_tradnl"/>
        </w:rPr>
        <w:t>Locales</w:t>
      </w:r>
    </w:p>
    <w:p w:rsidR="00224EB0" w:rsidRPr="007B096F" w:rsidRDefault="00224EB0" w:rsidP="00224EB0">
      <w:pPr>
        <w:pStyle w:val="Prrafodelista"/>
        <w:tabs>
          <w:tab w:val="left" w:pos="-1440"/>
        </w:tabs>
        <w:spacing w:line="276" w:lineRule="auto"/>
        <w:ind w:left="1134"/>
        <w:jc w:val="both"/>
        <w:rPr>
          <w:rFonts w:ascii="Arial" w:hAnsi="Arial" w:cs="Arial"/>
          <w:sz w:val="24"/>
          <w:szCs w:val="24"/>
          <w:lang w:val="es-ES_tradnl"/>
        </w:rPr>
      </w:pPr>
      <w:r w:rsidRPr="007B096F">
        <w:rPr>
          <w:rFonts w:ascii="Arial" w:hAnsi="Arial" w:cs="Arial"/>
          <w:sz w:val="24"/>
          <w:szCs w:val="24"/>
          <w:lang w:val="es-ES_tradnl"/>
        </w:rPr>
        <w:t>Comité de Educación Ambiental del Parque Nacional El Rosario-      CEA-PANER.</w:t>
      </w:r>
    </w:p>
    <w:p w:rsidR="00224EB0" w:rsidRPr="007B096F" w:rsidRDefault="00224EB0" w:rsidP="00224EB0">
      <w:pPr>
        <w:tabs>
          <w:tab w:val="left" w:pos="-1440"/>
        </w:tabs>
        <w:spacing w:line="276" w:lineRule="auto"/>
        <w:jc w:val="both"/>
        <w:rPr>
          <w:rFonts w:ascii="Arial" w:hAnsi="Arial" w:cs="Arial"/>
          <w:sz w:val="24"/>
          <w:szCs w:val="24"/>
          <w:lang w:val="es-ES_tradnl"/>
        </w:rPr>
      </w:pPr>
      <w:r w:rsidRPr="007B096F">
        <w:rPr>
          <w:rFonts w:ascii="Arial" w:hAnsi="Arial" w:cs="Arial"/>
          <w:sz w:val="24"/>
          <w:szCs w:val="24"/>
          <w:lang w:val="es-ES_tradnl"/>
        </w:rPr>
        <w:tab/>
        <w:t xml:space="preserve">      Municipalidad de Sayaxché, Petén</w:t>
      </w:r>
    </w:p>
    <w:p w:rsidR="00224EB0" w:rsidRPr="007B096F" w:rsidRDefault="00224EB0" w:rsidP="00224EB0">
      <w:pPr>
        <w:pStyle w:val="Prrafodelista"/>
        <w:tabs>
          <w:tab w:val="left" w:pos="-1440"/>
        </w:tabs>
        <w:spacing w:line="276" w:lineRule="auto"/>
        <w:ind w:left="1440"/>
        <w:jc w:val="both"/>
        <w:rPr>
          <w:rFonts w:ascii="Arial" w:hAnsi="Arial" w:cs="Arial"/>
          <w:sz w:val="24"/>
          <w:szCs w:val="24"/>
          <w:lang w:val="es-ES_tradnl"/>
        </w:rPr>
      </w:pPr>
    </w:p>
    <w:p w:rsidR="00224EB0" w:rsidRPr="007B096F" w:rsidRDefault="00224EB0" w:rsidP="00224EB0">
      <w:pPr>
        <w:pStyle w:val="Prrafodelista"/>
        <w:numPr>
          <w:ilvl w:val="0"/>
          <w:numId w:val="4"/>
        </w:numPr>
        <w:tabs>
          <w:tab w:val="left" w:pos="-1440"/>
        </w:tabs>
        <w:spacing w:line="276" w:lineRule="auto"/>
        <w:jc w:val="both"/>
        <w:rPr>
          <w:rFonts w:ascii="Arial" w:hAnsi="Arial" w:cs="Arial"/>
          <w:b/>
          <w:sz w:val="24"/>
          <w:szCs w:val="24"/>
          <w:lang w:val="es-ES_tradnl"/>
        </w:rPr>
      </w:pPr>
      <w:proofErr w:type="spellStart"/>
      <w:r w:rsidRPr="007B096F">
        <w:rPr>
          <w:rFonts w:ascii="Arial" w:hAnsi="Arial" w:cs="Arial"/>
          <w:b/>
          <w:sz w:val="24"/>
          <w:szCs w:val="24"/>
          <w:lang w:val="es-ES_tradnl"/>
        </w:rPr>
        <w:t>ONG´s</w:t>
      </w:r>
      <w:proofErr w:type="spellEnd"/>
    </w:p>
    <w:p w:rsidR="00224EB0" w:rsidRPr="007B096F" w:rsidRDefault="00224EB0" w:rsidP="00224EB0">
      <w:pPr>
        <w:pStyle w:val="Prrafodelista"/>
        <w:tabs>
          <w:tab w:val="left" w:pos="-1440"/>
        </w:tabs>
        <w:spacing w:line="276" w:lineRule="auto"/>
        <w:ind w:left="1070"/>
        <w:jc w:val="both"/>
        <w:rPr>
          <w:rFonts w:ascii="Arial" w:hAnsi="Arial" w:cs="Arial"/>
          <w:sz w:val="24"/>
          <w:szCs w:val="24"/>
          <w:lang w:val="es-ES_tradnl"/>
        </w:rPr>
      </w:pPr>
      <w:r w:rsidRPr="007B096F">
        <w:rPr>
          <w:rFonts w:ascii="Arial" w:hAnsi="Arial" w:cs="Arial"/>
          <w:sz w:val="24"/>
          <w:szCs w:val="24"/>
          <w:lang w:val="es-ES_tradnl"/>
        </w:rPr>
        <w:tab/>
        <w:t>Fundación Naturaleza Para La Vida.</w:t>
      </w:r>
    </w:p>
    <w:p w:rsidR="00224EB0" w:rsidRPr="007B096F" w:rsidRDefault="00224EB0" w:rsidP="00224EB0">
      <w:pPr>
        <w:pStyle w:val="Prrafodelista"/>
        <w:tabs>
          <w:tab w:val="left" w:pos="-1440"/>
        </w:tabs>
        <w:spacing w:line="276" w:lineRule="auto"/>
        <w:ind w:left="1440"/>
        <w:jc w:val="both"/>
        <w:rPr>
          <w:rFonts w:ascii="Arial" w:hAnsi="Arial" w:cs="Arial"/>
          <w:sz w:val="24"/>
          <w:szCs w:val="24"/>
        </w:rPr>
      </w:pPr>
      <w:r>
        <w:rPr>
          <w:rFonts w:ascii="Arial" w:hAnsi="Arial" w:cs="Arial"/>
          <w:sz w:val="24"/>
          <w:szCs w:val="24"/>
        </w:rPr>
        <w:t>Asociación Balam</w:t>
      </w:r>
    </w:p>
    <w:p w:rsidR="00224EB0" w:rsidRPr="007B096F" w:rsidRDefault="00224EB0" w:rsidP="00224EB0">
      <w:pPr>
        <w:pStyle w:val="Prrafodelista"/>
        <w:numPr>
          <w:ilvl w:val="0"/>
          <w:numId w:val="4"/>
        </w:numPr>
        <w:tabs>
          <w:tab w:val="left" w:pos="-1440"/>
        </w:tabs>
        <w:spacing w:line="276" w:lineRule="auto"/>
        <w:jc w:val="both"/>
        <w:rPr>
          <w:rFonts w:ascii="Arial" w:hAnsi="Arial" w:cs="Arial"/>
          <w:b/>
          <w:sz w:val="24"/>
          <w:szCs w:val="24"/>
          <w:lang w:val="es-ES_tradnl"/>
        </w:rPr>
      </w:pPr>
      <w:proofErr w:type="spellStart"/>
      <w:r w:rsidRPr="007B096F">
        <w:rPr>
          <w:rFonts w:ascii="Arial" w:hAnsi="Arial" w:cs="Arial"/>
          <w:b/>
          <w:sz w:val="24"/>
          <w:szCs w:val="24"/>
          <w:lang w:val="es-ES_tradnl"/>
        </w:rPr>
        <w:t>OG´s</w:t>
      </w:r>
      <w:proofErr w:type="spellEnd"/>
    </w:p>
    <w:p w:rsidR="00224EB0" w:rsidRPr="007B096F" w:rsidRDefault="00224EB0" w:rsidP="00224EB0">
      <w:pPr>
        <w:pStyle w:val="Prrafodelista"/>
        <w:tabs>
          <w:tab w:val="left" w:pos="-1440"/>
        </w:tabs>
        <w:spacing w:line="276" w:lineRule="auto"/>
        <w:ind w:left="1440"/>
        <w:jc w:val="both"/>
        <w:rPr>
          <w:rFonts w:ascii="Arial" w:hAnsi="Arial" w:cs="Arial"/>
          <w:sz w:val="24"/>
          <w:szCs w:val="24"/>
          <w:lang w:val="es-ES_tradnl"/>
        </w:rPr>
      </w:pPr>
      <w:r w:rsidRPr="007B096F">
        <w:rPr>
          <w:rFonts w:ascii="Arial" w:hAnsi="Arial" w:cs="Arial"/>
          <w:sz w:val="24"/>
          <w:szCs w:val="24"/>
          <w:lang w:val="es-ES_tradnl"/>
        </w:rPr>
        <w:t>Consejo Nacional de Áreas Protegidas –CONAP-</w:t>
      </w:r>
    </w:p>
    <w:p w:rsidR="00224EB0" w:rsidRPr="007B096F" w:rsidRDefault="00224EB0" w:rsidP="00224EB0">
      <w:pPr>
        <w:pStyle w:val="Prrafodelista"/>
        <w:tabs>
          <w:tab w:val="left" w:pos="-1440"/>
        </w:tabs>
        <w:spacing w:line="276" w:lineRule="auto"/>
        <w:ind w:left="1440"/>
        <w:jc w:val="both"/>
        <w:rPr>
          <w:rFonts w:ascii="Arial" w:hAnsi="Arial" w:cs="Arial"/>
          <w:sz w:val="24"/>
          <w:szCs w:val="24"/>
          <w:lang w:val="es-ES_tradnl"/>
        </w:rPr>
      </w:pPr>
      <w:r w:rsidRPr="007B096F">
        <w:rPr>
          <w:rFonts w:ascii="Arial" w:hAnsi="Arial" w:cs="Arial"/>
          <w:sz w:val="24"/>
          <w:szCs w:val="24"/>
          <w:lang w:val="es-ES_tradnl"/>
        </w:rPr>
        <w:t>Dirección Protección a la Naturaleza –DIPRONA-</w:t>
      </w:r>
    </w:p>
    <w:p w:rsidR="00224EB0" w:rsidRPr="007B096F" w:rsidRDefault="00224EB0" w:rsidP="00224EB0">
      <w:pPr>
        <w:pStyle w:val="Prrafodelista"/>
        <w:tabs>
          <w:tab w:val="left" w:pos="-1440"/>
        </w:tabs>
        <w:spacing w:line="276" w:lineRule="auto"/>
        <w:ind w:left="1440"/>
        <w:jc w:val="both"/>
        <w:rPr>
          <w:rFonts w:ascii="Arial" w:hAnsi="Arial" w:cs="Arial"/>
          <w:sz w:val="24"/>
          <w:szCs w:val="24"/>
          <w:lang w:val="es-ES_tradnl"/>
        </w:rPr>
      </w:pPr>
      <w:r w:rsidRPr="007B096F">
        <w:rPr>
          <w:rFonts w:ascii="Arial" w:hAnsi="Arial" w:cs="Arial"/>
          <w:sz w:val="24"/>
          <w:szCs w:val="24"/>
          <w:lang w:val="es-ES_tradnl"/>
        </w:rPr>
        <w:t>Policía Nacional Civil –PNC-</w:t>
      </w:r>
    </w:p>
    <w:p w:rsidR="00224EB0" w:rsidRPr="007B096F" w:rsidRDefault="00224EB0" w:rsidP="00224EB0">
      <w:pPr>
        <w:pStyle w:val="Prrafodelista"/>
        <w:tabs>
          <w:tab w:val="left" w:pos="-1440"/>
        </w:tabs>
        <w:spacing w:line="276" w:lineRule="auto"/>
        <w:ind w:left="1440"/>
        <w:jc w:val="both"/>
        <w:rPr>
          <w:rFonts w:ascii="Arial" w:hAnsi="Arial" w:cs="Arial"/>
          <w:sz w:val="24"/>
          <w:szCs w:val="24"/>
          <w:lang w:val="es-ES_tradnl"/>
        </w:rPr>
      </w:pPr>
      <w:r w:rsidRPr="007B096F">
        <w:rPr>
          <w:rFonts w:ascii="Arial" w:hAnsi="Arial" w:cs="Arial"/>
          <w:sz w:val="24"/>
          <w:szCs w:val="24"/>
          <w:lang w:val="es-ES_tradnl"/>
        </w:rPr>
        <w:t xml:space="preserve">Ministerio de Ambiente y Recursos Naturales </w:t>
      </w:r>
    </w:p>
    <w:p w:rsidR="00224EB0" w:rsidRDefault="00224EB0" w:rsidP="00224EB0">
      <w:pPr>
        <w:pStyle w:val="Prrafodelista"/>
        <w:tabs>
          <w:tab w:val="left" w:pos="-1440"/>
        </w:tabs>
        <w:spacing w:line="276" w:lineRule="auto"/>
        <w:ind w:left="1440"/>
        <w:jc w:val="both"/>
        <w:rPr>
          <w:rFonts w:ascii="Arial" w:hAnsi="Arial" w:cs="Arial"/>
          <w:sz w:val="24"/>
          <w:szCs w:val="24"/>
          <w:lang w:val="es-ES_tradnl"/>
        </w:rPr>
      </w:pPr>
      <w:r>
        <w:rPr>
          <w:rFonts w:ascii="Arial" w:hAnsi="Arial" w:cs="Arial"/>
          <w:sz w:val="24"/>
          <w:szCs w:val="24"/>
          <w:lang w:val="es-ES_tradnl"/>
        </w:rPr>
        <w:t>Ministerio de la Defensa.</w:t>
      </w:r>
    </w:p>
    <w:p w:rsidR="00224EB0" w:rsidRPr="007B096F" w:rsidRDefault="00224EB0" w:rsidP="00224EB0">
      <w:pPr>
        <w:pStyle w:val="Prrafodelista"/>
        <w:tabs>
          <w:tab w:val="left" w:pos="-1440"/>
        </w:tabs>
        <w:spacing w:line="276" w:lineRule="auto"/>
        <w:ind w:left="1440"/>
        <w:jc w:val="both"/>
        <w:rPr>
          <w:rFonts w:ascii="Arial" w:hAnsi="Arial" w:cs="Arial"/>
          <w:sz w:val="24"/>
          <w:szCs w:val="24"/>
          <w:lang w:val="es-ES_tradnl"/>
        </w:rPr>
      </w:pPr>
      <w:r>
        <w:rPr>
          <w:rFonts w:ascii="Arial" w:hAnsi="Arial" w:cs="Arial"/>
          <w:sz w:val="24"/>
          <w:szCs w:val="24"/>
          <w:lang w:val="es-ES_tradnl"/>
        </w:rPr>
        <w:t>Ministerio de Ganadería y Alimentación.</w:t>
      </w:r>
    </w:p>
    <w:p w:rsidR="00224EB0" w:rsidRPr="007B096F" w:rsidRDefault="00224EB0" w:rsidP="00224EB0">
      <w:pPr>
        <w:pStyle w:val="Prrafodelista"/>
        <w:tabs>
          <w:tab w:val="left" w:pos="-1440"/>
        </w:tabs>
        <w:spacing w:line="276" w:lineRule="auto"/>
        <w:ind w:left="1440"/>
        <w:jc w:val="both"/>
        <w:rPr>
          <w:rFonts w:ascii="Arial" w:hAnsi="Arial" w:cs="Arial"/>
          <w:sz w:val="24"/>
          <w:szCs w:val="24"/>
          <w:lang w:val="es-ES_tradnl"/>
        </w:rPr>
      </w:pPr>
    </w:p>
    <w:p w:rsidR="00224EB0" w:rsidRPr="007B096F" w:rsidRDefault="00224EB0" w:rsidP="00224EB0">
      <w:pPr>
        <w:numPr>
          <w:ilvl w:val="1"/>
          <w:numId w:val="7"/>
        </w:numPr>
        <w:tabs>
          <w:tab w:val="left" w:pos="-1440"/>
        </w:tabs>
        <w:spacing w:line="276" w:lineRule="auto"/>
        <w:jc w:val="both"/>
        <w:rPr>
          <w:rFonts w:ascii="Arial" w:hAnsi="Arial" w:cs="Arial"/>
          <w:sz w:val="24"/>
          <w:szCs w:val="24"/>
          <w:lang w:val="es-ES_tradnl"/>
        </w:rPr>
      </w:pPr>
      <w:r w:rsidRPr="007B096F">
        <w:rPr>
          <w:rFonts w:ascii="Arial" w:hAnsi="Arial" w:cs="Arial"/>
          <w:b/>
          <w:sz w:val="24"/>
          <w:szCs w:val="24"/>
          <w:lang w:val="es-ES_tradnl"/>
        </w:rPr>
        <w:t>Participantes en la elaboración del</w:t>
      </w:r>
      <w:r w:rsidR="00513900">
        <w:rPr>
          <w:rFonts w:ascii="Arial" w:hAnsi="Arial" w:cs="Arial"/>
          <w:b/>
          <w:sz w:val="24"/>
          <w:szCs w:val="24"/>
          <w:lang w:val="es-ES_tradnl"/>
        </w:rPr>
        <w:t xml:space="preserve"> presente </w:t>
      </w:r>
      <w:r w:rsidRPr="007B096F">
        <w:rPr>
          <w:rFonts w:ascii="Arial" w:hAnsi="Arial" w:cs="Arial"/>
          <w:b/>
          <w:sz w:val="24"/>
          <w:szCs w:val="24"/>
          <w:lang w:val="es-ES_tradnl"/>
        </w:rPr>
        <w:t>Plan Operativo</w:t>
      </w:r>
      <w:r w:rsidR="003B0C69">
        <w:rPr>
          <w:rFonts w:ascii="Arial" w:hAnsi="Arial" w:cs="Arial"/>
          <w:b/>
          <w:sz w:val="24"/>
          <w:szCs w:val="24"/>
          <w:lang w:val="es-ES_tradnl"/>
        </w:rPr>
        <w:t>, POA 2022</w:t>
      </w:r>
      <w:r w:rsidRPr="007B096F">
        <w:rPr>
          <w:rFonts w:ascii="Arial" w:hAnsi="Arial" w:cs="Arial"/>
          <w:sz w:val="24"/>
          <w:szCs w:val="24"/>
          <w:lang w:val="es-ES_tradnl"/>
        </w:rPr>
        <w:t>:</w:t>
      </w:r>
    </w:p>
    <w:p w:rsidR="00224EB0" w:rsidRPr="007B096F" w:rsidRDefault="00224EB0" w:rsidP="00224EB0">
      <w:pPr>
        <w:tabs>
          <w:tab w:val="left" w:pos="-1440"/>
        </w:tabs>
        <w:spacing w:line="276" w:lineRule="auto"/>
        <w:ind w:left="720"/>
        <w:jc w:val="both"/>
        <w:rPr>
          <w:rFonts w:ascii="Arial" w:hAnsi="Arial" w:cs="Arial"/>
          <w:b/>
          <w:sz w:val="24"/>
          <w:szCs w:val="24"/>
          <w:lang w:val="es-ES_tradn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5500"/>
      </w:tblGrid>
      <w:tr w:rsidR="00224EB0" w:rsidRPr="007B096F" w:rsidTr="005F4DB3">
        <w:tc>
          <w:tcPr>
            <w:tcW w:w="4106" w:type="dxa"/>
            <w:shd w:val="clear" w:color="auto" w:fill="D6E3BC"/>
            <w:vAlign w:val="center"/>
          </w:tcPr>
          <w:p w:rsidR="00224EB0" w:rsidRPr="007B096F" w:rsidRDefault="00224EB0" w:rsidP="005F4DB3">
            <w:pPr>
              <w:tabs>
                <w:tab w:val="left" w:pos="-1440"/>
              </w:tabs>
              <w:spacing w:line="276" w:lineRule="auto"/>
              <w:jc w:val="center"/>
              <w:rPr>
                <w:rFonts w:ascii="Arial" w:hAnsi="Arial" w:cs="Arial"/>
                <w:b/>
                <w:sz w:val="23"/>
                <w:szCs w:val="23"/>
                <w:lang w:val="es-ES_tradnl"/>
              </w:rPr>
            </w:pPr>
            <w:r w:rsidRPr="007B096F">
              <w:rPr>
                <w:rFonts w:ascii="Arial" w:hAnsi="Arial" w:cs="Arial"/>
                <w:b/>
                <w:sz w:val="23"/>
                <w:szCs w:val="23"/>
                <w:lang w:val="es-ES_tradnl"/>
              </w:rPr>
              <w:t>NOMBRE</w:t>
            </w:r>
          </w:p>
        </w:tc>
        <w:tc>
          <w:tcPr>
            <w:tcW w:w="5500" w:type="dxa"/>
            <w:shd w:val="clear" w:color="auto" w:fill="D6E3BC"/>
            <w:vAlign w:val="center"/>
          </w:tcPr>
          <w:p w:rsidR="00224EB0" w:rsidRPr="007B096F" w:rsidRDefault="00224EB0" w:rsidP="005F4DB3">
            <w:pPr>
              <w:tabs>
                <w:tab w:val="left" w:pos="-1440"/>
              </w:tabs>
              <w:spacing w:line="276" w:lineRule="auto"/>
              <w:jc w:val="center"/>
              <w:rPr>
                <w:rFonts w:ascii="Arial" w:hAnsi="Arial" w:cs="Arial"/>
                <w:b/>
                <w:sz w:val="23"/>
                <w:szCs w:val="23"/>
                <w:lang w:val="es-ES_tradnl"/>
              </w:rPr>
            </w:pPr>
            <w:r w:rsidRPr="007B096F">
              <w:rPr>
                <w:rFonts w:ascii="Arial" w:hAnsi="Arial" w:cs="Arial"/>
                <w:b/>
                <w:sz w:val="23"/>
                <w:szCs w:val="23"/>
                <w:lang w:val="es-ES_tradnl"/>
              </w:rPr>
              <w:t>INSTITUCION</w:t>
            </w:r>
          </w:p>
        </w:tc>
      </w:tr>
      <w:tr w:rsidR="00224EB0" w:rsidRPr="007B096F" w:rsidTr="005F4DB3">
        <w:trPr>
          <w:trHeight w:val="453"/>
        </w:trPr>
        <w:tc>
          <w:tcPr>
            <w:tcW w:w="4106" w:type="dxa"/>
            <w:vAlign w:val="center"/>
          </w:tcPr>
          <w:p w:rsidR="00224EB0" w:rsidRPr="007B096F" w:rsidRDefault="00224EB0" w:rsidP="005F4DB3">
            <w:pPr>
              <w:tabs>
                <w:tab w:val="left" w:pos="-1440"/>
              </w:tabs>
              <w:spacing w:line="276" w:lineRule="auto"/>
              <w:rPr>
                <w:rFonts w:ascii="Arial" w:hAnsi="Arial" w:cs="Arial"/>
                <w:sz w:val="23"/>
                <w:szCs w:val="23"/>
                <w:lang w:val="es-ES_tradnl"/>
              </w:rPr>
            </w:pPr>
            <w:r>
              <w:rPr>
                <w:rFonts w:ascii="Arial" w:hAnsi="Arial" w:cs="Arial"/>
                <w:sz w:val="23"/>
                <w:szCs w:val="23"/>
                <w:lang w:val="es-ES_tradnl"/>
              </w:rPr>
              <w:t xml:space="preserve">Alejandro </w:t>
            </w:r>
            <w:r w:rsidR="003B0C69">
              <w:rPr>
                <w:rFonts w:ascii="Arial" w:hAnsi="Arial" w:cs="Arial"/>
                <w:sz w:val="23"/>
                <w:szCs w:val="23"/>
                <w:lang w:val="es-ES_tradnl"/>
              </w:rPr>
              <w:t>José</w:t>
            </w:r>
            <w:r>
              <w:rPr>
                <w:rFonts w:ascii="Arial" w:hAnsi="Arial" w:cs="Arial"/>
                <w:sz w:val="23"/>
                <w:szCs w:val="23"/>
                <w:lang w:val="es-ES_tradnl"/>
              </w:rPr>
              <w:t xml:space="preserve"> Posadas </w:t>
            </w:r>
            <w:r w:rsidR="003B0C69">
              <w:rPr>
                <w:rFonts w:ascii="Arial" w:hAnsi="Arial" w:cs="Arial"/>
                <w:sz w:val="23"/>
                <w:szCs w:val="23"/>
                <w:lang w:val="es-ES_tradnl"/>
              </w:rPr>
              <w:t>Díaz</w:t>
            </w:r>
          </w:p>
        </w:tc>
        <w:tc>
          <w:tcPr>
            <w:tcW w:w="5500" w:type="dxa"/>
            <w:vAlign w:val="center"/>
          </w:tcPr>
          <w:p w:rsidR="00224EB0" w:rsidRPr="007B096F" w:rsidRDefault="00224EB0" w:rsidP="005F4DB3">
            <w:pPr>
              <w:tabs>
                <w:tab w:val="left" w:pos="-1440"/>
              </w:tabs>
              <w:spacing w:line="276" w:lineRule="auto"/>
              <w:rPr>
                <w:rFonts w:ascii="Arial" w:hAnsi="Arial" w:cs="Arial"/>
                <w:sz w:val="23"/>
                <w:szCs w:val="23"/>
                <w:lang w:val="es-ES_tradnl"/>
              </w:rPr>
            </w:pPr>
            <w:r w:rsidRPr="007B096F">
              <w:rPr>
                <w:rFonts w:ascii="Arial" w:hAnsi="Arial" w:cs="Arial"/>
                <w:sz w:val="23"/>
                <w:szCs w:val="23"/>
                <w:lang w:val="es-ES_tradnl"/>
              </w:rPr>
              <w:t>Administrador del Parque Nacional El Rosario.</w:t>
            </w:r>
          </w:p>
        </w:tc>
      </w:tr>
      <w:tr w:rsidR="00224EB0" w:rsidRPr="007B096F" w:rsidTr="005F4DB3">
        <w:tc>
          <w:tcPr>
            <w:tcW w:w="4106" w:type="dxa"/>
            <w:vAlign w:val="center"/>
          </w:tcPr>
          <w:p w:rsidR="00224EB0" w:rsidRPr="007B096F" w:rsidRDefault="00224EB0" w:rsidP="005F4DB3">
            <w:pPr>
              <w:tabs>
                <w:tab w:val="left" w:pos="-1440"/>
              </w:tabs>
              <w:spacing w:line="276" w:lineRule="auto"/>
              <w:rPr>
                <w:rFonts w:ascii="Arial" w:hAnsi="Arial" w:cs="Arial"/>
                <w:sz w:val="23"/>
                <w:szCs w:val="23"/>
                <w:lang w:val="es-ES_tradnl"/>
              </w:rPr>
            </w:pPr>
            <w:r w:rsidRPr="007B096F">
              <w:rPr>
                <w:rFonts w:ascii="Arial" w:hAnsi="Arial" w:cs="Arial"/>
                <w:sz w:val="23"/>
                <w:szCs w:val="23"/>
                <w:lang w:val="es-ES_tradnl"/>
              </w:rPr>
              <w:t>Miguel Ángel Más Torres</w:t>
            </w:r>
          </w:p>
        </w:tc>
        <w:tc>
          <w:tcPr>
            <w:tcW w:w="5500" w:type="dxa"/>
            <w:vAlign w:val="center"/>
          </w:tcPr>
          <w:p w:rsidR="00224EB0" w:rsidRPr="007B096F" w:rsidRDefault="00224EB0" w:rsidP="005F4DB3">
            <w:pPr>
              <w:tabs>
                <w:tab w:val="left" w:pos="-1440"/>
              </w:tabs>
              <w:spacing w:line="276" w:lineRule="auto"/>
              <w:rPr>
                <w:rFonts w:ascii="Arial" w:hAnsi="Arial" w:cs="Arial"/>
                <w:sz w:val="23"/>
                <w:szCs w:val="23"/>
                <w:lang w:val="es-ES_tradnl"/>
              </w:rPr>
            </w:pPr>
            <w:r w:rsidRPr="007B096F">
              <w:rPr>
                <w:rFonts w:ascii="Arial" w:hAnsi="Arial" w:cs="Arial"/>
                <w:sz w:val="23"/>
                <w:szCs w:val="23"/>
                <w:lang w:val="es-ES_tradnl"/>
              </w:rPr>
              <w:t>Guarda</w:t>
            </w:r>
            <w:r w:rsidR="00CA65A7">
              <w:rPr>
                <w:rFonts w:ascii="Arial" w:hAnsi="Arial" w:cs="Arial"/>
                <w:sz w:val="23"/>
                <w:szCs w:val="23"/>
                <w:lang w:val="es-ES_tradnl"/>
              </w:rPr>
              <w:t xml:space="preserve"> </w:t>
            </w:r>
            <w:r w:rsidRPr="007B096F">
              <w:rPr>
                <w:rFonts w:ascii="Arial" w:hAnsi="Arial" w:cs="Arial"/>
                <w:sz w:val="23"/>
                <w:szCs w:val="23"/>
                <w:lang w:val="es-ES_tradnl"/>
              </w:rPr>
              <w:t>recurso del Parque Nacional El Rosario.</w:t>
            </w:r>
          </w:p>
        </w:tc>
      </w:tr>
      <w:tr w:rsidR="00224EB0" w:rsidRPr="007B096F" w:rsidTr="005F4DB3">
        <w:tc>
          <w:tcPr>
            <w:tcW w:w="4106" w:type="dxa"/>
            <w:vAlign w:val="center"/>
          </w:tcPr>
          <w:p w:rsidR="00224EB0" w:rsidRPr="007B096F" w:rsidRDefault="00224EB0" w:rsidP="005F4DB3">
            <w:pPr>
              <w:tabs>
                <w:tab w:val="left" w:pos="-1440"/>
              </w:tabs>
              <w:spacing w:line="276" w:lineRule="auto"/>
              <w:rPr>
                <w:rFonts w:ascii="Arial" w:hAnsi="Arial" w:cs="Arial"/>
                <w:sz w:val="23"/>
                <w:szCs w:val="23"/>
                <w:lang w:val="es-ES_tradnl"/>
              </w:rPr>
            </w:pPr>
            <w:r w:rsidRPr="007B096F">
              <w:rPr>
                <w:rFonts w:ascii="Arial" w:hAnsi="Arial" w:cs="Arial"/>
                <w:sz w:val="23"/>
                <w:szCs w:val="23"/>
                <w:lang w:val="es-ES_tradnl"/>
              </w:rPr>
              <w:t xml:space="preserve">Rogelio Clemente </w:t>
            </w:r>
            <w:proofErr w:type="spellStart"/>
            <w:r w:rsidRPr="007B096F">
              <w:rPr>
                <w:rFonts w:ascii="Arial" w:hAnsi="Arial" w:cs="Arial"/>
                <w:sz w:val="23"/>
                <w:szCs w:val="23"/>
                <w:lang w:val="es-ES_tradnl"/>
              </w:rPr>
              <w:t>Coc</w:t>
            </w:r>
            <w:proofErr w:type="spellEnd"/>
            <w:r w:rsidRPr="007B096F">
              <w:rPr>
                <w:rFonts w:ascii="Arial" w:hAnsi="Arial" w:cs="Arial"/>
                <w:sz w:val="23"/>
                <w:szCs w:val="23"/>
                <w:lang w:val="es-ES_tradnl"/>
              </w:rPr>
              <w:t xml:space="preserve"> López</w:t>
            </w:r>
          </w:p>
        </w:tc>
        <w:tc>
          <w:tcPr>
            <w:tcW w:w="5500" w:type="dxa"/>
          </w:tcPr>
          <w:p w:rsidR="00224EB0" w:rsidRPr="007B096F" w:rsidRDefault="00224EB0" w:rsidP="005F4DB3">
            <w:pPr>
              <w:rPr>
                <w:sz w:val="23"/>
                <w:szCs w:val="23"/>
              </w:rPr>
            </w:pPr>
            <w:r w:rsidRPr="007B096F">
              <w:rPr>
                <w:rFonts w:ascii="Arial" w:hAnsi="Arial" w:cs="Arial"/>
                <w:sz w:val="23"/>
                <w:szCs w:val="23"/>
                <w:lang w:val="es-ES_tradnl"/>
              </w:rPr>
              <w:t>Guarda</w:t>
            </w:r>
            <w:r w:rsidR="00CA65A7">
              <w:rPr>
                <w:rFonts w:ascii="Arial" w:hAnsi="Arial" w:cs="Arial"/>
                <w:sz w:val="23"/>
                <w:szCs w:val="23"/>
                <w:lang w:val="es-ES_tradnl"/>
              </w:rPr>
              <w:t xml:space="preserve"> </w:t>
            </w:r>
            <w:r w:rsidRPr="007B096F">
              <w:rPr>
                <w:rFonts w:ascii="Arial" w:hAnsi="Arial" w:cs="Arial"/>
                <w:sz w:val="23"/>
                <w:szCs w:val="23"/>
                <w:lang w:val="es-ES_tradnl"/>
              </w:rPr>
              <w:t>recurso del Parque Nacional El Rosario.</w:t>
            </w:r>
          </w:p>
        </w:tc>
      </w:tr>
      <w:tr w:rsidR="00224EB0" w:rsidRPr="007B096F" w:rsidTr="005F4DB3">
        <w:tc>
          <w:tcPr>
            <w:tcW w:w="4106" w:type="dxa"/>
            <w:vAlign w:val="center"/>
          </w:tcPr>
          <w:p w:rsidR="00224EB0" w:rsidRPr="007B096F" w:rsidRDefault="00224EB0" w:rsidP="005F4DB3">
            <w:pPr>
              <w:tabs>
                <w:tab w:val="left" w:pos="-1440"/>
              </w:tabs>
              <w:spacing w:line="276" w:lineRule="auto"/>
              <w:rPr>
                <w:rFonts w:ascii="Arial" w:hAnsi="Arial" w:cs="Arial"/>
                <w:sz w:val="23"/>
                <w:szCs w:val="23"/>
                <w:lang w:val="es-ES_tradnl"/>
              </w:rPr>
            </w:pPr>
            <w:proofErr w:type="spellStart"/>
            <w:r w:rsidRPr="007B096F">
              <w:rPr>
                <w:rFonts w:ascii="Arial" w:hAnsi="Arial" w:cs="Arial"/>
                <w:sz w:val="23"/>
                <w:szCs w:val="23"/>
                <w:lang w:val="es-ES_tradnl"/>
              </w:rPr>
              <w:t>Octabiano</w:t>
            </w:r>
            <w:proofErr w:type="spellEnd"/>
            <w:r w:rsidRPr="007B096F">
              <w:rPr>
                <w:rFonts w:ascii="Arial" w:hAnsi="Arial" w:cs="Arial"/>
                <w:sz w:val="23"/>
                <w:szCs w:val="23"/>
                <w:lang w:val="es-ES_tradnl"/>
              </w:rPr>
              <w:t xml:space="preserve"> Reginaldo Hernández Díaz</w:t>
            </w:r>
          </w:p>
        </w:tc>
        <w:tc>
          <w:tcPr>
            <w:tcW w:w="5500" w:type="dxa"/>
          </w:tcPr>
          <w:p w:rsidR="00224EB0" w:rsidRPr="007B096F" w:rsidRDefault="00224EB0" w:rsidP="005F4DB3">
            <w:pPr>
              <w:rPr>
                <w:sz w:val="23"/>
                <w:szCs w:val="23"/>
              </w:rPr>
            </w:pPr>
            <w:r w:rsidRPr="007B096F">
              <w:rPr>
                <w:rFonts w:ascii="Arial" w:hAnsi="Arial" w:cs="Arial"/>
                <w:sz w:val="23"/>
                <w:szCs w:val="23"/>
                <w:lang w:val="es-ES_tradnl"/>
              </w:rPr>
              <w:t>Guarda</w:t>
            </w:r>
            <w:r w:rsidR="00CA65A7">
              <w:rPr>
                <w:rFonts w:ascii="Arial" w:hAnsi="Arial" w:cs="Arial"/>
                <w:sz w:val="23"/>
                <w:szCs w:val="23"/>
                <w:lang w:val="es-ES_tradnl"/>
              </w:rPr>
              <w:t xml:space="preserve"> </w:t>
            </w:r>
            <w:r w:rsidRPr="007B096F">
              <w:rPr>
                <w:rFonts w:ascii="Arial" w:hAnsi="Arial" w:cs="Arial"/>
                <w:sz w:val="23"/>
                <w:szCs w:val="23"/>
                <w:lang w:val="es-ES_tradnl"/>
              </w:rPr>
              <w:t>recurso del Parque Nacional El Rosario.</w:t>
            </w:r>
          </w:p>
        </w:tc>
      </w:tr>
      <w:tr w:rsidR="00224EB0" w:rsidRPr="007B096F" w:rsidTr="005F4DB3">
        <w:tc>
          <w:tcPr>
            <w:tcW w:w="4106" w:type="dxa"/>
            <w:vAlign w:val="center"/>
          </w:tcPr>
          <w:p w:rsidR="00224EB0" w:rsidRPr="007B096F" w:rsidRDefault="00224EB0" w:rsidP="005F4DB3">
            <w:pPr>
              <w:tabs>
                <w:tab w:val="left" w:pos="-1440"/>
              </w:tabs>
              <w:spacing w:line="276" w:lineRule="auto"/>
              <w:rPr>
                <w:rFonts w:ascii="Arial" w:hAnsi="Arial" w:cs="Arial"/>
                <w:sz w:val="23"/>
                <w:szCs w:val="23"/>
                <w:lang w:val="es-ES_tradnl"/>
              </w:rPr>
            </w:pPr>
            <w:r w:rsidRPr="007B096F">
              <w:rPr>
                <w:rFonts w:ascii="Arial" w:hAnsi="Arial" w:cs="Arial"/>
                <w:sz w:val="23"/>
                <w:szCs w:val="23"/>
                <w:lang w:val="es-ES_tradnl"/>
              </w:rPr>
              <w:t xml:space="preserve">Fernando Vicente </w:t>
            </w:r>
            <w:proofErr w:type="spellStart"/>
            <w:r w:rsidRPr="007B096F">
              <w:rPr>
                <w:rFonts w:ascii="Arial" w:hAnsi="Arial" w:cs="Arial"/>
                <w:sz w:val="23"/>
                <w:szCs w:val="23"/>
                <w:lang w:val="es-ES_tradnl"/>
              </w:rPr>
              <w:t>Vicente</w:t>
            </w:r>
            <w:proofErr w:type="spellEnd"/>
          </w:p>
        </w:tc>
        <w:tc>
          <w:tcPr>
            <w:tcW w:w="5500" w:type="dxa"/>
          </w:tcPr>
          <w:p w:rsidR="00224EB0" w:rsidRPr="007B096F" w:rsidRDefault="00224EB0" w:rsidP="005F4DB3">
            <w:pPr>
              <w:rPr>
                <w:sz w:val="23"/>
                <w:szCs w:val="23"/>
              </w:rPr>
            </w:pPr>
            <w:r w:rsidRPr="007B096F">
              <w:rPr>
                <w:rFonts w:ascii="Arial" w:hAnsi="Arial" w:cs="Arial"/>
                <w:sz w:val="23"/>
                <w:szCs w:val="23"/>
                <w:lang w:val="es-ES_tradnl"/>
              </w:rPr>
              <w:t>Guarda</w:t>
            </w:r>
            <w:r w:rsidR="00CA65A7">
              <w:rPr>
                <w:rFonts w:ascii="Arial" w:hAnsi="Arial" w:cs="Arial"/>
                <w:sz w:val="23"/>
                <w:szCs w:val="23"/>
                <w:lang w:val="es-ES_tradnl"/>
              </w:rPr>
              <w:t xml:space="preserve"> </w:t>
            </w:r>
            <w:r w:rsidRPr="007B096F">
              <w:rPr>
                <w:rFonts w:ascii="Arial" w:hAnsi="Arial" w:cs="Arial"/>
                <w:sz w:val="23"/>
                <w:szCs w:val="23"/>
                <w:lang w:val="es-ES_tradnl"/>
              </w:rPr>
              <w:t>recurso del Parque Nacional El Rosario.</w:t>
            </w:r>
          </w:p>
        </w:tc>
      </w:tr>
      <w:tr w:rsidR="00224EB0" w:rsidRPr="007B096F" w:rsidTr="005F4DB3">
        <w:tc>
          <w:tcPr>
            <w:tcW w:w="4106" w:type="dxa"/>
            <w:vAlign w:val="center"/>
          </w:tcPr>
          <w:p w:rsidR="00224EB0" w:rsidRPr="007B096F" w:rsidRDefault="00224EB0" w:rsidP="005F4DB3">
            <w:pPr>
              <w:autoSpaceDE w:val="0"/>
              <w:autoSpaceDN w:val="0"/>
              <w:adjustRightInd w:val="0"/>
              <w:rPr>
                <w:rFonts w:ascii="Arial" w:eastAsia="Calibri" w:hAnsi="Arial" w:cs="Arial"/>
                <w:sz w:val="23"/>
                <w:szCs w:val="23"/>
                <w:lang w:val="es-GT" w:eastAsia="es-GT"/>
              </w:rPr>
            </w:pPr>
            <w:r w:rsidRPr="007B096F">
              <w:rPr>
                <w:rFonts w:ascii="Arial" w:eastAsia="Calibri" w:hAnsi="Arial" w:cs="Arial"/>
                <w:sz w:val="23"/>
                <w:szCs w:val="23"/>
                <w:lang w:val="es-GT" w:eastAsia="es-GT"/>
              </w:rPr>
              <w:t>Mario García Raymundo</w:t>
            </w:r>
          </w:p>
        </w:tc>
        <w:tc>
          <w:tcPr>
            <w:tcW w:w="5500" w:type="dxa"/>
          </w:tcPr>
          <w:p w:rsidR="00224EB0" w:rsidRPr="007B096F" w:rsidRDefault="00224EB0" w:rsidP="005F4DB3">
            <w:pPr>
              <w:rPr>
                <w:sz w:val="23"/>
                <w:szCs w:val="23"/>
              </w:rPr>
            </w:pPr>
            <w:r w:rsidRPr="007B096F">
              <w:rPr>
                <w:rFonts w:ascii="Arial" w:hAnsi="Arial" w:cs="Arial"/>
                <w:sz w:val="23"/>
                <w:szCs w:val="23"/>
                <w:lang w:val="es-ES_tradnl"/>
              </w:rPr>
              <w:t>Guarda</w:t>
            </w:r>
            <w:r w:rsidR="00CA65A7">
              <w:rPr>
                <w:rFonts w:ascii="Arial" w:hAnsi="Arial" w:cs="Arial"/>
                <w:sz w:val="23"/>
                <w:szCs w:val="23"/>
                <w:lang w:val="es-ES_tradnl"/>
              </w:rPr>
              <w:t xml:space="preserve"> </w:t>
            </w:r>
            <w:r w:rsidRPr="007B096F">
              <w:rPr>
                <w:rFonts w:ascii="Arial" w:hAnsi="Arial" w:cs="Arial"/>
                <w:sz w:val="23"/>
                <w:szCs w:val="23"/>
                <w:lang w:val="es-ES_tradnl"/>
              </w:rPr>
              <w:t>recurso del Parque Nacional El Rosario.</w:t>
            </w:r>
          </w:p>
        </w:tc>
      </w:tr>
      <w:tr w:rsidR="00224EB0" w:rsidRPr="007B096F" w:rsidTr="005F4DB3">
        <w:tc>
          <w:tcPr>
            <w:tcW w:w="4106" w:type="dxa"/>
            <w:vAlign w:val="center"/>
          </w:tcPr>
          <w:p w:rsidR="00224EB0" w:rsidRPr="007B096F" w:rsidRDefault="00224EB0" w:rsidP="005F4DB3">
            <w:pPr>
              <w:tabs>
                <w:tab w:val="left" w:pos="-1440"/>
              </w:tabs>
              <w:spacing w:line="360" w:lineRule="auto"/>
              <w:rPr>
                <w:rFonts w:ascii="Arial" w:hAnsi="Arial" w:cs="Arial"/>
                <w:sz w:val="23"/>
                <w:szCs w:val="23"/>
                <w:lang w:val="es-ES_tradnl"/>
              </w:rPr>
            </w:pPr>
            <w:r w:rsidRPr="007B096F">
              <w:rPr>
                <w:rFonts w:ascii="Arial" w:hAnsi="Arial" w:cs="Arial"/>
                <w:sz w:val="23"/>
                <w:szCs w:val="23"/>
                <w:lang w:val="es-ES_tradnl"/>
              </w:rPr>
              <w:t>Lázaro Alejandro López Chinchilla</w:t>
            </w:r>
          </w:p>
        </w:tc>
        <w:tc>
          <w:tcPr>
            <w:tcW w:w="5500" w:type="dxa"/>
          </w:tcPr>
          <w:p w:rsidR="00224EB0" w:rsidRPr="007B096F" w:rsidRDefault="00224EB0" w:rsidP="005F4DB3">
            <w:pPr>
              <w:rPr>
                <w:sz w:val="23"/>
                <w:szCs w:val="23"/>
              </w:rPr>
            </w:pPr>
            <w:r w:rsidRPr="007B096F">
              <w:rPr>
                <w:rFonts w:ascii="Arial" w:hAnsi="Arial" w:cs="Arial"/>
                <w:sz w:val="23"/>
                <w:szCs w:val="23"/>
                <w:lang w:val="es-ES_tradnl"/>
              </w:rPr>
              <w:t>Guarda</w:t>
            </w:r>
            <w:r w:rsidR="00CA65A7">
              <w:rPr>
                <w:rFonts w:ascii="Arial" w:hAnsi="Arial" w:cs="Arial"/>
                <w:sz w:val="23"/>
                <w:szCs w:val="23"/>
                <w:lang w:val="es-ES_tradnl"/>
              </w:rPr>
              <w:t xml:space="preserve"> </w:t>
            </w:r>
            <w:r w:rsidRPr="007B096F">
              <w:rPr>
                <w:rFonts w:ascii="Arial" w:hAnsi="Arial" w:cs="Arial"/>
                <w:sz w:val="23"/>
                <w:szCs w:val="23"/>
                <w:lang w:val="es-ES_tradnl"/>
              </w:rPr>
              <w:t>recurso del Parque Nacional El Rosario.</w:t>
            </w:r>
          </w:p>
        </w:tc>
      </w:tr>
      <w:tr w:rsidR="00224EB0" w:rsidRPr="007B096F" w:rsidTr="005F4DB3">
        <w:tc>
          <w:tcPr>
            <w:tcW w:w="4106" w:type="dxa"/>
            <w:vAlign w:val="center"/>
          </w:tcPr>
          <w:p w:rsidR="00224EB0" w:rsidRPr="007B096F" w:rsidRDefault="00224EB0" w:rsidP="005F4DB3">
            <w:pPr>
              <w:tabs>
                <w:tab w:val="left" w:pos="-1440"/>
              </w:tabs>
              <w:spacing w:line="360" w:lineRule="auto"/>
              <w:rPr>
                <w:rFonts w:ascii="Arial" w:hAnsi="Arial" w:cs="Arial"/>
                <w:sz w:val="23"/>
                <w:szCs w:val="23"/>
                <w:lang w:val="es-ES_tradnl"/>
              </w:rPr>
            </w:pPr>
            <w:r>
              <w:rPr>
                <w:rFonts w:ascii="Arial" w:hAnsi="Arial" w:cs="Arial"/>
                <w:sz w:val="23"/>
                <w:szCs w:val="23"/>
                <w:lang w:val="es-ES_tradnl"/>
              </w:rPr>
              <w:t xml:space="preserve">Francisco Augusto Peche </w:t>
            </w:r>
            <w:proofErr w:type="spellStart"/>
            <w:r>
              <w:rPr>
                <w:rFonts w:ascii="Arial" w:hAnsi="Arial" w:cs="Arial"/>
                <w:sz w:val="23"/>
                <w:szCs w:val="23"/>
                <w:lang w:val="es-ES_tradnl"/>
              </w:rPr>
              <w:t>Morfin</w:t>
            </w:r>
            <w:proofErr w:type="spellEnd"/>
          </w:p>
        </w:tc>
        <w:tc>
          <w:tcPr>
            <w:tcW w:w="5500" w:type="dxa"/>
          </w:tcPr>
          <w:p w:rsidR="00224EB0" w:rsidRPr="007B096F" w:rsidRDefault="00224EB0" w:rsidP="005F4DB3">
            <w:pPr>
              <w:rPr>
                <w:rFonts w:ascii="Arial" w:hAnsi="Arial" w:cs="Arial"/>
                <w:sz w:val="23"/>
                <w:szCs w:val="23"/>
                <w:lang w:val="es-ES_tradnl"/>
              </w:rPr>
            </w:pPr>
            <w:r w:rsidRPr="007B096F">
              <w:rPr>
                <w:rFonts w:ascii="Arial" w:hAnsi="Arial" w:cs="Arial"/>
                <w:sz w:val="23"/>
                <w:szCs w:val="23"/>
                <w:lang w:val="es-ES_tradnl"/>
              </w:rPr>
              <w:t>Guarda</w:t>
            </w:r>
            <w:r w:rsidR="003B0C69">
              <w:rPr>
                <w:rFonts w:ascii="Arial" w:hAnsi="Arial" w:cs="Arial"/>
                <w:sz w:val="23"/>
                <w:szCs w:val="23"/>
                <w:lang w:val="es-ES_tradnl"/>
              </w:rPr>
              <w:t xml:space="preserve"> </w:t>
            </w:r>
            <w:r w:rsidRPr="007B096F">
              <w:rPr>
                <w:rFonts w:ascii="Arial" w:hAnsi="Arial" w:cs="Arial"/>
                <w:sz w:val="23"/>
                <w:szCs w:val="23"/>
                <w:lang w:val="es-ES_tradnl"/>
              </w:rPr>
              <w:t>recurso del Parque Nacional El Rosario</w:t>
            </w:r>
          </w:p>
        </w:tc>
      </w:tr>
    </w:tbl>
    <w:p w:rsidR="00224EB0" w:rsidRPr="007B096F" w:rsidRDefault="00224EB0" w:rsidP="00224EB0">
      <w:pPr>
        <w:tabs>
          <w:tab w:val="left" w:pos="-1440"/>
        </w:tabs>
        <w:spacing w:line="276" w:lineRule="auto"/>
        <w:ind w:left="705" w:hanging="705"/>
        <w:jc w:val="both"/>
        <w:rPr>
          <w:rFonts w:ascii="Arial" w:hAnsi="Arial" w:cs="Arial"/>
          <w:sz w:val="23"/>
          <w:szCs w:val="23"/>
          <w:lang w:val="es-ES_tradnl"/>
        </w:rPr>
      </w:pPr>
      <w:r w:rsidRPr="007B096F">
        <w:rPr>
          <w:rFonts w:ascii="Arial" w:hAnsi="Arial" w:cs="Arial"/>
          <w:sz w:val="23"/>
          <w:szCs w:val="23"/>
          <w:lang w:val="es-ES_tradnl"/>
        </w:rPr>
        <w:tab/>
      </w:r>
    </w:p>
    <w:p w:rsidR="00224EB0" w:rsidRPr="007B096F" w:rsidRDefault="00224EB0" w:rsidP="00224EB0">
      <w:pPr>
        <w:tabs>
          <w:tab w:val="left" w:pos="-1440"/>
        </w:tabs>
        <w:spacing w:line="276" w:lineRule="auto"/>
        <w:ind w:left="705" w:hanging="705"/>
        <w:jc w:val="both"/>
        <w:rPr>
          <w:rFonts w:ascii="Arial" w:hAnsi="Arial" w:cs="Arial"/>
          <w:sz w:val="23"/>
          <w:szCs w:val="23"/>
          <w:lang w:val="es-ES_tradnl"/>
        </w:rPr>
      </w:pPr>
    </w:p>
    <w:p w:rsidR="00224EB0" w:rsidRPr="007B096F" w:rsidRDefault="00224EB0" w:rsidP="00224EB0">
      <w:pPr>
        <w:tabs>
          <w:tab w:val="left" w:pos="-1440"/>
        </w:tabs>
        <w:spacing w:line="276" w:lineRule="auto"/>
        <w:ind w:left="705" w:hanging="705"/>
        <w:jc w:val="both"/>
        <w:rPr>
          <w:rFonts w:ascii="Arial" w:hAnsi="Arial" w:cs="Arial"/>
          <w:sz w:val="23"/>
          <w:szCs w:val="23"/>
          <w:lang w:val="es-ES_tradnl"/>
        </w:rPr>
      </w:pPr>
    </w:p>
    <w:p w:rsidR="00224EB0" w:rsidRPr="007B096F" w:rsidRDefault="00224EB0" w:rsidP="00224EB0">
      <w:pPr>
        <w:tabs>
          <w:tab w:val="left" w:pos="-1440"/>
        </w:tabs>
        <w:spacing w:line="276" w:lineRule="auto"/>
        <w:ind w:left="705" w:hanging="705"/>
        <w:jc w:val="both"/>
        <w:rPr>
          <w:rFonts w:ascii="Arial" w:hAnsi="Arial" w:cs="Arial"/>
          <w:sz w:val="23"/>
          <w:szCs w:val="23"/>
          <w:lang w:val="es-ES_tradnl"/>
        </w:rPr>
      </w:pPr>
    </w:p>
    <w:p w:rsidR="00224EB0" w:rsidRPr="007B096F" w:rsidRDefault="00224EB0" w:rsidP="00224EB0">
      <w:pPr>
        <w:pStyle w:val="Ttulo1"/>
        <w:tabs>
          <w:tab w:val="left" w:pos="4839"/>
        </w:tabs>
        <w:spacing w:line="276" w:lineRule="auto"/>
        <w:rPr>
          <w:rFonts w:cs="Arial"/>
          <w:szCs w:val="24"/>
        </w:rPr>
      </w:pPr>
      <w:r w:rsidRPr="007B096F">
        <w:rPr>
          <w:rFonts w:cs="Arial"/>
          <w:szCs w:val="24"/>
        </w:rPr>
        <w:t xml:space="preserve">2.        </w:t>
      </w:r>
      <w:r w:rsidRPr="007B096F">
        <w:rPr>
          <w:rFonts w:cs="Arial"/>
          <w:szCs w:val="24"/>
          <w:u w:val="single"/>
        </w:rPr>
        <w:t>COMPONENTE DESCRIPTIVO</w:t>
      </w:r>
      <w:r w:rsidRPr="007B096F">
        <w:rPr>
          <w:rFonts w:cs="Arial"/>
          <w:szCs w:val="24"/>
          <w:u w:val="single"/>
        </w:rPr>
        <w:tab/>
      </w:r>
    </w:p>
    <w:p w:rsidR="00224EB0" w:rsidRPr="007B096F" w:rsidRDefault="00224EB0" w:rsidP="00224EB0">
      <w:pPr>
        <w:tabs>
          <w:tab w:val="center" w:pos="4680"/>
        </w:tabs>
        <w:spacing w:line="276" w:lineRule="auto"/>
        <w:jc w:val="both"/>
        <w:rPr>
          <w:rFonts w:ascii="Arial" w:hAnsi="Arial" w:cs="Arial"/>
          <w:sz w:val="24"/>
          <w:szCs w:val="24"/>
          <w:lang w:val="es-ES_tradnl"/>
        </w:rPr>
      </w:pPr>
    </w:p>
    <w:p w:rsidR="00224EB0" w:rsidRPr="007B096F" w:rsidRDefault="00224EB0" w:rsidP="00224EB0">
      <w:pPr>
        <w:tabs>
          <w:tab w:val="center" w:pos="4680"/>
        </w:tabs>
        <w:spacing w:line="276" w:lineRule="auto"/>
        <w:jc w:val="both"/>
        <w:rPr>
          <w:rFonts w:ascii="Arial" w:hAnsi="Arial" w:cs="Arial"/>
          <w:sz w:val="24"/>
          <w:szCs w:val="24"/>
          <w:lang w:val="es-ES_tradnl"/>
        </w:rPr>
      </w:pPr>
    </w:p>
    <w:p w:rsidR="00224EB0" w:rsidRPr="007B096F" w:rsidRDefault="00224EB0" w:rsidP="00224EB0">
      <w:pPr>
        <w:numPr>
          <w:ilvl w:val="1"/>
          <w:numId w:val="3"/>
        </w:numPr>
        <w:tabs>
          <w:tab w:val="left" w:pos="-1440"/>
        </w:tabs>
        <w:spacing w:line="276" w:lineRule="auto"/>
        <w:jc w:val="both"/>
        <w:rPr>
          <w:rFonts w:ascii="Arial" w:hAnsi="Arial" w:cs="Arial"/>
          <w:b/>
          <w:sz w:val="24"/>
          <w:szCs w:val="24"/>
          <w:lang w:val="es-ES_tradnl"/>
        </w:rPr>
      </w:pPr>
      <w:r w:rsidRPr="007B096F">
        <w:rPr>
          <w:rFonts w:ascii="Arial" w:hAnsi="Arial" w:cs="Arial"/>
          <w:b/>
          <w:sz w:val="24"/>
          <w:szCs w:val="24"/>
          <w:lang w:val="es-ES_tradnl"/>
        </w:rPr>
        <w:t xml:space="preserve">Introducción </w:t>
      </w:r>
    </w:p>
    <w:p w:rsidR="00224EB0" w:rsidRPr="007B096F" w:rsidRDefault="00224EB0" w:rsidP="00224EB0">
      <w:pPr>
        <w:tabs>
          <w:tab w:val="left" w:pos="-1440"/>
        </w:tabs>
        <w:spacing w:line="276" w:lineRule="auto"/>
        <w:jc w:val="both"/>
        <w:rPr>
          <w:rFonts w:ascii="Arial" w:hAnsi="Arial" w:cs="Arial"/>
          <w:b/>
          <w:sz w:val="24"/>
          <w:szCs w:val="24"/>
          <w:lang w:val="es-ES_tradnl"/>
        </w:rPr>
      </w:pPr>
    </w:p>
    <w:p w:rsidR="00224EB0" w:rsidRDefault="00513900" w:rsidP="00224EB0">
      <w:pPr>
        <w:pStyle w:val="Sinespaciado"/>
        <w:jc w:val="both"/>
        <w:rPr>
          <w:rFonts w:ascii="Arial" w:hAnsi="Arial" w:cs="Arial"/>
          <w:sz w:val="24"/>
          <w:szCs w:val="24"/>
        </w:rPr>
      </w:pPr>
      <w:r>
        <w:rPr>
          <w:rFonts w:ascii="Arial" w:hAnsi="Arial" w:cs="Arial"/>
          <w:sz w:val="24"/>
          <w:szCs w:val="24"/>
        </w:rPr>
        <w:t>El presente Plan e</w:t>
      </w:r>
      <w:r w:rsidR="00224EB0">
        <w:rPr>
          <w:rFonts w:ascii="Arial" w:hAnsi="Arial" w:cs="Arial"/>
          <w:sz w:val="24"/>
          <w:szCs w:val="24"/>
        </w:rPr>
        <w:t xml:space="preserve">stá elaborado en base a los programas, subprogramas, estrategias, así como las líneas de acción establecidas en la propuesta del plan maestro, de acuerdo a su orden de importancia.  </w:t>
      </w:r>
      <w:r w:rsidR="003B0C69">
        <w:rPr>
          <w:rFonts w:ascii="Arial" w:hAnsi="Arial" w:cs="Arial"/>
          <w:sz w:val="24"/>
          <w:szCs w:val="24"/>
        </w:rPr>
        <w:t>P</w:t>
      </w:r>
      <w:r w:rsidR="00224EB0">
        <w:rPr>
          <w:rFonts w:ascii="Arial" w:hAnsi="Arial" w:cs="Arial"/>
          <w:sz w:val="24"/>
          <w:szCs w:val="24"/>
        </w:rPr>
        <w:t xml:space="preserve">ara </w:t>
      </w:r>
      <w:r w:rsidR="00212746">
        <w:rPr>
          <w:rFonts w:ascii="Arial" w:hAnsi="Arial" w:cs="Arial"/>
          <w:sz w:val="24"/>
          <w:szCs w:val="24"/>
        </w:rPr>
        <w:t xml:space="preserve">presentación, </w:t>
      </w:r>
      <w:r w:rsidR="00224EB0">
        <w:rPr>
          <w:rFonts w:ascii="Arial" w:hAnsi="Arial" w:cs="Arial"/>
          <w:sz w:val="24"/>
          <w:szCs w:val="24"/>
        </w:rPr>
        <w:t>revisión</w:t>
      </w:r>
      <w:r w:rsidR="00212746">
        <w:rPr>
          <w:rFonts w:ascii="Arial" w:hAnsi="Arial" w:cs="Arial"/>
          <w:sz w:val="24"/>
          <w:szCs w:val="24"/>
        </w:rPr>
        <w:t xml:space="preserve"> actualización</w:t>
      </w:r>
      <w:r w:rsidR="00224EB0">
        <w:rPr>
          <w:rFonts w:ascii="Arial" w:hAnsi="Arial" w:cs="Arial"/>
          <w:sz w:val="24"/>
          <w:szCs w:val="24"/>
        </w:rPr>
        <w:t xml:space="preserve"> y futura aprobación del plan maestro, el cual lo lleva a</w:t>
      </w:r>
      <w:r w:rsidR="00212746">
        <w:rPr>
          <w:rFonts w:ascii="Arial" w:hAnsi="Arial" w:cs="Arial"/>
          <w:sz w:val="24"/>
          <w:szCs w:val="24"/>
        </w:rPr>
        <w:t xml:space="preserve"> cabo el Lic</w:t>
      </w:r>
      <w:r w:rsidR="00224EB0">
        <w:rPr>
          <w:rFonts w:ascii="Arial" w:hAnsi="Arial" w:cs="Arial"/>
          <w:sz w:val="24"/>
          <w:szCs w:val="24"/>
        </w:rPr>
        <w:t>.</w:t>
      </w:r>
      <w:r w:rsidR="00212746">
        <w:rPr>
          <w:rFonts w:ascii="Arial" w:hAnsi="Arial" w:cs="Arial"/>
          <w:sz w:val="24"/>
          <w:szCs w:val="24"/>
        </w:rPr>
        <w:t xml:space="preserve"> Jorge Luis Galindo, bajo la supervisión de Fundación NPV</w:t>
      </w:r>
      <w:r w:rsidR="003B0C69">
        <w:rPr>
          <w:rFonts w:ascii="Arial" w:hAnsi="Arial" w:cs="Arial"/>
          <w:sz w:val="24"/>
          <w:szCs w:val="24"/>
        </w:rPr>
        <w:t>,  e Instituto Nacional de Bosques INAB.</w:t>
      </w:r>
    </w:p>
    <w:p w:rsidR="00224EB0" w:rsidRDefault="00224EB0" w:rsidP="00224EB0">
      <w:pPr>
        <w:pStyle w:val="Sinespaciado"/>
        <w:jc w:val="both"/>
        <w:rPr>
          <w:rFonts w:ascii="Arial" w:hAnsi="Arial" w:cs="Arial"/>
          <w:sz w:val="24"/>
          <w:szCs w:val="24"/>
        </w:rPr>
      </w:pPr>
    </w:p>
    <w:p w:rsidR="00224EB0" w:rsidRPr="007B096F" w:rsidRDefault="00224EB0" w:rsidP="00224EB0">
      <w:pPr>
        <w:pStyle w:val="Sinespaciado"/>
        <w:jc w:val="both"/>
        <w:rPr>
          <w:rFonts w:ascii="Arial" w:hAnsi="Arial" w:cs="Arial"/>
          <w:sz w:val="24"/>
          <w:szCs w:val="24"/>
        </w:rPr>
      </w:pPr>
      <w:r w:rsidRPr="007B096F">
        <w:rPr>
          <w:rFonts w:ascii="Arial" w:hAnsi="Arial" w:cs="Arial"/>
          <w:sz w:val="24"/>
          <w:szCs w:val="24"/>
        </w:rPr>
        <w:t xml:space="preserve">El Parque Nacional El Rosario –PANER- se encuentra ubicado en el municipio de Sayaxché, Petén, contiguo al casco urbano de la cabecera municipal, sobre la ruta que conduce al departamento de Alta Verapaz. Se localiza dentro de la Zona de Vida Bosque Muy Húmedo Sub Tropical Cálido y su extensión actual es de 1079.891073 ha. </w:t>
      </w:r>
    </w:p>
    <w:p w:rsidR="00224EB0" w:rsidRPr="007B096F" w:rsidRDefault="00224EB0" w:rsidP="00224EB0">
      <w:pPr>
        <w:pStyle w:val="Sinespaciado"/>
        <w:jc w:val="both"/>
        <w:rPr>
          <w:rFonts w:ascii="Arial" w:hAnsi="Arial" w:cs="Arial"/>
          <w:sz w:val="24"/>
          <w:szCs w:val="24"/>
        </w:rPr>
      </w:pPr>
    </w:p>
    <w:p w:rsidR="00224EB0" w:rsidRPr="007B096F" w:rsidRDefault="00224EB0" w:rsidP="00224EB0">
      <w:pPr>
        <w:pStyle w:val="Sinespaciado"/>
        <w:jc w:val="both"/>
        <w:rPr>
          <w:rFonts w:ascii="Arial" w:hAnsi="Arial" w:cs="Arial"/>
          <w:sz w:val="24"/>
          <w:szCs w:val="24"/>
        </w:rPr>
      </w:pPr>
      <w:r w:rsidRPr="007B096F">
        <w:rPr>
          <w:rFonts w:ascii="Arial" w:hAnsi="Arial" w:cs="Arial"/>
          <w:sz w:val="24"/>
          <w:szCs w:val="24"/>
        </w:rPr>
        <w:t xml:space="preserve">Tuvo su origen en un campo experimental establecido por la FAO y el FYDEP en la década de 1970, sobre las márgenes del Río La Pasión. </w:t>
      </w:r>
      <w:r w:rsidRPr="007B096F">
        <w:rPr>
          <w:rFonts w:ascii="Arial" w:hAnsi="Arial" w:cs="Arial"/>
          <w:noProof/>
          <w:sz w:val="24"/>
          <w:szCs w:val="24"/>
          <w:lang w:eastAsia="es-GT"/>
        </w:rPr>
        <w:drawing>
          <wp:anchor distT="0" distB="0" distL="114300" distR="114300" simplePos="0" relativeHeight="251660288" behindDoc="1" locked="0" layoutInCell="1" allowOverlap="1" wp14:anchorId="5801AAC5" wp14:editId="53012C7E">
            <wp:simplePos x="0" y="0"/>
            <wp:positionH relativeFrom="column">
              <wp:posOffset>2981325</wp:posOffset>
            </wp:positionH>
            <wp:positionV relativeFrom="paragraph">
              <wp:posOffset>8445500</wp:posOffset>
            </wp:positionV>
            <wp:extent cx="857250" cy="800100"/>
            <wp:effectExtent l="1905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srcRect/>
                    <a:stretch>
                      <a:fillRect/>
                    </a:stretch>
                  </pic:blipFill>
                  <pic:spPr bwMode="auto">
                    <a:xfrm>
                      <a:off x="0" y="0"/>
                      <a:ext cx="857250" cy="800100"/>
                    </a:xfrm>
                    <a:prstGeom prst="rect">
                      <a:avLst/>
                    </a:prstGeom>
                    <a:noFill/>
                    <a:ln w="9525">
                      <a:noFill/>
                      <a:miter lim="800000"/>
                      <a:headEnd/>
                      <a:tailEnd/>
                    </a:ln>
                  </pic:spPr>
                </pic:pic>
              </a:graphicData>
            </a:graphic>
          </wp:anchor>
        </w:drawing>
      </w:r>
      <w:r w:rsidRPr="007B096F">
        <w:rPr>
          <w:rFonts w:ascii="Arial" w:hAnsi="Arial" w:cs="Arial"/>
          <w:noProof/>
          <w:sz w:val="24"/>
          <w:szCs w:val="24"/>
          <w:lang w:eastAsia="es-GT"/>
        </w:rPr>
        <w:drawing>
          <wp:anchor distT="0" distB="0" distL="114300" distR="114300" simplePos="0" relativeHeight="251659264" behindDoc="1" locked="0" layoutInCell="1" allowOverlap="1" wp14:anchorId="6F14D14F" wp14:editId="0CAEC75A">
            <wp:simplePos x="0" y="0"/>
            <wp:positionH relativeFrom="column">
              <wp:posOffset>2981325</wp:posOffset>
            </wp:positionH>
            <wp:positionV relativeFrom="paragraph">
              <wp:posOffset>8445500</wp:posOffset>
            </wp:positionV>
            <wp:extent cx="857250" cy="800100"/>
            <wp:effectExtent l="1905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srcRect/>
                    <a:stretch>
                      <a:fillRect/>
                    </a:stretch>
                  </pic:blipFill>
                  <pic:spPr bwMode="auto">
                    <a:xfrm>
                      <a:off x="0" y="0"/>
                      <a:ext cx="857250" cy="800100"/>
                    </a:xfrm>
                    <a:prstGeom prst="rect">
                      <a:avLst/>
                    </a:prstGeom>
                    <a:noFill/>
                    <a:ln w="9525">
                      <a:noFill/>
                      <a:miter lim="800000"/>
                      <a:headEnd/>
                      <a:tailEnd/>
                    </a:ln>
                  </pic:spPr>
                </pic:pic>
              </a:graphicData>
            </a:graphic>
          </wp:anchor>
        </w:drawing>
      </w:r>
      <w:r w:rsidRPr="007B096F">
        <w:rPr>
          <w:rFonts w:ascii="Arial" w:hAnsi="Arial" w:cs="Arial"/>
          <w:sz w:val="24"/>
          <w:szCs w:val="24"/>
        </w:rPr>
        <w:t xml:space="preserve"> En 1980,  fue declarado como Parque Nacional,  y posteriormente, con la vigencia de la Ley de Áreas Protegidas (Decreto 4-89) se integró al Sistema Guatemalteco de Áreas Protegidas. Del año 1998 a la fecha, el PANER ha estado bajo administración del Instituto Nacional de Bosques. </w:t>
      </w:r>
    </w:p>
    <w:p w:rsidR="00224EB0" w:rsidRPr="007B096F" w:rsidRDefault="00224EB0" w:rsidP="00224EB0">
      <w:pPr>
        <w:pStyle w:val="Sinespaciado"/>
        <w:jc w:val="both"/>
        <w:rPr>
          <w:rFonts w:ascii="Arial" w:hAnsi="Arial" w:cs="Arial"/>
          <w:sz w:val="24"/>
          <w:szCs w:val="24"/>
        </w:rPr>
      </w:pPr>
    </w:p>
    <w:p w:rsidR="00224EB0" w:rsidRPr="007B096F" w:rsidRDefault="00224EB0" w:rsidP="00224EB0">
      <w:pPr>
        <w:pStyle w:val="Sinespaciado"/>
        <w:jc w:val="both"/>
        <w:rPr>
          <w:rFonts w:ascii="Arial" w:hAnsi="Arial" w:cs="Arial"/>
          <w:sz w:val="24"/>
          <w:szCs w:val="24"/>
        </w:rPr>
      </w:pPr>
      <w:r w:rsidRPr="007B096F">
        <w:rPr>
          <w:rFonts w:ascii="Arial" w:hAnsi="Arial" w:cs="Arial"/>
          <w:sz w:val="24"/>
          <w:szCs w:val="24"/>
        </w:rPr>
        <w:t>En e</w:t>
      </w:r>
      <w:r w:rsidRPr="007B096F">
        <w:rPr>
          <w:rFonts w:ascii="Arial" w:hAnsi="Arial" w:cs="Arial"/>
          <w:bCs/>
          <w:iCs/>
          <w:sz w:val="24"/>
          <w:szCs w:val="24"/>
        </w:rPr>
        <w:t xml:space="preserve">l año 2003 la cobertura boscosa del municipio era de aproximadamente 130,000 ha,  dentro de los cuales se encuentran especies </w:t>
      </w:r>
      <w:proofErr w:type="spellStart"/>
      <w:r w:rsidRPr="007B096F">
        <w:rPr>
          <w:rFonts w:ascii="Arial" w:hAnsi="Arial" w:cs="Arial"/>
          <w:bCs/>
          <w:iCs/>
          <w:sz w:val="24"/>
          <w:szCs w:val="24"/>
        </w:rPr>
        <w:t>latifoliadas</w:t>
      </w:r>
      <w:proofErr w:type="spellEnd"/>
      <w:r w:rsidRPr="007B096F">
        <w:rPr>
          <w:rFonts w:ascii="Arial" w:hAnsi="Arial" w:cs="Arial"/>
          <w:bCs/>
          <w:iCs/>
          <w:sz w:val="24"/>
          <w:szCs w:val="24"/>
        </w:rPr>
        <w:t xml:space="preserve"> y bosque secundario. Para el 2009 la cobertura forestal era de 48,231 ha, lo cual manifiesta  la alta reducción del área forestal del municipio; esto ligado al alto crecimiento de l</w:t>
      </w:r>
      <w:r w:rsidRPr="007B096F">
        <w:rPr>
          <w:rFonts w:ascii="Arial" w:hAnsi="Arial" w:cs="Arial"/>
          <w:sz w:val="24"/>
          <w:szCs w:val="24"/>
        </w:rPr>
        <w:t>a población, ha incrementado grandemente la presión sobre los recursos naturales.</w:t>
      </w:r>
    </w:p>
    <w:p w:rsidR="00224EB0" w:rsidRPr="007B096F" w:rsidRDefault="00224EB0" w:rsidP="00224EB0">
      <w:pPr>
        <w:pStyle w:val="Sinespaciado"/>
        <w:jc w:val="both"/>
        <w:rPr>
          <w:rFonts w:ascii="Arial" w:hAnsi="Arial" w:cs="Arial"/>
          <w:sz w:val="24"/>
          <w:szCs w:val="24"/>
        </w:rPr>
      </w:pPr>
    </w:p>
    <w:p w:rsidR="00224EB0" w:rsidRPr="007B096F" w:rsidRDefault="00224EB0" w:rsidP="00224EB0">
      <w:pPr>
        <w:pStyle w:val="Sinespaciado"/>
        <w:jc w:val="both"/>
        <w:rPr>
          <w:rFonts w:ascii="Arial" w:hAnsi="Arial" w:cs="Arial"/>
          <w:sz w:val="24"/>
          <w:szCs w:val="24"/>
        </w:rPr>
      </w:pPr>
      <w:r w:rsidRPr="007B096F">
        <w:rPr>
          <w:rFonts w:ascii="Arial" w:hAnsi="Arial" w:cs="Arial"/>
          <w:sz w:val="24"/>
          <w:szCs w:val="24"/>
        </w:rPr>
        <w:t>Por lo Cual El Parque El Rosario, constituye un refugio importante para las poblaciones de fauna silvestre, las cuales se encuentran seriamente amenazadas, así como una importante área de conservación natural del municipio de Sayaxché; siendo el mayor beneficiario de los servicios de uso público que el parque ofrece.</w:t>
      </w:r>
    </w:p>
    <w:p w:rsidR="00224EB0" w:rsidRPr="007B096F" w:rsidRDefault="00224EB0" w:rsidP="00224EB0">
      <w:pPr>
        <w:pStyle w:val="Sinespaciado"/>
        <w:jc w:val="both"/>
        <w:rPr>
          <w:rFonts w:ascii="Arial" w:hAnsi="Arial" w:cs="Arial"/>
          <w:sz w:val="24"/>
          <w:szCs w:val="24"/>
          <w:lang w:val="es-ES_tradnl"/>
        </w:rPr>
      </w:pPr>
    </w:p>
    <w:p w:rsidR="00224EB0" w:rsidRPr="007B096F" w:rsidRDefault="00224EB0" w:rsidP="00224EB0">
      <w:pPr>
        <w:pStyle w:val="Prrafodelista"/>
        <w:numPr>
          <w:ilvl w:val="1"/>
          <w:numId w:val="3"/>
        </w:numPr>
        <w:tabs>
          <w:tab w:val="left" w:pos="-1440"/>
        </w:tabs>
        <w:spacing w:line="276" w:lineRule="auto"/>
        <w:jc w:val="both"/>
        <w:rPr>
          <w:rFonts w:ascii="Arial" w:hAnsi="Arial" w:cs="Arial"/>
          <w:sz w:val="24"/>
          <w:szCs w:val="24"/>
          <w:lang w:val="es-ES_tradnl"/>
        </w:rPr>
      </w:pPr>
      <w:r w:rsidRPr="007B096F">
        <w:rPr>
          <w:rFonts w:ascii="Arial" w:hAnsi="Arial" w:cs="Arial"/>
          <w:b/>
          <w:sz w:val="24"/>
          <w:szCs w:val="24"/>
          <w:lang w:val="es-ES_tradnl"/>
        </w:rPr>
        <w:t>Metodología Utilizada</w:t>
      </w:r>
      <w:r w:rsidRPr="007B096F">
        <w:rPr>
          <w:rFonts w:ascii="Arial" w:hAnsi="Arial" w:cs="Arial"/>
          <w:sz w:val="24"/>
          <w:szCs w:val="24"/>
          <w:lang w:val="es-ES_tradnl"/>
        </w:rPr>
        <w:t xml:space="preserve">:  </w:t>
      </w:r>
    </w:p>
    <w:p w:rsidR="00224EB0" w:rsidRPr="007B096F" w:rsidRDefault="00224EB0" w:rsidP="00224EB0">
      <w:pPr>
        <w:pStyle w:val="Prrafodelista"/>
        <w:tabs>
          <w:tab w:val="left" w:pos="-1440"/>
        </w:tabs>
        <w:spacing w:line="276" w:lineRule="auto"/>
        <w:ind w:left="705"/>
        <w:jc w:val="both"/>
        <w:rPr>
          <w:rFonts w:ascii="Arial" w:hAnsi="Arial" w:cs="Arial"/>
          <w:sz w:val="24"/>
          <w:szCs w:val="24"/>
          <w:lang w:val="es-ES_tradnl"/>
        </w:rPr>
      </w:pPr>
    </w:p>
    <w:p w:rsidR="00224EB0" w:rsidRPr="007B096F" w:rsidRDefault="00224EB0" w:rsidP="00224EB0">
      <w:pPr>
        <w:pStyle w:val="Prrafodelista"/>
        <w:tabs>
          <w:tab w:val="left" w:pos="-1440"/>
        </w:tabs>
        <w:spacing w:line="276" w:lineRule="auto"/>
        <w:ind w:left="705"/>
        <w:jc w:val="both"/>
        <w:rPr>
          <w:rFonts w:ascii="Arial" w:hAnsi="Arial" w:cs="Arial"/>
          <w:sz w:val="24"/>
          <w:szCs w:val="24"/>
          <w:lang w:val="es-ES_tradnl"/>
        </w:rPr>
      </w:pPr>
      <w:r w:rsidRPr="007B096F">
        <w:rPr>
          <w:rFonts w:ascii="Arial" w:hAnsi="Arial" w:cs="Arial"/>
          <w:sz w:val="24"/>
          <w:szCs w:val="24"/>
          <w:lang w:val="es-ES_tradnl"/>
        </w:rPr>
        <w:t xml:space="preserve">Para la elaboración del Plan Operativo Anual del Área Protegida, se utilizó la metodología siguiente:  </w:t>
      </w:r>
    </w:p>
    <w:p w:rsidR="00224EB0" w:rsidRPr="007B096F" w:rsidRDefault="00224EB0" w:rsidP="00224EB0">
      <w:pPr>
        <w:pStyle w:val="Prrafodelista"/>
        <w:tabs>
          <w:tab w:val="left" w:pos="-1440"/>
        </w:tabs>
        <w:spacing w:line="276" w:lineRule="auto"/>
        <w:ind w:left="705"/>
        <w:jc w:val="both"/>
        <w:rPr>
          <w:rFonts w:ascii="Arial" w:hAnsi="Arial" w:cs="Arial"/>
          <w:sz w:val="24"/>
          <w:szCs w:val="24"/>
          <w:lang w:val="es-ES_tradnl"/>
        </w:rPr>
      </w:pPr>
    </w:p>
    <w:p w:rsidR="00224EB0" w:rsidRPr="007B096F" w:rsidRDefault="00224EB0" w:rsidP="00224EB0">
      <w:pPr>
        <w:tabs>
          <w:tab w:val="left" w:pos="-1440"/>
        </w:tabs>
        <w:spacing w:line="276" w:lineRule="auto"/>
        <w:jc w:val="both"/>
        <w:rPr>
          <w:rFonts w:ascii="Arial" w:hAnsi="Arial" w:cs="Arial"/>
          <w:b/>
          <w:i/>
          <w:sz w:val="24"/>
          <w:szCs w:val="24"/>
          <w:lang w:val="es-ES_tradnl"/>
        </w:rPr>
      </w:pPr>
      <w:r w:rsidRPr="007B096F">
        <w:rPr>
          <w:rFonts w:ascii="Arial" w:hAnsi="Arial" w:cs="Arial"/>
          <w:b/>
          <w:i/>
          <w:sz w:val="24"/>
          <w:szCs w:val="24"/>
          <w:lang w:val="es-ES_tradnl"/>
        </w:rPr>
        <w:t>2.2.1 Fase Preliminar</w:t>
      </w:r>
    </w:p>
    <w:p w:rsidR="00224EB0" w:rsidRDefault="00224EB0" w:rsidP="00224EB0">
      <w:pPr>
        <w:tabs>
          <w:tab w:val="left" w:pos="-1440"/>
        </w:tabs>
        <w:spacing w:line="276" w:lineRule="auto"/>
        <w:jc w:val="both"/>
        <w:rPr>
          <w:rFonts w:ascii="Arial" w:hAnsi="Arial" w:cs="Arial"/>
          <w:b/>
          <w:i/>
          <w:sz w:val="24"/>
          <w:szCs w:val="24"/>
          <w:lang w:val="es-ES_tradnl"/>
        </w:rPr>
      </w:pPr>
    </w:p>
    <w:p w:rsidR="00224EB0" w:rsidRPr="007B096F" w:rsidRDefault="003B0C69" w:rsidP="00224EB0">
      <w:pPr>
        <w:pStyle w:val="Prrafodelista"/>
        <w:numPr>
          <w:ilvl w:val="0"/>
          <w:numId w:val="5"/>
        </w:numPr>
        <w:tabs>
          <w:tab w:val="left" w:pos="-1440"/>
        </w:tabs>
        <w:spacing w:line="276" w:lineRule="auto"/>
        <w:ind w:left="705"/>
        <w:jc w:val="both"/>
        <w:rPr>
          <w:rFonts w:ascii="Arial" w:hAnsi="Arial" w:cs="Arial"/>
          <w:sz w:val="24"/>
          <w:szCs w:val="24"/>
          <w:lang w:val="es-ES_tradnl"/>
        </w:rPr>
      </w:pPr>
      <w:r>
        <w:rPr>
          <w:rFonts w:ascii="Arial" w:hAnsi="Arial" w:cs="Arial"/>
          <w:i/>
          <w:sz w:val="24"/>
          <w:szCs w:val="24"/>
          <w:u w:val="single"/>
          <w:lang w:val="es-ES_tradnl"/>
        </w:rPr>
        <w:t>Evaluación del POA 2020</w:t>
      </w:r>
      <w:r w:rsidR="00224EB0" w:rsidRPr="007B096F">
        <w:rPr>
          <w:rFonts w:ascii="Arial" w:hAnsi="Arial" w:cs="Arial"/>
          <w:i/>
          <w:sz w:val="24"/>
          <w:szCs w:val="24"/>
          <w:u w:val="single"/>
          <w:lang w:val="es-ES_tradnl"/>
        </w:rPr>
        <w:t>.</w:t>
      </w:r>
      <w:r w:rsidR="00224EB0" w:rsidRPr="007B096F">
        <w:rPr>
          <w:rFonts w:ascii="Arial" w:hAnsi="Arial" w:cs="Arial"/>
          <w:sz w:val="24"/>
          <w:szCs w:val="24"/>
          <w:lang w:val="es-ES_tradnl"/>
        </w:rPr>
        <w:t xml:space="preserve"> Basándonos en lo indicado en el numeral 2.4. Evaluación del POA anterior, en el Anexo 1 del documento “Procedimientos para la elaboración, revisión, aprobación y monitoreo  de </w:t>
      </w:r>
      <w:proofErr w:type="spellStart"/>
      <w:r w:rsidR="00224EB0" w:rsidRPr="007B096F">
        <w:rPr>
          <w:rFonts w:ascii="Arial" w:hAnsi="Arial" w:cs="Arial"/>
          <w:sz w:val="24"/>
          <w:szCs w:val="24"/>
          <w:lang w:val="es-ES_tradnl"/>
        </w:rPr>
        <w:t>POA´s</w:t>
      </w:r>
      <w:proofErr w:type="spellEnd"/>
      <w:r w:rsidR="00224EB0" w:rsidRPr="007B096F">
        <w:rPr>
          <w:rFonts w:ascii="Arial" w:hAnsi="Arial" w:cs="Arial"/>
          <w:sz w:val="24"/>
          <w:szCs w:val="24"/>
          <w:lang w:val="es-ES_tradnl"/>
        </w:rPr>
        <w:t xml:space="preserve"> de Áreas Protegidas del SIGAP”; se procedió como primera fase la evaluación</w:t>
      </w:r>
      <w:r>
        <w:rPr>
          <w:rFonts w:ascii="Arial" w:hAnsi="Arial" w:cs="Arial"/>
          <w:sz w:val="24"/>
          <w:szCs w:val="24"/>
          <w:lang w:val="es-ES_tradnl"/>
        </w:rPr>
        <w:t xml:space="preserve"> del POA 2020</w:t>
      </w:r>
      <w:r w:rsidR="00DD5634">
        <w:rPr>
          <w:rFonts w:ascii="Arial" w:hAnsi="Arial" w:cs="Arial"/>
          <w:sz w:val="24"/>
          <w:szCs w:val="24"/>
          <w:lang w:val="es-ES_tradnl"/>
        </w:rPr>
        <w:t>, (</w:t>
      </w:r>
      <w:r>
        <w:rPr>
          <w:rFonts w:ascii="Arial" w:hAnsi="Arial" w:cs="Arial"/>
          <w:sz w:val="24"/>
          <w:szCs w:val="24"/>
          <w:lang w:val="es-ES_tradnl"/>
        </w:rPr>
        <w:t xml:space="preserve">y </w:t>
      </w:r>
      <w:r w:rsidR="00DD5634">
        <w:rPr>
          <w:rFonts w:ascii="Arial" w:hAnsi="Arial" w:cs="Arial"/>
          <w:sz w:val="24"/>
          <w:szCs w:val="24"/>
          <w:lang w:val="es-ES_tradnl"/>
        </w:rPr>
        <w:t>enmiendas atendidas solicitadas por Oficio SIGA No. 46-2020)</w:t>
      </w:r>
      <w:r w:rsidR="00224EB0">
        <w:rPr>
          <w:rFonts w:ascii="Arial" w:hAnsi="Arial" w:cs="Arial"/>
          <w:sz w:val="24"/>
          <w:szCs w:val="24"/>
          <w:lang w:val="es-ES_tradnl"/>
        </w:rPr>
        <w:t xml:space="preserve"> de Áreas Protegidas</w:t>
      </w:r>
      <w:r w:rsidR="00224EB0" w:rsidRPr="007B096F">
        <w:rPr>
          <w:rFonts w:ascii="Arial" w:hAnsi="Arial" w:cs="Arial"/>
          <w:sz w:val="24"/>
          <w:szCs w:val="24"/>
          <w:lang w:val="es-ES_tradnl"/>
        </w:rPr>
        <w:t>.</w:t>
      </w:r>
    </w:p>
    <w:p w:rsidR="00224EB0" w:rsidRPr="007B096F" w:rsidRDefault="00224EB0" w:rsidP="00224EB0">
      <w:pPr>
        <w:pStyle w:val="Prrafodelista"/>
        <w:tabs>
          <w:tab w:val="left" w:pos="-1440"/>
        </w:tabs>
        <w:spacing w:line="276" w:lineRule="auto"/>
        <w:ind w:left="705"/>
        <w:jc w:val="both"/>
        <w:rPr>
          <w:rFonts w:ascii="Arial" w:hAnsi="Arial" w:cs="Arial"/>
          <w:sz w:val="24"/>
          <w:szCs w:val="24"/>
          <w:lang w:val="es-ES_tradnl"/>
        </w:rPr>
      </w:pPr>
    </w:p>
    <w:p w:rsidR="00224EB0" w:rsidRPr="007B096F" w:rsidRDefault="00224EB0" w:rsidP="00224EB0">
      <w:pPr>
        <w:pStyle w:val="Prrafodelista"/>
        <w:tabs>
          <w:tab w:val="left" w:pos="-1440"/>
        </w:tabs>
        <w:spacing w:line="276" w:lineRule="auto"/>
        <w:ind w:left="705"/>
        <w:jc w:val="both"/>
        <w:rPr>
          <w:rFonts w:ascii="Arial" w:hAnsi="Arial" w:cs="Arial"/>
          <w:sz w:val="24"/>
          <w:szCs w:val="24"/>
          <w:lang w:val="es-ES_tradnl"/>
        </w:rPr>
      </w:pPr>
      <w:r>
        <w:rPr>
          <w:rFonts w:ascii="Arial" w:hAnsi="Arial" w:cs="Arial"/>
          <w:sz w:val="24"/>
          <w:szCs w:val="24"/>
          <w:lang w:val="es-ES_tradnl"/>
        </w:rPr>
        <w:t xml:space="preserve">Así mismo se espera que </w:t>
      </w:r>
      <w:r w:rsidR="005F4DB3">
        <w:rPr>
          <w:rFonts w:ascii="Arial" w:hAnsi="Arial" w:cs="Arial"/>
          <w:sz w:val="24"/>
          <w:szCs w:val="24"/>
          <w:lang w:val="es-ES_tradnl"/>
        </w:rPr>
        <w:t xml:space="preserve">próximamente se pueda supervisar </w:t>
      </w:r>
      <w:r>
        <w:rPr>
          <w:rFonts w:ascii="Arial" w:hAnsi="Arial" w:cs="Arial"/>
          <w:sz w:val="24"/>
          <w:szCs w:val="24"/>
          <w:lang w:val="es-ES_tradnl"/>
        </w:rPr>
        <w:t xml:space="preserve">las actividades ejecutadas según planificación en las áreas protegidas por el Consejo Nacional de Áreas Protegidas.  Y evaluar el avance </w:t>
      </w:r>
      <w:r w:rsidR="00DD5634">
        <w:rPr>
          <w:rFonts w:ascii="Arial" w:hAnsi="Arial" w:cs="Arial"/>
          <w:sz w:val="24"/>
          <w:szCs w:val="24"/>
          <w:lang w:val="es-ES_tradnl"/>
        </w:rPr>
        <w:t xml:space="preserve"> de actividades </w:t>
      </w:r>
      <w:r w:rsidR="005F4DB3">
        <w:rPr>
          <w:rFonts w:ascii="Arial" w:hAnsi="Arial" w:cs="Arial"/>
          <w:sz w:val="24"/>
          <w:szCs w:val="24"/>
          <w:lang w:val="es-ES_tradnl"/>
        </w:rPr>
        <w:t xml:space="preserve">ejecutadas </w:t>
      </w:r>
      <w:r w:rsidR="003B0C69">
        <w:rPr>
          <w:rFonts w:ascii="Arial" w:hAnsi="Arial" w:cs="Arial"/>
          <w:sz w:val="24"/>
          <w:szCs w:val="24"/>
          <w:lang w:val="es-ES_tradnl"/>
        </w:rPr>
        <w:t>del POA 2021</w:t>
      </w:r>
      <w:r>
        <w:rPr>
          <w:rFonts w:ascii="Arial" w:hAnsi="Arial" w:cs="Arial"/>
          <w:sz w:val="24"/>
          <w:szCs w:val="24"/>
          <w:lang w:val="es-ES_tradnl"/>
        </w:rPr>
        <w:t xml:space="preserve">. </w:t>
      </w:r>
    </w:p>
    <w:p w:rsidR="00224EB0" w:rsidRPr="007B096F" w:rsidRDefault="00224EB0" w:rsidP="00224EB0">
      <w:pPr>
        <w:pStyle w:val="Prrafodelista"/>
        <w:tabs>
          <w:tab w:val="left" w:pos="-1440"/>
        </w:tabs>
        <w:spacing w:line="276" w:lineRule="auto"/>
        <w:ind w:left="705"/>
        <w:jc w:val="both"/>
        <w:rPr>
          <w:rFonts w:ascii="Arial" w:hAnsi="Arial" w:cs="Arial"/>
          <w:sz w:val="24"/>
          <w:szCs w:val="24"/>
          <w:lang w:val="es-ES_tradnl"/>
        </w:rPr>
      </w:pPr>
    </w:p>
    <w:p w:rsidR="00224EB0" w:rsidRPr="007B096F" w:rsidRDefault="00224EB0" w:rsidP="00224EB0">
      <w:pPr>
        <w:pStyle w:val="Prrafodelista"/>
        <w:tabs>
          <w:tab w:val="left" w:pos="-1440"/>
        </w:tabs>
        <w:spacing w:line="276" w:lineRule="auto"/>
        <w:ind w:left="705"/>
        <w:jc w:val="both"/>
        <w:rPr>
          <w:rFonts w:ascii="Arial" w:hAnsi="Arial" w:cs="Arial"/>
          <w:sz w:val="24"/>
          <w:szCs w:val="24"/>
          <w:lang w:val="es-ES_tradnl"/>
        </w:rPr>
      </w:pPr>
    </w:p>
    <w:p w:rsidR="005F4DB3" w:rsidRDefault="005F4DB3" w:rsidP="00224EB0">
      <w:pPr>
        <w:tabs>
          <w:tab w:val="left" w:pos="-1440"/>
        </w:tabs>
        <w:spacing w:line="276" w:lineRule="auto"/>
        <w:jc w:val="both"/>
        <w:rPr>
          <w:rFonts w:ascii="Arial" w:hAnsi="Arial" w:cs="Arial"/>
          <w:b/>
          <w:i/>
          <w:sz w:val="24"/>
          <w:szCs w:val="24"/>
          <w:lang w:val="es-ES_tradnl"/>
        </w:rPr>
      </w:pPr>
    </w:p>
    <w:p w:rsidR="005F4DB3" w:rsidRDefault="005F4DB3" w:rsidP="00224EB0">
      <w:pPr>
        <w:tabs>
          <w:tab w:val="left" w:pos="-1440"/>
        </w:tabs>
        <w:spacing w:line="276" w:lineRule="auto"/>
        <w:jc w:val="both"/>
        <w:rPr>
          <w:rFonts w:ascii="Arial" w:hAnsi="Arial" w:cs="Arial"/>
          <w:b/>
          <w:i/>
          <w:sz w:val="24"/>
          <w:szCs w:val="24"/>
          <w:lang w:val="es-ES_tradnl"/>
        </w:rPr>
      </w:pPr>
    </w:p>
    <w:p w:rsidR="005F4DB3" w:rsidRDefault="005F4DB3" w:rsidP="00224EB0">
      <w:pPr>
        <w:tabs>
          <w:tab w:val="left" w:pos="-1440"/>
        </w:tabs>
        <w:spacing w:line="276" w:lineRule="auto"/>
        <w:jc w:val="both"/>
        <w:rPr>
          <w:rFonts w:ascii="Arial" w:hAnsi="Arial" w:cs="Arial"/>
          <w:b/>
          <w:i/>
          <w:sz w:val="24"/>
          <w:szCs w:val="24"/>
          <w:lang w:val="es-ES_tradnl"/>
        </w:rPr>
      </w:pPr>
    </w:p>
    <w:p w:rsidR="005F4DB3" w:rsidRDefault="005F4DB3" w:rsidP="00224EB0">
      <w:pPr>
        <w:tabs>
          <w:tab w:val="left" w:pos="-1440"/>
        </w:tabs>
        <w:spacing w:line="276" w:lineRule="auto"/>
        <w:jc w:val="both"/>
        <w:rPr>
          <w:rFonts w:ascii="Arial" w:hAnsi="Arial" w:cs="Arial"/>
          <w:b/>
          <w:i/>
          <w:sz w:val="24"/>
          <w:szCs w:val="24"/>
          <w:lang w:val="es-ES_tradnl"/>
        </w:rPr>
      </w:pPr>
    </w:p>
    <w:p w:rsidR="00224EB0" w:rsidRPr="007B096F" w:rsidRDefault="00224EB0" w:rsidP="00224EB0">
      <w:pPr>
        <w:tabs>
          <w:tab w:val="left" w:pos="-1440"/>
        </w:tabs>
        <w:spacing w:line="276" w:lineRule="auto"/>
        <w:jc w:val="both"/>
        <w:rPr>
          <w:rFonts w:ascii="Arial" w:hAnsi="Arial" w:cs="Arial"/>
          <w:b/>
          <w:i/>
          <w:sz w:val="24"/>
          <w:szCs w:val="24"/>
          <w:lang w:val="es-ES_tradnl"/>
        </w:rPr>
      </w:pPr>
      <w:r w:rsidRPr="007B096F">
        <w:rPr>
          <w:rFonts w:ascii="Arial" w:hAnsi="Arial" w:cs="Arial"/>
          <w:b/>
          <w:i/>
          <w:sz w:val="24"/>
          <w:szCs w:val="24"/>
          <w:lang w:val="es-ES_tradnl"/>
        </w:rPr>
        <w:t>2.2.2 Fase de Campo</w:t>
      </w:r>
    </w:p>
    <w:p w:rsidR="00224EB0" w:rsidRPr="007B096F" w:rsidRDefault="00224EB0" w:rsidP="00224EB0">
      <w:pPr>
        <w:tabs>
          <w:tab w:val="left" w:pos="-1440"/>
        </w:tabs>
        <w:spacing w:line="276" w:lineRule="auto"/>
        <w:jc w:val="both"/>
        <w:rPr>
          <w:rFonts w:ascii="Arial" w:hAnsi="Arial" w:cs="Arial"/>
          <w:b/>
          <w:i/>
          <w:sz w:val="24"/>
          <w:szCs w:val="24"/>
          <w:lang w:val="es-ES_tradnl"/>
        </w:rPr>
      </w:pPr>
    </w:p>
    <w:p w:rsidR="00224EB0" w:rsidRPr="007B096F" w:rsidRDefault="00224EB0" w:rsidP="00224EB0">
      <w:pPr>
        <w:pStyle w:val="Prrafodelista"/>
        <w:numPr>
          <w:ilvl w:val="0"/>
          <w:numId w:val="5"/>
        </w:numPr>
        <w:tabs>
          <w:tab w:val="left" w:pos="-1440"/>
        </w:tabs>
        <w:spacing w:line="276" w:lineRule="auto"/>
        <w:ind w:left="795"/>
        <w:jc w:val="both"/>
        <w:rPr>
          <w:rFonts w:ascii="Arial" w:hAnsi="Arial" w:cs="Arial"/>
          <w:i/>
          <w:sz w:val="24"/>
          <w:szCs w:val="24"/>
          <w:u w:val="single"/>
          <w:lang w:val="es-ES_tradnl"/>
        </w:rPr>
      </w:pPr>
      <w:r w:rsidRPr="007B096F">
        <w:rPr>
          <w:rFonts w:ascii="Arial" w:hAnsi="Arial" w:cs="Arial"/>
          <w:i/>
          <w:sz w:val="24"/>
          <w:szCs w:val="24"/>
          <w:u w:val="single"/>
          <w:lang w:val="es-ES_tradnl"/>
        </w:rPr>
        <w:t xml:space="preserve">Elaboración del POA </w:t>
      </w:r>
      <w:r w:rsidR="003B0C69">
        <w:rPr>
          <w:rFonts w:ascii="Arial" w:hAnsi="Arial" w:cs="Arial"/>
          <w:i/>
          <w:sz w:val="24"/>
          <w:szCs w:val="24"/>
          <w:u w:val="single"/>
          <w:lang w:val="es-ES_tradnl"/>
        </w:rPr>
        <w:t>2022</w:t>
      </w:r>
      <w:r>
        <w:rPr>
          <w:rFonts w:ascii="Arial" w:hAnsi="Arial" w:cs="Arial"/>
          <w:i/>
          <w:sz w:val="24"/>
          <w:szCs w:val="24"/>
          <w:u w:val="single"/>
          <w:lang w:val="es-ES_tradnl"/>
        </w:rPr>
        <w:t xml:space="preserve"> </w:t>
      </w:r>
      <w:r w:rsidRPr="007B096F">
        <w:rPr>
          <w:rFonts w:ascii="Arial" w:hAnsi="Arial" w:cs="Arial"/>
          <w:i/>
          <w:sz w:val="24"/>
          <w:szCs w:val="24"/>
          <w:u w:val="single"/>
          <w:lang w:val="es-ES_tradnl"/>
        </w:rPr>
        <w:t>de manera participativa</w:t>
      </w:r>
    </w:p>
    <w:p w:rsidR="00224EB0" w:rsidRPr="007B096F" w:rsidRDefault="00224EB0" w:rsidP="00224EB0">
      <w:pPr>
        <w:spacing w:line="276" w:lineRule="auto"/>
        <w:ind w:left="705"/>
        <w:jc w:val="both"/>
        <w:rPr>
          <w:rFonts w:ascii="Arial" w:hAnsi="Arial" w:cs="Arial"/>
          <w:sz w:val="24"/>
          <w:szCs w:val="24"/>
          <w:lang w:val="es-ES_tradnl"/>
        </w:rPr>
      </w:pPr>
      <w:r w:rsidRPr="007B096F">
        <w:rPr>
          <w:rFonts w:ascii="Arial" w:hAnsi="Arial" w:cs="Arial"/>
          <w:sz w:val="24"/>
          <w:szCs w:val="24"/>
          <w:lang w:val="es-ES_tradnl"/>
        </w:rPr>
        <w:t xml:space="preserve">Con base </w:t>
      </w:r>
      <w:r>
        <w:rPr>
          <w:rFonts w:ascii="Arial" w:hAnsi="Arial" w:cs="Arial"/>
          <w:sz w:val="24"/>
          <w:szCs w:val="24"/>
          <w:lang w:val="es-ES_tradnl"/>
        </w:rPr>
        <w:t>en</w:t>
      </w:r>
      <w:r w:rsidRPr="007B096F">
        <w:rPr>
          <w:rFonts w:ascii="Arial" w:hAnsi="Arial" w:cs="Arial"/>
          <w:sz w:val="24"/>
          <w:szCs w:val="24"/>
          <w:lang w:val="es-ES_tradnl"/>
        </w:rPr>
        <w:t xml:space="preserve"> la </w:t>
      </w:r>
      <w:r>
        <w:rPr>
          <w:rFonts w:ascii="Arial" w:hAnsi="Arial" w:cs="Arial"/>
          <w:sz w:val="24"/>
          <w:szCs w:val="24"/>
          <w:lang w:val="es-ES_tradnl"/>
        </w:rPr>
        <w:t xml:space="preserve">lista de actividades de los </w:t>
      </w:r>
      <w:proofErr w:type="spellStart"/>
      <w:r>
        <w:rPr>
          <w:rFonts w:ascii="Arial" w:hAnsi="Arial" w:cs="Arial"/>
          <w:sz w:val="24"/>
          <w:szCs w:val="24"/>
          <w:lang w:val="es-ES_tradnl"/>
        </w:rPr>
        <w:t>POA’</w:t>
      </w:r>
      <w:r w:rsidRPr="007B096F">
        <w:rPr>
          <w:rFonts w:ascii="Arial" w:hAnsi="Arial" w:cs="Arial"/>
          <w:sz w:val="24"/>
          <w:szCs w:val="24"/>
          <w:lang w:val="es-ES_tradnl"/>
        </w:rPr>
        <w:t>s</w:t>
      </w:r>
      <w:proofErr w:type="spellEnd"/>
      <w:r w:rsidRPr="007B096F">
        <w:rPr>
          <w:rFonts w:ascii="Arial" w:hAnsi="Arial" w:cs="Arial"/>
          <w:sz w:val="24"/>
          <w:szCs w:val="24"/>
          <w:lang w:val="es-ES_tradnl"/>
        </w:rPr>
        <w:t>, Procedimientos para la elaboración, revisión</w:t>
      </w:r>
      <w:r>
        <w:rPr>
          <w:rFonts w:ascii="Arial" w:hAnsi="Arial" w:cs="Arial"/>
          <w:sz w:val="24"/>
          <w:szCs w:val="24"/>
          <w:lang w:val="es-ES_tradnl"/>
        </w:rPr>
        <w:t xml:space="preserve">, aprobación y monitoreo de </w:t>
      </w:r>
      <w:proofErr w:type="spellStart"/>
      <w:r>
        <w:rPr>
          <w:rFonts w:ascii="Arial" w:hAnsi="Arial" w:cs="Arial"/>
          <w:sz w:val="24"/>
          <w:szCs w:val="24"/>
          <w:lang w:val="es-ES_tradnl"/>
        </w:rPr>
        <w:t>POA’s</w:t>
      </w:r>
      <w:proofErr w:type="spellEnd"/>
      <w:r w:rsidRPr="007B096F">
        <w:rPr>
          <w:rFonts w:ascii="Arial" w:hAnsi="Arial" w:cs="Arial"/>
          <w:sz w:val="24"/>
          <w:szCs w:val="24"/>
          <w:lang w:val="es-ES_tradnl"/>
        </w:rPr>
        <w:t xml:space="preserve"> de Áreas Protegidas del SIGAP, se procedió a elaborar el POA</w:t>
      </w:r>
      <w:r w:rsidR="003B0C69">
        <w:rPr>
          <w:rFonts w:ascii="Arial" w:hAnsi="Arial" w:cs="Arial"/>
          <w:sz w:val="24"/>
          <w:szCs w:val="24"/>
          <w:lang w:val="es-ES_tradnl"/>
        </w:rPr>
        <w:t xml:space="preserve"> 2022</w:t>
      </w:r>
      <w:r w:rsidRPr="007B096F">
        <w:rPr>
          <w:rFonts w:ascii="Arial" w:hAnsi="Arial" w:cs="Arial"/>
          <w:sz w:val="24"/>
          <w:szCs w:val="24"/>
          <w:lang w:val="es-ES_tradnl"/>
        </w:rPr>
        <w:t>, considera</w:t>
      </w:r>
      <w:r>
        <w:rPr>
          <w:rFonts w:ascii="Arial" w:hAnsi="Arial" w:cs="Arial"/>
          <w:sz w:val="24"/>
          <w:szCs w:val="24"/>
          <w:lang w:val="es-ES_tradnl"/>
        </w:rPr>
        <w:t>nd</w:t>
      </w:r>
      <w:r w:rsidRPr="007B096F">
        <w:rPr>
          <w:rFonts w:ascii="Arial" w:hAnsi="Arial" w:cs="Arial"/>
          <w:sz w:val="24"/>
          <w:szCs w:val="24"/>
          <w:lang w:val="es-ES_tradnl"/>
        </w:rPr>
        <w:t xml:space="preserve">o los programas </w:t>
      </w:r>
      <w:r>
        <w:rPr>
          <w:rFonts w:ascii="Arial" w:hAnsi="Arial" w:cs="Arial"/>
          <w:sz w:val="24"/>
          <w:szCs w:val="24"/>
          <w:lang w:val="es-ES_tradnl"/>
        </w:rPr>
        <w:t>en</w:t>
      </w:r>
      <w:r w:rsidRPr="007B096F">
        <w:rPr>
          <w:rFonts w:ascii="Arial" w:hAnsi="Arial" w:cs="Arial"/>
          <w:sz w:val="24"/>
          <w:szCs w:val="24"/>
          <w:lang w:val="es-ES_tradnl"/>
        </w:rPr>
        <w:t xml:space="preserve"> los cuales</w:t>
      </w:r>
      <w:r>
        <w:rPr>
          <w:rFonts w:ascii="Arial" w:hAnsi="Arial" w:cs="Arial"/>
          <w:sz w:val="24"/>
          <w:szCs w:val="24"/>
          <w:lang w:val="es-ES_tradnl"/>
        </w:rPr>
        <w:t>,</w:t>
      </w:r>
      <w:r w:rsidRPr="007B096F">
        <w:rPr>
          <w:rFonts w:ascii="Arial" w:hAnsi="Arial" w:cs="Arial"/>
          <w:sz w:val="24"/>
          <w:szCs w:val="24"/>
          <w:lang w:val="es-ES_tradnl"/>
        </w:rPr>
        <w:t xml:space="preserve"> según análisis</w:t>
      </w:r>
      <w:r>
        <w:rPr>
          <w:rFonts w:ascii="Arial" w:hAnsi="Arial" w:cs="Arial"/>
          <w:sz w:val="24"/>
          <w:szCs w:val="24"/>
          <w:lang w:val="es-ES_tradnl"/>
        </w:rPr>
        <w:t>,</w:t>
      </w:r>
      <w:r w:rsidRPr="007B096F">
        <w:rPr>
          <w:rFonts w:ascii="Arial" w:hAnsi="Arial" w:cs="Arial"/>
          <w:sz w:val="24"/>
          <w:szCs w:val="24"/>
          <w:lang w:val="es-ES_tradnl"/>
        </w:rPr>
        <w:t xml:space="preserve"> es conveniente hacer incidencia</w:t>
      </w:r>
      <w:r>
        <w:rPr>
          <w:rFonts w:ascii="Arial" w:hAnsi="Arial" w:cs="Arial"/>
          <w:sz w:val="24"/>
          <w:szCs w:val="24"/>
          <w:lang w:val="es-ES_tradnl"/>
        </w:rPr>
        <w:t>.</w:t>
      </w:r>
      <w:r w:rsidRPr="007B096F">
        <w:rPr>
          <w:rFonts w:ascii="Arial" w:hAnsi="Arial" w:cs="Arial"/>
          <w:sz w:val="24"/>
          <w:szCs w:val="24"/>
          <w:lang w:val="es-ES_tradnl"/>
        </w:rPr>
        <w:t xml:space="preserve"> Así mismo</w:t>
      </w:r>
      <w:r>
        <w:rPr>
          <w:rFonts w:ascii="Arial" w:hAnsi="Arial" w:cs="Arial"/>
          <w:sz w:val="24"/>
          <w:szCs w:val="24"/>
          <w:lang w:val="es-ES_tradnl"/>
        </w:rPr>
        <w:t>,</w:t>
      </w:r>
      <w:r w:rsidRPr="007B096F">
        <w:rPr>
          <w:rFonts w:ascii="Arial" w:hAnsi="Arial" w:cs="Arial"/>
          <w:sz w:val="24"/>
          <w:szCs w:val="24"/>
          <w:lang w:val="es-ES_tradnl"/>
        </w:rPr>
        <w:t xml:space="preserve"> se tomó en cuenta la opinión técnica de personal de apoy</w:t>
      </w:r>
      <w:r w:rsidR="005F4DB3">
        <w:rPr>
          <w:rFonts w:ascii="Arial" w:hAnsi="Arial" w:cs="Arial"/>
          <w:sz w:val="24"/>
          <w:szCs w:val="24"/>
          <w:lang w:val="es-ES_tradnl"/>
        </w:rPr>
        <w:t xml:space="preserve">o en la administración </w:t>
      </w:r>
      <w:r w:rsidRPr="007B096F">
        <w:rPr>
          <w:rFonts w:ascii="Arial" w:hAnsi="Arial" w:cs="Arial"/>
          <w:sz w:val="24"/>
          <w:szCs w:val="24"/>
          <w:lang w:val="es-ES_tradnl"/>
        </w:rPr>
        <w:t xml:space="preserve"> y </w:t>
      </w:r>
      <w:proofErr w:type="gramStart"/>
      <w:r w:rsidRPr="007B096F">
        <w:rPr>
          <w:rFonts w:ascii="Arial" w:hAnsi="Arial" w:cs="Arial"/>
          <w:sz w:val="24"/>
          <w:szCs w:val="24"/>
          <w:lang w:val="es-ES_tradnl"/>
        </w:rPr>
        <w:t>los guarda</w:t>
      </w:r>
      <w:proofErr w:type="gramEnd"/>
      <w:r w:rsidR="005F4DB3">
        <w:rPr>
          <w:rFonts w:ascii="Arial" w:hAnsi="Arial" w:cs="Arial"/>
          <w:sz w:val="24"/>
          <w:szCs w:val="24"/>
          <w:lang w:val="es-ES_tradnl"/>
        </w:rPr>
        <w:t xml:space="preserve"> </w:t>
      </w:r>
      <w:r w:rsidRPr="007B096F">
        <w:rPr>
          <w:rFonts w:ascii="Arial" w:hAnsi="Arial" w:cs="Arial"/>
          <w:sz w:val="24"/>
          <w:szCs w:val="24"/>
          <w:lang w:val="es-ES_tradnl"/>
        </w:rPr>
        <w:t>recursos del Parque</w:t>
      </w:r>
      <w:r w:rsidR="005F4DB3">
        <w:rPr>
          <w:rFonts w:ascii="Arial" w:hAnsi="Arial" w:cs="Arial"/>
          <w:sz w:val="24"/>
          <w:szCs w:val="24"/>
          <w:lang w:val="es-ES_tradnl"/>
        </w:rPr>
        <w:t xml:space="preserve"> Nacional El Rosario</w:t>
      </w:r>
      <w:r w:rsidRPr="007B096F">
        <w:rPr>
          <w:rFonts w:ascii="Arial" w:hAnsi="Arial" w:cs="Arial"/>
          <w:sz w:val="24"/>
          <w:szCs w:val="24"/>
          <w:lang w:val="es-ES_tradnl"/>
        </w:rPr>
        <w:t>.</w:t>
      </w:r>
    </w:p>
    <w:p w:rsidR="00224EB0" w:rsidRPr="007B096F" w:rsidRDefault="00224EB0" w:rsidP="00224EB0">
      <w:pPr>
        <w:spacing w:line="276" w:lineRule="auto"/>
        <w:ind w:left="705"/>
        <w:jc w:val="both"/>
        <w:rPr>
          <w:rFonts w:ascii="Arial" w:hAnsi="Arial" w:cs="Arial"/>
          <w:sz w:val="24"/>
          <w:szCs w:val="24"/>
          <w:lang w:val="es-ES_tradnl"/>
        </w:rPr>
      </w:pPr>
    </w:p>
    <w:p w:rsidR="00224EB0" w:rsidRPr="007B096F" w:rsidRDefault="00224EB0" w:rsidP="00224EB0">
      <w:pPr>
        <w:pStyle w:val="Prrafodelista"/>
        <w:numPr>
          <w:ilvl w:val="1"/>
          <w:numId w:val="3"/>
        </w:numPr>
        <w:spacing w:line="276" w:lineRule="auto"/>
        <w:jc w:val="both"/>
        <w:rPr>
          <w:rFonts w:ascii="Arial" w:hAnsi="Arial" w:cs="Arial"/>
          <w:b/>
          <w:sz w:val="24"/>
          <w:szCs w:val="24"/>
          <w:lang w:val="es-ES_tradnl"/>
        </w:rPr>
      </w:pPr>
      <w:r w:rsidRPr="007B096F">
        <w:rPr>
          <w:rFonts w:ascii="Arial" w:hAnsi="Arial" w:cs="Arial"/>
          <w:b/>
          <w:sz w:val="24"/>
          <w:szCs w:val="24"/>
          <w:lang w:val="es-ES_tradnl"/>
        </w:rPr>
        <w:t xml:space="preserve">Limitaciones principales para el manejo de la unidad: </w:t>
      </w:r>
    </w:p>
    <w:p w:rsidR="00224EB0" w:rsidRPr="007B096F" w:rsidRDefault="00224EB0" w:rsidP="00224EB0">
      <w:pPr>
        <w:pStyle w:val="Prrafodelista"/>
        <w:spacing w:line="276" w:lineRule="auto"/>
        <w:jc w:val="both"/>
        <w:rPr>
          <w:rFonts w:ascii="Arial" w:hAnsi="Arial" w:cs="Arial"/>
          <w:b/>
          <w:sz w:val="24"/>
          <w:szCs w:val="24"/>
          <w:lang w:val="es-ES_tradnl"/>
        </w:rPr>
      </w:pP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4"/>
        <w:gridCol w:w="3733"/>
      </w:tblGrid>
      <w:tr w:rsidR="00224EB0" w:rsidRPr="007B096F" w:rsidTr="005F4DB3">
        <w:trPr>
          <w:trHeight w:val="349"/>
          <w:jc w:val="center"/>
        </w:trPr>
        <w:tc>
          <w:tcPr>
            <w:tcW w:w="5594" w:type="dxa"/>
            <w:shd w:val="clear" w:color="auto" w:fill="D6E3BC"/>
            <w:vAlign w:val="center"/>
          </w:tcPr>
          <w:p w:rsidR="00224EB0" w:rsidRPr="007B096F" w:rsidRDefault="00224EB0" w:rsidP="005F4DB3">
            <w:pPr>
              <w:spacing w:line="276" w:lineRule="auto"/>
              <w:jc w:val="center"/>
              <w:rPr>
                <w:rFonts w:ascii="Arial" w:hAnsi="Arial" w:cs="Arial"/>
                <w:b/>
                <w:sz w:val="23"/>
                <w:szCs w:val="23"/>
                <w:lang w:val="es-MX"/>
              </w:rPr>
            </w:pPr>
            <w:r w:rsidRPr="007B096F">
              <w:rPr>
                <w:rFonts w:ascii="Arial" w:hAnsi="Arial" w:cs="Arial"/>
                <w:b/>
                <w:sz w:val="23"/>
                <w:szCs w:val="23"/>
                <w:lang w:val="es-MX"/>
              </w:rPr>
              <w:t>DEBILIDADES</w:t>
            </w:r>
          </w:p>
        </w:tc>
        <w:tc>
          <w:tcPr>
            <w:tcW w:w="3733" w:type="dxa"/>
            <w:shd w:val="clear" w:color="auto" w:fill="D6E3BC"/>
            <w:vAlign w:val="center"/>
          </w:tcPr>
          <w:p w:rsidR="00224EB0" w:rsidRPr="007B096F" w:rsidRDefault="00224EB0" w:rsidP="005F4DB3">
            <w:pPr>
              <w:spacing w:line="276" w:lineRule="auto"/>
              <w:jc w:val="center"/>
              <w:rPr>
                <w:rFonts w:ascii="Arial" w:hAnsi="Arial" w:cs="Arial"/>
                <w:b/>
                <w:sz w:val="23"/>
                <w:szCs w:val="23"/>
                <w:lang w:val="es-MX"/>
              </w:rPr>
            </w:pPr>
            <w:r w:rsidRPr="007B096F">
              <w:rPr>
                <w:rFonts w:ascii="Arial" w:hAnsi="Arial" w:cs="Arial"/>
                <w:b/>
                <w:sz w:val="23"/>
                <w:szCs w:val="23"/>
                <w:lang w:val="es-MX"/>
              </w:rPr>
              <w:t>AMENAZAS</w:t>
            </w:r>
          </w:p>
        </w:tc>
      </w:tr>
      <w:tr w:rsidR="00224EB0" w:rsidRPr="007B096F" w:rsidTr="005F4DB3">
        <w:trPr>
          <w:jc w:val="center"/>
        </w:trPr>
        <w:tc>
          <w:tcPr>
            <w:tcW w:w="5594" w:type="dxa"/>
          </w:tcPr>
          <w:p w:rsidR="00224EB0" w:rsidRPr="007B096F" w:rsidRDefault="00224EB0" w:rsidP="00224EB0">
            <w:pPr>
              <w:pStyle w:val="Prrafodelista"/>
              <w:numPr>
                <w:ilvl w:val="0"/>
                <w:numId w:val="8"/>
              </w:numPr>
              <w:spacing w:line="276" w:lineRule="auto"/>
              <w:ind w:left="315" w:right="34" w:hanging="283"/>
              <w:jc w:val="both"/>
              <w:rPr>
                <w:rFonts w:ascii="Arial" w:hAnsi="Arial" w:cs="Arial"/>
                <w:sz w:val="23"/>
                <w:szCs w:val="23"/>
                <w:lang w:val="es-MX"/>
              </w:rPr>
            </w:pPr>
            <w:r w:rsidRPr="007B096F">
              <w:rPr>
                <w:rFonts w:ascii="Arial" w:hAnsi="Arial" w:cs="Arial"/>
                <w:sz w:val="23"/>
                <w:szCs w:val="23"/>
                <w:lang w:val="es-MX"/>
              </w:rPr>
              <w:t xml:space="preserve">Falta de inversión institucional. </w:t>
            </w:r>
          </w:p>
          <w:p w:rsidR="00224EB0" w:rsidRPr="007B096F" w:rsidRDefault="00224EB0" w:rsidP="005F4DB3">
            <w:pPr>
              <w:pStyle w:val="Prrafodelista"/>
              <w:rPr>
                <w:rFonts w:ascii="Arial" w:hAnsi="Arial" w:cs="Arial"/>
                <w:sz w:val="23"/>
                <w:szCs w:val="23"/>
                <w:lang w:val="es-MX"/>
              </w:rPr>
            </w:pPr>
          </w:p>
          <w:p w:rsidR="00224EB0" w:rsidRPr="007B096F" w:rsidRDefault="00224EB0" w:rsidP="00224EB0">
            <w:pPr>
              <w:pStyle w:val="Prrafodelista"/>
              <w:numPr>
                <w:ilvl w:val="0"/>
                <w:numId w:val="8"/>
              </w:numPr>
              <w:spacing w:line="276" w:lineRule="auto"/>
              <w:ind w:left="315" w:right="34" w:hanging="283"/>
              <w:jc w:val="both"/>
              <w:rPr>
                <w:rFonts w:ascii="Arial" w:hAnsi="Arial" w:cs="Arial"/>
                <w:sz w:val="23"/>
                <w:szCs w:val="23"/>
                <w:lang w:val="es-MX"/>
              </w:rPr>
            </w:pPr>
            <w:r w:rsidRPr="007B096F">
              <w:rPr>
                <w:rFonts w:ascii="Arial" w:hAnsi="Arial" w:cs="Arial"/>
                <w:sz w:val="23"/>
                <w:szCs w:val="23"/>
                <w:lang w:val="es-MX"/>
              </w:rPr>
              <w:t>Falta de personal técnico, para fortalecer la parte operativa.</w:t>
            </w:r>
          </w:p>
          <w:p w:rsidR="00224EB0" w:rsidRPr="007B096F" w:rsidRDefault="00224EB0" w:rsidP="005F4DB3">
            <w:pPr>
              <w:pStyle w:val="Prrafodelista"/>
              <w:ind w:left="315" w:right="34" w:hanging="283"/>
              <w:rPr>
                <w:rFonts w:ascii="Arial" w:hAnsi="Arial" w:cs="Arial"/>
                <w:sz w:val="23"/>
                <w:szCs w:val="23"/>
                <w:lang w:val="es-MX"/>
              </w:rPr>
            </w:pPr>
          </w:p>
          <w:p w:rsidR="00224EB0" w:rsidRPr="007B096F" w:rsidRDefault="00224EB0" w:rsidP="00224EB0">
            <w:pPr>
              <w:pStyle w:val="Prrafodelista"/>
              <w:numPr>
                <w:ilvl w:val="0"/>
                <w:numId w:val="8"/>
              </w:numPr>
              <w:spacing w:line="276" w:lineRule="auto"/>
              <w:ind w:left="315" w:right="34" w:hanging="283"/>
              <w:jc w:val="both"/>
              <w:rPr>
                <w:rFonts w:ascii="Arial" w:hAnsi="Arial" w:cs="Arial"/>
                <w:sz w:val="23"/>
                <w:szCs w:val="23"/>
                <w:lang w:val="es-MX"/>
              </w:rPr>
            </w:pPr>
            <w:r w:rsidRPr="007B096F">
              <w:rPr>
                <w:rFonts w:ascii="Arial" w:hAnsi="Arial" w:cs="Arial"/>
                <w:sz w:val="23"/>
                <w:szCs w:val="23"/>
                <w:lang w:val="es-MX"/>
              </w:rPr>
              <w:t>Falta de infraestructura para servicios básicos, para el desarrollo del ecoturismo.</w:t>
            </w:r>
          </w:p>
          <w:p w:rsidR="00224EB0" w:rsidRPr="007B096F" w:rsidRDefault="00224EB0" w:rsidP="005F4DB3">
            <w:pPr>
              <w:pStyle w:val="Prrafodelista"/>
              <w:spacing w:line="276" w:lineRule="auto"/>
              <w:ind w:left="315" w:right="34" w:hanging="283"/>
              <w:jc w:val="both"/>
              <w:rPr>
                <w:rFonts w:ascii="Arial" w:hAnsi="Arial" w:cs="Arial"/>
                <w:sz w:val="23"/>
                <w:szCs w:val="23"/>
                <w:lang w:val="es-MX"/>
              </w:rPr>
            </w:pPr>
          </w:p>
          <w:p w:rsidR="00224EB0" w:rsidRPr="007B096F" w:rsidRDefault="00224EB0" w:rsidP="00224EB0">
            <w:pPr>
              <w:pStyle w:val="Prrafodelista"/>
              <w:numPr>
                <w:ilvl w:val="0"/>
                <w:numId w:val="8"/>
              </w:numPr>
              <w:spacing w:line="276" w:lineRule="auto"/>
              <w:ind w:left="315" w:right="34" w:hanging="283"/>
              <w:jc w:val="both"/>
              <w:rPr>
                <w:rFonts w:ascii="Arial" w:hAnsi="Arial" w:cs="Arial"/>
                <w:sz w:val="23"/>
                <w:szCs w:val="23"/>
                <w:lang w:val="es-MX"/>
              </w:rPr>
            </w:pPr>
            <w:r w:rsidRPr="007B096F">
              <w:rPr>
                <w:rFonts w:ascii="Arial" w:hAnsi="Arial" w:cs="Arial"/>
                <w:sz w:val="23"/>
                <w:szCs w:val="23"/>
                <w:lang w:val="es-MX"/>
              </w:rPr>
              <w:t>No se cuenta recursos para operación, equipos, vehículo, etc.</w:t>
            </w:r>
          </w:p>
          <w:p w:rsidR="00224EB0" w:rsidRPr="007B096F" w:rsidRDefault="00224EB0" w:rsidP="005F4DB3">
            <w:pPr>
              <w:pStyle w:val="Prrafodelista"/>
              <w:rPr>
                <w:rFonts w:ascii="Arial" w:hAnsi="Arial" w:cs="Arial"/>
                <w:sz w:val="23"/>
                <w:szCs w:val="23"/>
                <w:lang w:val="es-MX"/>
              </w:rPr>
            </w:pPr>
          </w:p>
          <w:p w:rsidR="00224EB0" w:rsidRPr="007B096F" w:rsidRDefault="00224EB0" w:rsidP="00224EB0">
            <w:pPr>
              <w:pStyle w:val="Prrafodelista"/>
              <w:numPr>
                <w:ilvl w:val="0"/>
                <w:numId w:val="8"/>
              </w:numPr>
              <w:spacing w:line="276" w:lineRule="auto"/>
              <w:ind w:left="315" w:right="34" w:hanging="283"/>
              <w:jc w:val="both"/>
              <w:rPr>
                <w:rFonts w:ascii="Arial" w:hAnsi="Arial" w:cs="Arial"/>
                <w:sz w:val="23"/>
                <w:szCs w:val="23"/>
                <w:lang w:val="es-MX"/>
              </w:rPr>
            </w:pPr>
            <w:r w:rsidRPr="007B096F">
              <w:rPr>
                <w:rFonts w:ascii="Arial" w:hAnsi="Arial" w:cs="Arial"/>
                <w:sz w:val="23"/>
                <w:szCs w:val="23"/>
                <w:lang w:val="es-MX"/>
              </w:rPr>
              <w:t>Falta de personal necesario.</w:t>
            </w:r>
          </w:p>
          <w:p w:rsidR="00224EB0" w:rsidRPr="007B096F" w:rsidRDefault="00224EB0" w:rsidP="005F4DB3">
            <w:pPr>
              <w:pStyle w:val="Prrafodelista"/>
              <w:rPr>
                <w:rFonts w:ascii="Arial" w:hAnsi="Arial" w:cs="Arial"/>
                <w:sz w:val="23"/>
                <w:szCs w:val="23"/>
                <w:lang w:val="es-MX"/>
              </w:rPr>
            </w:pPr>
          </w:p>
          <w:p w:rsidR="00224EB0" w:rsidRPr="007B096F" w:rsidRDefault="00224EB0" w:rsidP="00224EB0">
            <w:pPr>
              <w:pStyle w:val="Prrafodelista"/>
              <w:numPr>
                <w:ilvl w:val="0"/>
                <w:numId w:val="8"/>
              </w:numPr>
              <w:spacing w:line="276" w:lineRule="auto"/>
              <w:ind w:left="315" w:right="34" w:hanging="283"/>
              <w:jc w:val="both"/>
              <w:rPr>
                <w:rFonts w:ascii="Arial" w:hAnsi="Arial" w:cs="Arial"/>
                <w:sz w:val="23"/>
                <w:szCs w:val="23"/>
                <w:lang w:val="es-MX"/>
              </w:rPr>
            </w:pPr>
            <w:r w:rsidRPr="007B096F">
              <w:rPr>
                <w:rFonts w:ascii="Arial" w:hAnsi="Arial" w:cs="Arial"/>
                <w:sz w:val="23"/>
                <w:szCs w:val="23"/>
                <w:lang w:val="es-MX"/>
              </w:rPr>
              <w:t xml:space="preserve">Falta de equipo operativo </w:t>
            </w:r>
            <w:r>
              <w:rPr>
                <w:rFonts w:ascii="Arial" w:hAnsi="Arial" w:cs="Arial"/>
                <w:sz w:val="23"/>
                <w:szCs w:val="23"/>
                <w:lang w:val="es-MX"/>
              </w:rPr>
              <w:t>para el</w:t>
            </w:r>
            <w:r w:rsidRPr="007B096F">
              <w:rPr>
                <w:rFonts w:ascii="Arial" w:hAnsi="Arial" w:cs="Arial"/>
                <w:sz w:val="23"/>
                <w:szCs w:val="23"/>
                <w:lang w:val="es-MX"/>
              </w:rPr>
              <w:t xml:space="preserve"> mantenimiento del área. </w:t>
            </w:r>
          </w:p>
          <w:p w:rsidR="00224EB0" w:rsidRPr="007B096F" w:rsidRDefault="00224EB0" w:rsidP="005F4DB3">
            <w:pPr>
              <w:pStyle w:val="Prrafodelista"/>
              <w:ind w:left="0"/>
              <w:rPr>
                <w:rFonts w:ascii="Arial" w:hAnsi="Arial" w:cs="Arial"/>
                <w:sz w:val="23"/>
                <w:szCs w:val="23"/>
                <w:lang w:val="es-MX"/>
              </w:rPr>
            </w:pPr>
          </w:p>
          <w:p w:rsidR="00224EB0" w:rsidRPr="007B096F" w:rsidRDefault="00224EB0" w:rsidP="005F4DB3">
            <w:pPr>
              <w:pStyle w:val="Prrafodelista"/>
              <w:spacing w:line="276" w:lineRule="auto"/>
              <w:ind w:left="315" w:right="34"/>
              <w:jc w:val="both"/>
              <w:rPr>
                <w:rFonts w:ascii="Arial" w:hAnsi="Arial" w:cs="Arial"/>
                <w:sz w:val="23"/>
                <w:szCs w:val="23"/>
                <w:lang w:val="es-MX"/>
              </w:rPr>
            </w:pPr>
          </w:p>
          <w:p w:rsidR="00224EB0" w:rsidRPr="007B096F" w:rsidRDefault="00224EB0" w:rsidP="005F4DB3">
            <w:pPr>
              <w:pStyle w:val="Prrafodelista"/>
              <w:spacing w:line="276" w:lineRule="auto"/>
              <w:ind w:left="284"/>
              <w:jc w:val="both"/>
              <w:rPr>
                <w:rFonts w:ascii="Arial" w:hAnsi="Arial" w:cs="Arial"/>
                <w:sz w:val="23"/>
                <w:szCs w:val="23"/>
                <w:lang w:val="es-MX"/>
              </w:rPr>
            </w:pPr>
          </w:p>
        </w:tc>
        <w:tc>
          <w:tcPr>
            <w:tcW w:w="3733" w:type="dxa"/>
          </w:tcPr>
          <w:p w:rsidR="00224EB0" w:rsidRPr="007B096F" w:rsidRDefault="00224EB0" w:rsidP="00224EB0">
            <w:pPr>
              <w:pStyle w:val="Prrafodelista"/>
              <w:numPr>
                <w:ilvl w:val="0"/>
                <w:numId w:val="9"/>
              </w:numPr>
              <w:spacing w:line="276" w:lineRule="auto"/>
              <w:ind w:left="175" w:hanging="204"/>
              <w:jc w:val="both"/>
              <w:rPr>
                <w:rFonts w:ascii="Arial" w:hAnsi="Arial" w:cs="Arial"/>
                <w:sz w:val="23"/>
                <w:szCs w:val="23"/>
                <w:lang w:val="es-MX"/>
              </w:rPr>
            </w:pPr>
            <w:r w:rsidRPr="007B096F">
              <w:rPr>
                <w:rFonts w:ascii="Arial" w:hAnsi="Arial" w:cs="Arial"/>
                <w:sz w:val="23"/>
                <w:szCs w:val="23"/>
                <w:lang w:val="es-MX"/>
              </w:rPr>
              <w:lastRenderedPageBreak/>
              <w:t>Extracción ilícita de recursos naturales.</w:t>
            </w:r>
          </w:p>
          <w:p w:rsidR="00224EB0" w:rsidRPr="007B096F" w:rsidRDefault="00224EB0" w:rsidP="00224EB0">
            <w:pPr>
              <w:pStyle w:val="Prrafodelista"/>
              <w:numPr>
                <w:ilvl w:val="0"/>
                <w:numId w:val="9"/>
              </w:numPr>
              <w:spacing w:line="276" w:lineRule="auto"/>
              <w:ind w:left="175" w:hanging="204"/>
              <w:jc w:val="both"/>
              <w:rPr>
                <w:rFonts w:ascii="Arial" w:hAnsi="Arial" w:cs="Arial"/>
                <w:sz w:val="23"/>
                <w:szCs w:val="23"/>
                <w:lang w:val="es-MX"/>
              </w:rPr>
            </w:pPr>
            <w:r w:rsidRPr="007B096F">
              <w:rPr>
                <w:rFonts w:ascii="Arial" w:hAnsi="Arial" w:cs="Arial"/>
                <w:sz w:val="23"/>
                <w:szCs w:val="23"/>
                <w:lang w:val="es-MX"/>
              </w:rPr>
              <w:t>Incendios Forestales.</w:t>
            </w:r>
          </w:p>
          <w:p w:rsidR="00224EB0" w:rsidRPr="007B096F" w:rsidRDefault="00224EB0" w:rsidP="00224EB0">
            <w:pPr>
              <w:pStyle w:val="Prrafodelista"/>
              <w:numPr>
                <w:ilvl w:val="0"/>
                <w:numId w:val="9"/>
              </w:numPr>
              <w:spacing w:line="276" w:lineRule="auto"/>
              <w:ind w:left="175" w:hanging="204"/>
              <w:jc w:val="both"/>
              <w:rPr>
                <w:rFonts w:ascii="Arial" w:hAnsi="Arial" w:cs="Arial"/>
                <w:sz w:val="23"/>
                <w:szCs w:val="23"/>
                <w:lang w:val="es-MX"/>
              </w:rPr>
            </w:pPr>
            <w:r w:rsidRPr="007B096F">
              <w:rPr>
                <w:rFonts w:ascii="Arial" w:hAnsi="Arial" w:cs="Arial"/>
                <w:sz w:val="23"/>
                <w:szCs w:val="23"/>
                <w:lang w:val="es-MX"/>
              </w:rPr>
              <w:t>Crecimiento del área urbana, lo cual aumenta pr</w:t>
            </w:r>
            <w:r>
              <w:rPr>
                <w:rFonts w:ascii="Arial" w:hAnsi="Arial" w:cs="Arial"/>
                <w:sz w:val="23"/>
                <w:szCs w:val="23"/>
                <w:lang w:val="es-MX"/>
              </w:rPr>
              <w:t>esión sobre recursos naturales.</w:t>
            </w:r>
          </w:p>
          <w:p w:rsidR="00224EB0" w:rsidRPr="007B096F" w:rsidRDefault="00224EB0" w:rsidP="00224EB0">
            <w:pPr>
              <w:pStyle w:val="Prrafodelista"/>
              <w:numPr>
                <w:ilvl w:val="0"/>
                <w:numId w:val="9"/>
              </w:numPr>
              <w:spacing w:line="276" w:lineRule="auto"/>
              <w:ind w:left="175" w:hanging="204"/>
              <w:jc w:val="both"/>
              <w:rPr>
                <w:rFonts w:ascii="Arial" w:hAnsi="Arial" w:cs="Arial"/>
                <w:b/>
                <w:sz w:val="23"/>
                <w:szCs w:val="23"/>
                <w:lang w:val="es-MX"/>
              </w:rPr>
            </w:pPr>
            <w:r w:rsidRPr="007B096F">
              <w:rPr>
                <w:rFonts w:ascii="Arial" w:hAnsi="Arial" w:cs="Arial"/>
                <w:sz w:val="23"/>
                <w:szCs w:val="23"/>
                <w:lang w:val="es-MX"/>
              </w:rPr>
              <w:t>Intimidación al personal guarda recurso y técnico.</w:t>
            </w:r>
          </w:p>
          <w:p w:rsidR="00224EB0" w:rsidRPr="007B096F" w:rsidRDefault="00224EB0" w:rsidP="00224EB0">
            <w:pPr>
              <w:pStyle w:val="Prrafodelista"/>
              <w:numPr>
                <w:ilvl w:val="0"/>
                <w:numId w:val="9"/>
              </w:numPr>
              <w:spacing w:line="276" w:lineRule="auto"/>
              <w:ind w:left="175" w:hanging="204"/>
              <w:jc w:val="both"/>
              <w:rPr>
                <w:rFonts w:ascii="Arial" w:hAnsi="Arial" w:cs="Arial"/>
                <w:sz w:val="23"/>
                <w:szCs w:val="23"/>
                <w:lang w:val="es-MX"/>
              </w:rPr>
            </w:pPr>
            <w:r w:rsidRPr="007B096F">
              <w:rPr>
                <w:rFonts w:ascii="Arial" w:hAnsi="Arial" w:cs="Arial"/>
                <w:sz w:val="23"/>
                <w:szCs w:val="23"/>
                <w:lang w:val="es-MX"/>
              </w:rPr>
              <w:t>Carretera asfaltada que atraviesa el PANER, genera problemas de contaminación y atropellamiento de fauna silvestre.</w:t>
            </w:r>
          </w:p>
          <w:p w:rsidR="00224EB0" w:rsidRPr="007B096F" w:rsidRDefault="00224EB0" w:rsidP="00224EB0">
            <w:pPr>
              <w:pStyle w:val="Prrafodelista"/>
              <w:numPr>
                <w:ilvl w:val="0"/>
                <w:numId w:val="9"/>
              </w:numPr>
              <w:spacing w:line="276" w:lineRule="auto"/>
              <w:ind w:left="175" w:hanging="204"/>
              <w:jc w:val="both"/>
              <w:rPr>
                <w:rFonts w:ascii="Arial" w:hAnsi="Arial" w:cs="Arial"/>
                <w:sz w:val="23"/>
                <w:szCs w:val="23"/>
                <w:lang w:val="es-MX"/>
              </w:rPr>
            </w:pPr>
            <w:r w:rsidRPr="007B096F">
              <w:rPr>
                <w:rFonts w:ascii="Arial" w:hAnsi="Arial" w:cs="Arial"/>
                <w:sz w:val="23"/>
                <w:szCs w:val="23"/>
                <w:lang w:val="es-MX"/>
              </w:rPr>
              <w:lastRenderedPageBreak/>
              <w:t>Establecimiento de cultivos extensivos de especies exóticas (palma) cercanos</w:t>
            </w:r>
            <w:r>
              <w:rPr>
                <w:rFonts w:ascii="Arial" w:hAnsi="Arial" w:cs="Arial"/>
                <w:sz w:val="23"/>
                <w:szCs w:val="23"/>
                <w:lang w:val="es-MX"/>
              </w:rPr>
              <w:t xml:space="preserve"> al Parque</w:t>
            </w:r>
            <w:r w:rsidRPr="007B096F">
              <w:rPr>
                <w:rFonts w:ascii="Arial" w:hAnsi="Arial" w:cs="Arial"/>
                <w:sz w:val="23"/>
                <w:szCs w:val="23"/>
                <w:lang w:val="es-MX"/>
              </w:rPr>
              <w:t>.</w:t>
            </w:r>
          </w:p>
          <w:p w:rsidR="00224EB0" w:rsidRPr="007B096F" w:rsidRDefault="00224EB0" w:rsidP="00224EB0">
            <w:pPr>
              <w:pStyle w:val="Prrafodelista"/>
              <w:numPr>
                <w:ilvl w:val="0"/>
                <w:numId w:val="9"/>
              </w:numPr>
              <w:spacing w:line="276" w:lineRule="auto"/>
              <w:ind w:left="175" w:hanging="204"/>
              <w:jc w:val="both"/>
              <w:rPr>
                <w:rFonts w:ascii="Arial" w:hAnsi="Arial" w:cs="Arial"/>
                <w:sz w:val="23"/>
                <w:szCs w:val="23"/>
                <w:lang w:val="es-MX"/>
              </w:rPr>
            </w:pPr>
            <w:r w:rsidRPr="007B096F">
              <w:rPr>
                <w:rFonts w:ascii="Arial" w:hAnsi="Arial" w:cs="Arial"/>
                <w:sz w:val="23"/>
                <w:szCs w:val="23"/>
                <w:lang w:val="es-MX"/>
              </w:rPr>
              <w:t>Aumento de la frontera agrícola.</w:t>
            </w:r>
          </w:p>
          <w:p w:rsidR="00224EB0" w:rsidRPr="007B096F" w:rsidRDefault="00224EB0" w:rsidP="005F4DB3">
            <w:pPr>
              <w:spacing w:line="276" w:lineRule="auto"/>
              <w:jc w:val="both"/>
              <w:rPr>
                <w:rFonts w:ascii="Arial" w:hAnsi="Arial" w:cs="Arial"/>
                <w:sz w:val="23"/>
                <w:szCs w:val="23"/>
                <w:lang w:val="es-MX"/>
              </w:rPr>
            </w:pPr>
          </w:p>
        </w:tc>
      </w:tr>
    </w:tbl>
    <w:p w:rsidR="00224EB0" w:rsidRDefault="00224EB0" w:rsidP="00224EB0">
      <w:pPr>
        <w:pStyle w:val="Prrafodelista"/>
        <w:tabs>
          <w:tab w:val="left" w:pos="-1440"/>
        </w:tabs>
        <w:spacing w:line="276" w:lineRule="auto"/>
        <w:ind w:left="705"/>
        <w:jc w:val="both"/>
        <w:rPr>
          <w:rFonts w:ascii="Arial" w:hAnsi="Arial" w:cs="Arial"/>
          <w:sz w:val="24"/>
          <w:szCs w:val="24"/>
          <w:lang w:val="es-ES_tradnl"/>
        </w:rPr>
      </w:pPr>
    </w:p>
    <w:p w:rsidR="006A42E3" w:rsidRDefault="006A42E3" w:rsidP="00224EB0">
      <w:pPr>
        <w:pStyle w:val="Prrafodelista"/>
        <w:tabs>
          <w:tab w:val="left" w:pos="-1440"/>
        </w:tabs>
        <w:spacing w:line="276" w:lineRule="auto"/>
        <w:ind w:left="705"/>
        <w:jc w:val="both"/>
        <w:rPr>
          <w:rFonts w:ascii="Arial" w:hAnsi="Arial" w:cs="Arial"/>
          <w:sz w:val="24"/>
          <w:szCs w:val="24"/>
          <w:lang w:val="es-ES_tradnl"/>
        </w:rPr>
      </w:pPr>
    </w:p>
    <w:p w:rsidR="006A42E3" w:rsidRDefault="006A42E3" w:rsidP="00224EB0">
      <w:pPr>
        <w:pStyle w:val="Prrafodelista"/>
        <w:tabs>
          <w:tab w:val="left" w:pos="-1440"/>
        </w:tabs>
        <w:spacing w:line="276" w:lineRule="auto"/>
        <w:ind w:left="705"/>
        <w:jc w:val="both"/>
        <w:rPr>
          <w:rFonts w:ascii="Arial" w:hAnsi="Arial" w:cs="Arial"/>
          <w:sz w:val="24"/>
          <w:szCs w:val="24"/>
          <w:lang w:val="es-ES_tradnl"/>
        </w:rPr>
      </w:pPr>
    </w:p>
    <w:p w:rsidR="006A42E3" w:rsidRDefault="006A42E3" w:rsidP="00224EB0">
      <w:pPr>
        <w:pStyle w:val="Prrafodelista"/>
        <w:tabs>
          <w:tab w:val="left" w:pos="-1440"/>
        </w:tabs>
        <w:spacing w:line="276" w:lineRule="auto"/>
        <w:ind w:left="705"/>
        <w:jc w:val="both"/>
        <w:rPr>
          <w:rFonts w:ascii="Arial" w:hAnsi="Arial" w:cs="Arial"/>
          <w:sz w:val="24"/>
          <w:szCs w:val="24"/>
          <w:lang w:val="es-ES_tradnl"/>
        </w:rPr>
      </w:pPr>
    </w:p>
    <w:p w:rsidR="006A42E3" w:rsidRDefault="006A42E3" w:rsidP="00224EB0">
      <w:pPr>
        <w:pStyle w:val="Prrafodelista"/>
        <w:tabs>
          <w:tab w:val="left" w:pos="-1440"/>
        </w:tabs>
        <w:spacing w:line="276" w:lineRule="auto"/>
        <w:ind w:left="705"/>
        <w:jc w:val="both"/>
        <w:rPr>
          <w:rFonts w:ascii="Arial" w:hAnsi="Arial" w:cs="Arial"/>
          <w:sz w:val="24"/>
          <w:szCs w:val="24"/>
          <w:lang w:val="es-ES_tradnl"/>
        </w:rPr>
      </w:pPr>
    </w:p>
    <w:p w:rsidR="006A42E3" w:rsidRDefault="006A42E3" w:rsidP="00224EB0">
      <w:pPr>
        <w:pStyle w:val="Prrafodelista"/>
        <w:tabs>
          <w:tab w:val="left" w:pos="-1440"/>
        </w:tabs>
        <w:spacing w:line="276" w:lineRule="auto"/>
        <w:ind w:left="705"/>
        <w:jc w:val="both"/>
        <w:rPr>
          <w:rFonts w:ascii="Arial" w:hAnsi="Arial" w:cs="Arial"/>
          <w:sz w:val="24"/>
          <w:szCs w:val="24"/>
          <w:lang w:val="es-ES_tradnl"/>
        </w:rPr>
      </w:pPr>
    </w:p>
    <w:p w:rsidR="006A42E3" w:rsidRPr="007B096F" w:rsidRDefault="006A42E3" w:rsidP="00224EB0">
      <w:pPr>
        <w:pStyle w:val="Prrafodelista"/>
        <w:tabs>
          <w:tab w:val="left" w:pos="-1440"/>
        </w:tabs>
        <w:spacing w:line="276" w:lineRule="auto"/>
        <w:ind w:left="705"/>
        <w:jc w:val="both"/>
        <w:rPr>
          <w:rFonts w:ascii="Arial" w:hAnsi="Arial" w:cs="Arial"/>
          <w:sz w:val="24"/>
          <w:szCs w:val="24"/>
          <w:lang w:val="es-ES_tradnl"/>
        </w:rPr>
      </w:pPr>
    </w:p>
    <w:p w:rsidR="00224EB0" w:rsidRPr="007B096F" w:rsidRDefault="00224EB0" w:rsidP="00224EB0"/>
    <w:p w:rsidR="00224EB0" w:rsidRPr="007B096F" w:rsidRDefault="00224EB0" w:rsidP="00224EB0"/>
    <w:p w:rsidR="00224EB0" w:rsidRPr="007B096F" w:rsidRDefault="00224EB0" w:rsidP="00224EB0">
      <w:pPr>
        <w:pStyle w:val="Prrafodelista"/>
        <w:numPr>
          <w:ilvl w:val="1"/>
          <w:numId w:val="3"/>
        </w:numPr>
        <w:tabs>
          <w:tab w:val="left" w:pos="-1440"/>
        </w:tabs>
        <w:spacing w:line="276" w:lineRule="auto"/>
        <w:jc w:val="both"/>
        <w:rPr>
          <w:rFonts w:ascii="Arial" w:hAnsi="Arial" w:cs="Arial"/>
          <w:sz w:val="24"/>
          <w:szCs w:val="24"/>
          <w:lang w:val="es-ES_tradnl"/>
        </w:rPr>
      </w:pPr>
      <w:r w:rsidRPr="007B096F">
        <w:rPr>
          <w:rFonts w:ascii="Arial" w:hAnsi="Arial" w:cs="Arial"/>
          <w:b/>
          <w:sz w:val="24"/>
          <w:szCs w:val="24"/>
          <w:lang w:val="es-ES_tradnl"/>
        </w:rPr>
        <w:t>Evaluación del POA anterior</w:t>
      </w:r>
      <w:r w:rsidR="003B0C69">
        <w:rPr>
          <w:rFonts w:ascii="Arial" w:hAnsi="Arial" w:cs="Arial"/>
          <w:b/>
          <w:sz w:val="24"/>
          <w:szCs w:val="24"/>
          <w:lang w:val="es-ES_tradnl"/>
        </w:rPr>
        <w:t xml:space="preserve">, 2020 </w:t>
      </w:r>
      <w:r w:rsidRPr="007B096F">
        <w:rPr>
          <w:rFonts w:ascii="Arial" w:hAnsi="Arial" w:cs="Arial"/>
          <w:b/>
          <w:sz w:val="24"/>
          <w:szCs w:val="24"/>
          <w:lang w:val="es-ES_tradnl"/>
        </w:rPr>
        <w:t xml:space="preserve"> (</w:t>
      </w:r>
      <w:r>
        <w:rPr>
          <w:rFonts w:ascii="Arial" w:hAnsi="Arial" w:cs="Arial"/>
          <w:b/>
          <w:sz w:val="24"/>
          <w:szCs w:val="24"/>
          <w:lang w:val="es-ES_tradnl"/>
        </w:rPr>
        <w:t>informe final</w:t>
      </w:r>
      <w:r w:rsidRPr="007B096F">
        <w:rPr>
          <w:rFonts w:ascii="Arial" w:hAnsi="Arial" w:cs="Arial"/>
          <w:b/>
          <w:sz w:val="24"/>
          <w:szCs w:val="24"/>
          <w:lang w:val="es-ES_tradnl"/>
        </w:rPr>
        <w:t xml:space="preserve"> </w:t>
      </w:r>
      <w:r w:rsidR="00597AC5">
        <w:rPr>
          <w:rFonts w:ascii="Arial" w:hAnsi="Arial" w:cs="Arial"/>
          <w:b/>
          <w:sz w:val="24"/>
          <w:szCs w:val="24"/>
          <w:lang w:val="es-ES_tradnl"/>
        </w:rPr>
        <w:t xml:space="preserve">de ejecución de actividades </w:t>
      </w:r>
      <w:r w:rsidRPr="007B096F">
        <w:rPr>
          <w:rFonts w:ascii="Arial" w:hAnsi="Arial" w:cs="Arial"/>
          <w:b/>
          <w:sz w:val="24"/>
          <w:szCs w:val="24"/>
          <w:lang w:val="es-ES_tradnl"/>
        </w:rPr>
        <w:t>20</w:t>
      </w:r>
      <w:r w:rsidR="003B0C69">
        <w:rPr>
          <w:rFonts w:ascii="Arial" w:hAnsi="Arial" w:cs="Arial"/>
          <w:b/>
          <w:sz w:val="24"/>
          <w:szCs w:val="24"/>
          <w:lang w:val="es-ES_tradnl"/>
        </w:rPr>
        <w:t>20</w:t>
      </w:r>
      <w:r w:rsidRPr="007B096F">
        <w:rPr>
          <w:rFonts w:ascii="Arial" w:hAnsi="Arial" w:cs="Arial"/>
          <w:b/>
          <w:sz w:val="24"/>
          <w:szCs w:val="24"/>
          <w:lang w:val="es-ES_tradnl"/>
        </w:rPr>
        <w:t>)</w:t>
      </w:r>
      <w:r w:rsidRPr="007B096F">
        <w:rPr>
          <w:rFonts w:ascii="Arial" w:hAnsi="Arial" w:cs="Arial"/>
          <w:sz w:val="24"/>
          <w:szCs w:val="24"/>
          <w:lang w:val="es-ES_tradnl"/>
        </w:rPr>
        <w:t>:</w:t>
      </w:r>
    </w:p>
    <w:p w:rsidR="00597AC5" w:rsidRDefault="00597AC5" w:rsidP="00224EB0">
      <w:pPr>
        <w:pStyle w:val="Prrafodelista"/>
        <w:tabs>
          <w:tab w:val="left" w:pos="-1440"/>
        </w:tabs>
        <w:spacing w:line="276" w:lineRule="auto"/>
        <w:ind w:left="705"/>
        <w:jc w:val="both"/>
        <w:rPr>
          <w:rFonts w:ascii="Arial" w:hAnsi="Arial" w:cs="Arial"/>
          <w:b/>
          <w:sz w:val="24"/>
          <w:szCs w:val="24"/>
          <w:lang w:val="es-ES_tradnl"/>
        </w:rPr>
      </w:pPr>
      <w:r>
        <w:rPr>
          <w:rFonts w:ascii="Arial" w:hAnsi="Arial" w:cs="Arial"/>
          <w:b/>
          <w:sz w:val="24"/>
          <w:szCs w:val="24"/>
          <w:lang w:val="es-ES_tradnl"/>
        </w:rPr>
        <w:t xml:space="preserve">A continuación </w:t>
      </w:r>
      <w:r w:rsidR="00224EB0" w:rsidRPr="007B096F">
        <w:rPr>
          <w:rFonts w:ascii="Arial" w:hAnsi="Arial" w:cs="Arial"/>
          <w:b/>
          <w:sz w:val="24"/>
          <w:szCs w:val="24"/>
          <w:lang w:val="es-ES_tradnl"/>
        </w:rPr>
        <w:t xml:space="preserve">Se presentan resultados de porcentajes de cumplimiento de ejecución de </w:t>
      </w:r>
    </w:p>
    <w:p w:rsidR="00224EB0" w:rsidRPr="007B096F" w:rsidRDefault="00224EB0" w:rsidP="00224EB0">
      <w:pPr>
        <w:pStyle w:val="Prrafodelista"/>
        <w:tabs>
          <w:tab w:val="left" w:pos="-1440"/>
        </w:tabs>
        <w:spacing w:line="276" w:lineRule="auto"/>
        <w:ind w:left="705"/>
        <w:jc w:val="both"/>
        <w:rPr>
          <w:rFonts w:ascii="Arial" w:hAnsi="Arial" w:cs="Arial"/>
          <w:b/>
          <w:sz w:val="24"/>
          <w:szCs w:val="24"/>
          <w:lang w:val="es-ES_tradnl"/>
        </w:rPr>
      </w:pPr>
      <w:proofErr w:type="gramStart"/>
      <w:r w:rsidRPr="007B096F">
        <w:rPr>
          <w:rFonts w:ascii="Arial" w:hAnsi="Arial" w:cs="Arial"/>
          <w:b/>
          <w:sz w:val="24"/>
          <w:szCs w:val="24"/>
          <w:lang w:val="es-ES_tradnl"/>
        </w:rPr>
        <w:t>actividades</w:t>
      </w:r>
      <w:proofErr w:type="gramEnd"/>
      <w:r w:rsidRPr="007B096F">
        <w:rPr>
          <w:rFonts w:ascii="Arial" w:hAnsi="Arial" w:cs="Arial"/>
          <w:b/>
          <w:sz w:val="24"/>
          <w:szCs w:val="24"/>
          <w:lang w:val="es-ES_tradnl"/>
        </w:rPr>
        <w:t xml:space="preserve"> </w:t>
      </w:r>
      <w:r w:rsidR="00597AC5">
        <w:rPr>
          <w:rFonts w:ascii="Arial" w:hAnsi="Arial" w:cs="Arial"/>
          <w:b/>
          <w:sz w:val="24"/>
          <w:szCs w:val="24"/>
          <w:lang w:val="es-ES_tradnl"/>
        </w:rPr>
        <w:t xml:space="preserve">del </w:t>
      </w:r>
      <w:r>
        <w:rPr>
          <w:rFonts w:ascii="Arial" w:hAnsi="Arial" w:cs="Arial"/>
          <w:b/>
          <w:sz w:val="24"/>
          <w:szCs w:val="24"/>
          <w:lang w:val="es-ES_tradnl"/>
        </w:rPr>
        <w:t>año</w:t>
      </w:r>
      <w:r w:rsidR="00597AC5">
        <w:rPr>
          <w:rFonts w:ascii="Arial" w:hAnsi="Arial" w:cs="Arial"/>
          <w:b/>
          <w:sz w:val="24"/>
          <w:szCs w:val="24"/>
          <w:lang w:val="es-ES_tradnl"/>
        </w:rPr>
        <w:t xml:space="preserve"> </w:t>
      </w:r>
      <w:r w:rsidR="003B0C69">
        <w:rPr>
          <w:rFonts w:ascii="Arial" w:hAnsi="Arial" w:cs="Arial"/>
          <w:b/>
          <w:sz w:val="24"/>
          <w:szCs w:val="24"/>
          <w:lang w:val="es-ES_tradnl"/>
        </w:rPr>
        <w:t xml:space="preserve"> 2020</w:t>
      </w:r>
      <w:r>
        <w:rPr>
          <w:rFonts w:ascii="Arial" w:hAnsi="Arial" w:cs="Arial"/>
          <w:b/>
          <w:sz w:val="24"/>
          <w:szCs w:val="24"/>
          <w:lang w:val="es-ES_tradnl"/>
        </w:rPr>
        <w:t xml:space="preserve">. </w:t>
      </w:r>
    </w:p>
    <w:p w:rsidR="005F4DB3" w:rsidRDefault="005F4DB3">
      <w:pPr>
        <w:spacing w:after="160" w:line="259" w:lineRule="auto"/>
      </w:pPr>
      <w:r>
        <w:br w:type="page"/>
      </w:r>
    </w:p>
    <w:p w:rsidR="00FA15E6" w:rsidRDefault="00FA15E6"/>
    <w:p w:rsidR="005F4DB3" w:rsidRDefault="005F4DB3" w:rsidP="005F4DB3">
      <w:pPr>
        <w:rPr>
          <w:lang w:val="es-ES_tradnl"/>
        </w:rPr>
      </w:pPr>
    </w:p>
    <w:tbl>
      <w:tblPr>
        <w:tblW w:w="14827" w:type="dxa"/>
        <w:tblInd w:w="-40" w:type="dxa"/>
        <w:tblCellMar>
          <w:left w:w="70" w:type="dxa"/>
          <w:right w:w="70" w:type="dxa"/>
        </w:tblCellMar>
        <w:tblLook w:val="04A0" w:firstRow="1" w:lastRow="0" w:firstColumn="1" w:lastColumn="0" w:noHBand="0" w:noVBand="1"/>
      </w:tblPr>
      <w:tblGrid>
        <w:gridCol w:w="567"/>
        <w:gridCol w:w="1726"/>
        <w:gridCol w:w="2557"/>
        <w:gridCol w:w="1261"/>
        <w:gridCol w:w="1139"/>
        <w:gridCol w:w="6638"/>
        <w:gridCol w:w="475"/>
        <w:gridCol w:w="464"/>
      </w:tblGrid>
      <w:tr w:rsidR="00573A42" w:rsidRPr="006505AA" w:rsidTr="00A569B0">
        <w:trPr>
          <w:trHeight w:val="405"/>
        </w:trPr>
        <w:tc>
          <w:tcPr>
            <w:tcW w:w="14827" w:type="dxa"/>
            <w:gridSpan w:val="8"/>
            <w:tcBorders>
              <w:top w:val="single" w:sz="8" w:space="0" w:color="auto"/>
              <w:left w:val="single" w:sz="8" w:space="0" w:color="auto"/>
              <w:bottom w:val="nil"/>
              <w:right w:val="single" w:sz="8" w:space="0" w:color="000000"/>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bookmarkStart w:id="0" w:name="RANGE!A1:H25"/>
            <w:r w:rsidRPr="006505AA">
              <w:rPr>
                <w:rFonts w:ascii="Arial" w:hAnsi="Arial" w:cs="Arial"/>
                <w:b/>
                <w:bCs/>
                <w:sz w:val="24"/>
                <w:szCs w:val="24"/>
                <w:lang w:val="es-GT" w:eastAsia="es-GT"/>
              </w:rPr>
              <w:t>CONSEJO NACIONAL DE AREAS PROTEGIDAS -CONAP- E INSTITUTO NACIONAL DE BOSQUES -INAB-</w:t>
            </w:r>
            <w:bookmarkEnd w:id="0"/>
          </w:p>
        </w:tc>
      </w:tr>
      <w:tr w:rsidR="00573A42" w:rsidRPr="006505AA" w:rsidTr="00A569B0">
        <w:trPr>
          <w:trHeight w:val="420"/>
        </w:trPr>
        <w:tc>
          <w:tcPr>
            <w:tcW w:w="14827" w:type="dxa"/>
            <w:gridSpan w:val="8"/>
            <w:tcBorders>
              <w:top w:val="nil"/>
              <w:left w:val="single" w:sz="8" w:space="0" w:color="auto"/>
              <w:bottom w:val="nil"/>
              <w:right w:val="single" w:sz="8" w:space="0" w:color="000000"/>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r w:rsidRPr="006505AA">
              <w:rPr>
                <w:rFonts w:ascii="Arial" w:hAnsi="Arial" w:cs="Arial"/>
                <w:b/>
                <w:bCs/>
                <w:sz w:val="24"/>
                <w:szCs w:val="24"/>
                <w:lang w:val="es-GT" w:eastAsia="es-GT"/>
              </w:rPr>
              <w:t>INFORME FINAL DE EJECUCION DE ACTIVIDADES PLAN OPERATIVO ANUAL 2020</w:t>
            </w:r>
          </w:p>
        </w:tc>
      </w:tr>
      <w:tr w:rsidR="00573A42" w:rsidRPr="006505AA" w:rsidTr="00A569B0">
        <w:trPr>
          <w:trHeight w:val="405"/>
        </w:trPr>
        <w:tc>
          <w:tcPr>
            <w:tcW w:w="14827" w:type="dxa"/>
            <w:gridSpan w:val="8"/>
            <w:tcBorders>
              <w:top w:val="nil"/>
              <w:left w:val="single" w:sz="8" w:space="0" w:color="auto"/>
              <w:bottom w:val="single" w:sz="8" w:space="0" w:color="auto"/>
              <w:right w:val="single" w:sz="8" w:space="0" w:color="000000"/>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r w:rsidRPr="006505AA">
              <w:rPr>
                <w:rFonts w:ascii="Arial" w:hAnsi="Arial" w:cs="Arial"/>
                <w:b/>
                <w:bCs/>
                <w:sz w:val="24"/>
                <w:szCs w:val="24"/>
                <w:lang w:val="es-GT" w:eastAsia="es-GT"/>
              </w:rPr>
              <w:t>PARQUE NACIONAL EL ROSARIO, SAYAXCHE, PETEN.</w:t>
            </w:r>
          </w:p>
        </w:tc>
      </w:tr>
      <w:tr w:rsidR="00573A42" w:rsidRPr="006505AA" w:rsidTr="00A569B0">
        <w:trPr>
          <w:trHeight w:val="255"/>
        </w:trPr>
        <w:tc>
          <w:tcPr>
            <w:tcW w:w="567" w:type="dxa"/>
            <w:tcBorders>
              <w:top w:val="nil"/>
              <w:left w:val="nil"/>
              <w:bottom w:val="nil"/>
              <w:right w:val="nil"/>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p>
        </w:tc>
        <w:tc>
          <w:tcPr>
            <w:tcW w:w="1726"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2557"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261"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139"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6638"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475"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464"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r>
      <w:tr w:rsidR="00573A42" w:rsidRPr="006505AA" w:rsidTr="00A569B0">
        <w:trPr>
          <w:trHeight w:val="255"/>
        </w:trPr>
        <w:tc>
          <w:tcPr>
            <w:tcW w:w="13888" w:type="dxa"/>
            <w:gridSpan w:val="6"/>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1. </w:t>
            </w:r>
            <w:proofErr w:type="spellStart"/>
            <w:r w:rsidRPr="006505AA">
              <w:rPr>
                <w:rFonts w:ascii="Arial" w:hAnsi="Arial" w:cs="Arial"/>
                <w:lang w:val="es-GT" w:eastAsia="es-GT"/>
              </w:rPr>
              <w:t>Linea</w:t>
            </w:r>
            <w:proofErr w:type="spellEnd"/>
            <w:r w:rsidRPr="006505AA">
              <w:rPr>
                <w:rFonts w:ascii="Arial" w:hAnsi="Arial" w:cs="Arial"/>
                <w:lang w:val="es-GT" w:eastAsia="es-GT"/>
              </w:rPr>
              <w:t xml:space="preserve"> de acción: Fortalecer el Sistema Guatemalteco de Áreas Protegidas, SIGAP, a través de una administración  </w:t>
            </w: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46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300"/>
        </w:trPr>
        <w:tc>
          <w:tcPr>
            <w:tcW w:w="56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283" w:type="dxa"/>
            <w:gridSpan w:val="2"/>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integral</w:t>
            </w:r>
            <w:proofErr w:type="gramEnd"/>
            <w:r w:rsidRPr="006505AA">
              <w:rPr>
                <w:rFonts w:ascii="Arial" w:hAnsi="Arial" w:cs="Arial"/>
                <w:lang w:val="es-GT" w:eastAsia="es-GT"/>
              </w:rPr>
              <w:t>, productiva y de bases productivas.</w:t>
            </w:r>
          </w:p>
        </w:tc>
        <w:tc>
          <w:tcPr>
            <w:tcW w:w="1261"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63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6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4850"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1. Programa:</w:t>
            </w:r>
            <w:r w:rsidRPr="006505AA">
              <w:rPr>
                <w:rFonts w:ascii="Arial" w:hAnsi="Arial" w:cs="Arial"/>
                <w:b/>
                <w:bCs/>
                <w:lang w:val="es-GT" w:eastAsia="es-GT"/>
              </w:rPr>
              <w:t xml:space="preserve"> Protección y Vigilancia</w:t>
            </w:r>
          </w:p>
        </w:tc>
        <w:tc>
          <w:tcPr>
            <w:tcW w:w="1261"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63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6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6111" w:type="dxa"/>
            <w:gridSpan w:val="4"/>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1.1 Sub programa:  Control y vigilancia, prevención y atención de emergencias</w:t>
            </w:r>
          </w:p>
        </w:tc>
        <w:tc>
          <w:tcPr>
            <w:tcW w:w="1139"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663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6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14827" w:type="dxa"/>
            <w:gridSpan w:val="8"/>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1. Resultado esperado:   Reducir las actividades ilícitas y amenazas existentes en el Parque Nacional El Rosario. (Extracción de productos </w:t>
            </w:r>
          </w:p>
        </w:tc>
      </w:tr>
      <w:tr w:rsidR="00573A42" w:rsidRPr="006505AA" w:rsidTr="00A569B0">
        <w:trPr>
          <w:trHeight w:val="255"/>
        </w:trPr>
        <w:tc>
          <w:tcPr>
            <w:tcW w:w="567"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4283" w:type="dxa"/>
            <w:gridSpan w:val="2"/>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y Sub-productos, incendios forestales)</w:t>
            </w:r>
          </w:p>
        </w:tc>
        <w:tc>
          <w:tcPr>
            <w:tcW w:w="1261"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63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6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330"/>
        </w:trPr>
        <w:tc>
          <w:tcPr>
            <w:tcW w:w="56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726"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55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26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63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6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540"/>
        </w:trPr>
        <w:tc>
          <w:tcPr>
            <w:tcW w:w="567"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rPr>
                <w:rFonts w:ascii="Arial" w:hAnsi="Arial" w:cs="Arial"/>
                <w:b/>
                <w:bCs/>
                <w:sz w:val="18"/>
                <w:szCs w:val="18"/>
                <w:lang w:val="es-GT" w:eastAsia="es-GT"/>
              </w:rPr>
            </w:pPr>
            <w:r w:rsidRPr="006505AA">
              <w:rPr>
                <w:rFonts w:ascii="Arial" w:hAnsi="Arial" w:cs="Arial"/>
                <w:b/>
                <w:bCs/>
                <w:sz w:val="18"/>
                <w:szCs w:val="18"/>
                <w:lang w:val="es-GT" w:eastAsia="es-GT"/>
              </w:rPr>
              <w:t>No.</w:t>
            </w:r>
          </w:p>
        </w:tc>
        <w:tc>
          <w:tcPr>
            <w:tcW w:w="1726"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Resultado  Esperado 2020</w:t>
            </w:r>
          </w:p>
        </w:tc>
        <w:tc>
          <w:tcPr>
            <w:tcW w:w="2557"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Actividades</w:t>
            </w:r>
          </w:p>
        </w:tc>
        <w:tc>
          <w:tcPr>
            <w:tcW w:w="1261" w:type="dxa"/>
            <w:vMerge w:val="restart"/>
            <w:tcBorders>
              <w:top w:val="single" w:sz="4" w:space="0" w:color="auto"/>
              <w:left w:val="single" w:sz="4" w:space="0" w:color="auto"/>
              <w:bottom w:val="single" w:sz="4" w:space="0" w:color="000000"/>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Formas de verificación </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 Ejecución </w:t>
            </w:r>
          </w:p>
        </w:tc>
        <w:tc>
          <w:tcPr>
            <w:tcW w:w="7577" w:type="dxa"/>
            <w:gridSpan w:val="3"/>
            <w:vMerge w:val="restart"/>
            <w:tcBorders>
              <w:top w:val="single" w:sz="8" w:space="0" w:color="auto"/>
              <w:left w:val="single" w:sz="4" w:space="0" w:color="auto"/>
              <w:bottom w:val="single" w:sz="8" w:space="0" w:color="000000"/>
              <w:right w:val="single" w:sz="8" w:space="0" w:color="000000"/>
            </w:tcBorders>
            <w:shd w:val="clear" w:color="000000" w:fill="D9D9D9"/>
            <w:vAlign w:val="center"/>
            <w:hideMark/>
          </w:tcPr>
          <w:p w:rsidR="00573A42" w:rsidRPr="006505AA" w:rsidRDefault="00573A42" w:rsidP="00A569B0">
            <w:pPr>
              <w:jc w:val="center"/>
              <w:rPr>
                <w:rFonts w:ascii="Arial" w:hAnsi="Arial" w:cs="Arial"/>
                <w:b/>
                <w:bCs/>
                <w:lang w:val="es-GT" w:eastAsia="es-GT"/>
              </w:rPr>
            </w:pPr>
            <w:r w:rsidRPr="006505AA">
              <w:rPr>
                <w:rFonts w:ascii="Arial" w:hAnsi="Arial" w:cs="Arial"/>
                <w:b/>
                <w:bCs/>
                <w:lang w:val="es-GT" w:eastAsia="es-GT"/>
              </w:rPr>
              <w:t>Descripción</w:t>
            </w:r>
          </w:p>
        </w:tc>
      </w:tr>
      <w:tr w:rsidR="00573A42" w:rsidRPr="006505AA" w:rsidTr="00A569B0">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7577" w:type="dxa"/>
            <w:gridSpan w:val="3"/>
            <w:vMerge/>
            <w:tcBorders>
              <w:top w:val="single" w:sz="8" w:space="0" w:color="auto"/>
              <w:left w:val="single" w:sz="4" w:space="0" w:color="auto"/>
              <w:bottom w:val="single" w:sz="8" w:space="0" w:color="000000"/>
              <w:right w:val="single" w:sz="8" w:space="0" w:color="000000"/>
            </w:tcBorders>
            <w:vAlign w:val="center"/>
            <w:hideMark/>
          </w:tcPr>
          <w:p w:rsidR="00573A42" w:rsidRPr="006505AA" w:rsidRDefault="00573A42" w:rsidP="00A569B0">
            <w:pPr>
              <w:rPr>
                <w:rFonts w:ascii="Arial" w:hAnsi="Arial" w:cs="Arial"/>
                <w:b/>
                <w:bCs/>
                <w:lang w:val="es-GT" w:eastAsia="es-GT"/>
              </w:rPr>
            </w:pPr>
          </w:p>
        </w:tc>
      </w:tr>
      <w:tr w:rsidR="00573A42" w:rsidRPr="006505AA" w:rsidTr="00A569B0">
        <w:trPr>
          <w:trHeight w:val="12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Pr>
                <w:rFonts w:ascii="Arial" w:hAnsi="Arial" w:cs="Arial"/>
                <w:sz w:val="18"/>
                <w:szCs w:val="18"/>
                <w:lang w:val="es-GT" w:eastAsia="es-GT"/>
              </w:rPr>
              <w:t>1</w:t>
            </w:r>
            <w:r w:rsidRPr="006505AA">
              <w:rPr>
                <w:rFonts w:ascii="Arial" w:hAnsi="Arial" w:cs="Arial"/>
                <w:sz w:val="18"/>
                <w:szCs w:val="18"/>
                <w:lang w:val="es-GT" w:eastAsia="es-GT"/>
              </w:rPr>
              <w:t> </w:t>
            </w:r>
          </w:p>
        </w:tc>
        <w:tc>
          <w:tcPr>
            <w:tcW w:w="1726" w:type="dxa"/>
            <w:vMerge w:val="restart"/>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 xml:space="preserve">Diseñar e implementar el Plan de Control y Vigilancia del </w:t>
            </w:r>
            <w:proofErr w:type="spellStart"/>
            <w:r w:rsidRPr="006505AA">
              <w:rPr>
                <w:rFonts w:ascii="Arial" w:hAnsi="Arial" w:cs="Arial"/>
                <w:sz w:val="18"/>
                <w:szCs w:val="18"/>
                <w:lang w:val="es-GT" w:eastAsia="es-GT"/>
              </w:rPr>
              <w:t>PANER</w:t>
            </w:r>
            <w:proofErr w:type="gramStart"/>
            <w:r w:rsidRPr="006505AA">
              <w:rPr>
                <w:rFonts w:ascii="Arial" w:hAnsi="Arial" w:cs="Arial"/>
                <w:sz w:val="18"/>
                <w:szCs w:val="18"/>
                <w:lang w:val="es-GT" w:eastAsia="es-GT"/>
              </w:rPr>
              <w:t>,que</w:t>
            </w:r>
            <w:proofErr w:type="spellEnd"/>
            <w:proofErr w:type="gramEnd"/>
            <w:r w:rsidRPr="006505AA">
              <w:rPr>
                <w:rFonts w:ascii="Arial" w:hAnsi="Arial" w:cs="Arial"/>
                <w:sz w:val="18"/>
                <w:szCs w:val="18"/>
                <w:lang w:val="es-GT" w:eastAsia="es-GT"/>
              </w:rPr>
              <w:t xml:space="preserve"> contribuya a reducir las amenazar que atentan contra la integridad del PANER.</w:t>
            </w:r>
          </w:p>
        </w:tc>
        <w:tc>
          <w:tcPr>
            <w:tcW w:w="2557" w:type="dxa"/>
            <w:tcBorders>
              <w:top w:val="nil"/>
              <w:left w:val="nil"/>
              <w:bottom w:val="nil"/>
              <w:right w:val="nil"/>
            </w:tcBorders>
            <w:shd w:val="clear" w:color="auto" w:fill="auto"/>
            <w:vAlign w:val="center"/>
            <w:hideMark/>
          </w:tcPr>
          <w:p w:rsidR="00573A42" w:rsidRPr="006505AA"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Diseñar un Plan de Prevención y Control de Ilícitos que atenten contra la integridad del patrimonio natural del PANER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Documento</w:t>
            </w:r>
          </w:p>
        </w:tc>
        <w:tc>
          <w:tcPr>
            <w:tcW w:w="1139"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100</w:t>
            </w:r>
          </w:p>
        </w:tc>
        <w:tc>
          <w:tcPr>
            <w:tcW w:w="7577" w:type="dxa"/>
            <w:gridSpan w:val="3"/>
            <w:tcBorders>
              <w:top w:val="single" w:sz="8" w:space="0" w:color="auto"/>
              <w:left w:val="nil"/>
              <w:bottom w:val="single" w:sz="4" w:space="0" w:color="auto"/>
              <w:right w:val="single" w:sz="4" w:space="0" w:color="000000"/>
            </w:tcBorders>
            <w:shd w:val="clear" w:color="auto" w:fill="auto"/>
            <w:vAlign w:val="center"/>
            <w:hideMark/>
          </w:tcPr>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se tiene diseñado un plan de prevención el cual se le da cumplimiento</w:t>
            </w:r>
          </w:p>
          <w:p w:rsidR="00573A42" w:rsidRPr="006505AA"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 </w:t>
            </w:r>
            <w:proofErr w:type="gramStart"/>
            <w:r w:rsidRPr="006505AA">
              <w:rPr>
                <w:rFonts w:ascii="Arial" w:hAnsi="Arial" w:cs="Arial"/>
                <w:sz w:val="18"/>
                <w:szCs w:val="18"/>
                <w:lang w:val="es-GT" w:eastAsia="es-GT"/>
              </w:rPr>
              <w:t>según</w:t>
            </w:r>
            <w:proofErr w:type="gramEnd"/>
            <w:r w:rsidRPr="006505AA">
              <w:rPr>
                <w:rFonts w:ascii="Arial" w:hAnsi="Arial" w:cs="Arial"/>
                <w:sz w:val="18"/>
                <w:szCs w:val="18"/>
                <w:lang w:val="es-GT" w:eastAsia="es-GT"/>
              </w:rPr>
              <w:t xml:space="preserve"> planificaciones mensuales con apoyo de otras entidades.</w:t>
            </w:r>
          </w:p>
        </w:tc>
      </w:tr>
      <w:tr w:rsidR="00573A42" w:rsidRPr="006505AA" w:rsidTr="00A569B0">
        <w:trPr>
          <w:trHeight w:val="1200"/>
        </w:trPr>
        <w:tc>
          <w:tcPr>
            <w:tcW w:w="567"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1726"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 xml:space="preserve">Ejecución de 240 patrullajes de rutina, con personal Guarda recurso del PANER, con el fin de detectar y reducir ilícitos y otras amenazas (incluidos incendios) a la integridad del patrimonio natural del PANER </w:t>
            </w:r>
          </w:p>
        </w:tc>
        <w:tc>
          <w:tcPr>
            <w:tcW w:w="12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Informes</w:t>
            </w:r>
          </w:p>
        </w:tc>
        <w:tc>
          <w:tcPr>
            <w:tcW w:w="1139"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100</w:t>
            </w:r>
          </w:p>
        </w:tc>
        <w:tc>
          <w:tcPr>
            <w:tcW w:w="7577"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Se </w:t>
            </w:r>
            <w:proofErr w:type="spellStart"/>
            <w:r w:rsidRPr="006505AA">
              <w:rPr>
                <w:rFonts w:ascii="Arial" w:hAnsi="Arial" w:cs="Arial"/>
                <w:sz w:val="18"/>
                <w:szCs w:val="18"/>
                <w:lang w:val="es-GT" w:eastAsia="es-GT"/>
              </w:rPr>
              <w:t>logro</w:t>
            </w:r>
            <w:proofErr w:type="spellEnd"/>
            <w:r w:rsidRPr="006505AA">
              <w:rPr>
                <w:rFonts w:ascii="Arial" w:hAnsi="Arial" w:cs="Arial"/>
                <w:sz w:val="18"/>
                <w:szCs w:val="18"/>
                <w:lang w:val="es-GT" w:eastAsia="es-GT"/>
              </w:rPr>
              <w:t xml:space="preserve"> superar  la cantidad de 240 </w:t>
            </w:r>
            <w:proofErr w:type="spellStart"/>
            <w:r w:rsidRPr="006505AA">
              <w:rPr>
                <w:rFonts w:ascii="Arial" w:hAnsi="Arial" w:cs="Arial"/>
                <w:sz w:val="18"/>
                <w:szCs w:val="18"/>
                <w:lang w:val="es-GT" w:eastAsia="es-GT"/>
              </w:rPr>
              <w:t>monitore</w:t>
            </w:r>
            <w:r>
              <w:rPr>
                <w:rFonts w:ascii="Arial" w:hAnsi="Arial" w:cs="Arial"/>
                <w:sz w:val="18"/>
                <w:szCs w:val="18"/>
                <w:lang w:val="es-GT" w:eastAsia="es-GT"/>
              </w:rPr>
              <w:t>o</w:t>
            </w:r>
            <w:r w:rsidRPr="006505AA">
              <w:rPr>
                <w:rFonts w:ascii="Arial" w:hAnsi="Arial" w:cs="Arial"/>
                <w:sz w:val="18"/>
                <w:szCs w:val="18"/>
                <w:lang w:val="es-GT" w:eastAsia="es-GT"/>
              </w:rPr>
              <w:t>s</w:t>
            </w:r>
            <w:proofErr w:type="spellEnd"/>
            <w:r w:rsidRPr="006505AA">
              <w:rPr>
                <w:rFonts w:ascii="Arial" w:hAnsi="Arial" w:cs="Arial"/>
                <w:sz w:val="18"/>
                <w:szCs w:val="18"/>
                <w:lang w:val="es-GT" w:eastAsia="es-GT"/>
              </w:rPr>
              <w:t xml:space="preserve"> de rutina internos con </w:t>
            </w:r>
          </w:p>
          <w:p w:rsidR="00573A42" w:rsidRPr="006505AA" w:rsidRDefault="00573A42" w:rsidP="00A569B0">
            <w:pPr>
              <w:rPr>
                <w:rFonts w:ascii="Arial" w:hAnsi="Arial" w:cs="Arial"/>
                <w:sz w:val="18"/>
                <w:szCs w:val="18"/>
                <w:lang w:val="es-GT" w:eastAsia="es-GT"/>
              </w:rPr>
            </w:pPr>
            <w:proofErr w:type="gramStart"/>
            <w:r w:rsidRPr="006505AA">
              <w:rPr>
                <w:rFonts w:ascii="Arial" w:hAnsi="Arial" w:cs="Arial"/>
                <w:sz w:val="18"/>
                <w:szCs w:val="18"/>
                <w:lang w:val="es-GT" w:eastAsia="es-GT"/>
              </w:rPr>
              <w:t>guarda</w:t>
            </w:r>
            <w:proofErr w:type="gramEnd"/>
            <w:r w:rsidRPr="006505AA">
              <w:rPr>
                <w:rFonts w:ascii="Arial" w:hAnsi="Arial" w:cs="Arial"/>
                <w:sz w:val="18"/>
                <w:szCs w:val="18"/>
                <w:lang w:val="es-GT" w:eastAsia="es-GT"/>
              </w:rPr>
              <w:t xml:space="preserve"> recursos del </w:t>
            </w:r>
            <w:proofErr w:type="spellStart"/>
            <w:r w:rsidRPr="006505AA">
              <w:rPr>
                <w:rFonts w:ascii="Arial" w:hAnsi="Arial" w:cs="Arial"/>
                <w:sz w:val="18"/>
                <w:szCs w:val="18"/>
                <w:lang w:val="es-GT" w:eastAsia="es-GT"/>
              </w:rPr>
              <w:t>Paner</w:t>
            </w:r>
            <w:proofErr w:type="spellEnd"/>
            <w:r w:rsidRPr="006505AA">
              <w:rPr>
                <w:rFonts w:ascii="Arial" w:hAnsi="Arial" w:cs="Arial"/>
                <w:sz w:val="18"/>
                <w:szCs w:val="18"/>
                <w:lang w:val="es-GT" w:eastAsia="es-GT"/>
              </w:rPr>
              <w:t>, durante el año del  2020.</w:t>
            </w:r>
          </w:p>
        </w:tc>
      </w:tr>
      <w:tr w:rsidR="00573A42" w:rsidRPr="006505AA" w:rsidTr="00A569B0">
        <w:trPr>
          <w:trHeight w:val="2010"/>
        </w:trPr>
        <w:tc>
          <w:tcPr>
            <w:tcW w:w="567"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1726"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255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 xml:space="preserve">Ejecución de 72 patrullajes diurnos y nocturnos, con acompañamiento de fuerzas de seguridad, Ejercito, PNC, y/o DIPRONA, así como con personal Guarda recurso del PANER, con el fin de detectar y reducir ilícitos y otras amenazas (incluidos incendios) a la integridad del patrimonio natural del PANER. </w:t>
            </w:r>
          </w:p>
        </w:tc>
        <w:tc>
          <w:tcPr>
            <w:tcW w:w="12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Informes</w:t>
            </w:r>
          </w:p>
        </w:tc>
        <w:tc>
          <w:tcPr>
            <w:tcW w:w="1139"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70</w:t>
            </w:r>
          </w:p>
        </w:tc>
        <w:tc>
          <w:tcPr>
            <w:tcW w:w="7577"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Se  realizaron 50 patrullajes combinados con  </w:t>
            </w:r>
            <w:proofErr w:type="gramStart"/>
            <w:r w:rsidRPr="006505AA">
              <w:rPr>
                <w:rFonts w:ascii="Arial" w:hAnsi="Arial" w:cs="Arial"/>
                <w:sz w:val="18"/>
                <w:szCs w:val="18"/>
                <w:lang w:val="es-GT" w:eastAsia="es-GT"/>
              </w:rPr>
              <w:t>Ejercito</w:t>
            </w:r>
            <w:proofErr w:type="gramEnd"/>
            <w:r w:rsidRPr="006505AA">
              <w:rPr>
                <w:rFonts w:ascii="Arial" w:hAnsi="Arial" w:cs="Arial"/>
                <w:sz w:val="18"/>
                <w:szCs w:val="18"/>
                <w:lang w:val="es-GT" w:eastAsia="es-GT"/>
              </w:rPr>
              <w:t xml:space="preserve">, PNC, y </w:t>
            </w:r>
            <w:proofErr w:type="spellStart"/>
            <w:r w:rsidRPr="006505AA">
              <w:rPr>
                <w:rFonts w:ascii="Arial" w:hAnsi="Arial" w:cs="Arial"/>
                <w:sz w:val="18"/>
                <w:szCs w:val="18"/>
                <w:lang w:val="es-GT" w:eastAsia="es-GT"/>
              </w:rPr>
              <w:t>Diprona</w:t>
            </w:r>
            <w:proofErr w:type="spellEnd"/>
            <w:r w:rsidRPr="006505AA">
              <w:rPr>
                <w:rFonts w:ascii="Arial" w:hAnsi="Arial" w:cs="Arial"/>
                <w:sz w:val="18"/>
                <w:szCs w:val="18"/>
                <w:lang w:val="es-GT" w:eastAsia="es-GT"/>
              </w:rPr>
              <w:t xml:space="preserve">. </w:t>
            </w:r>
          </w:p>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En vista de que  </w:t>
            </w:r>
            <w:proofErr w:type="spellStart"/>
            <w:r w:rsidRPr="006505AA">
              <w:rPr>
                <w:rFonts w:ascii="Arial" w:hAnsi="Arial" w:cs="Arial"/>
                <w:sz w:val="18"/>
                <w:szCs w:val="18"/>
                <w:lang w:val="es-GT" w:eastAsia="es-GT"/>
              </w:rPr>
              <w:t>Diprona</w:t>
            </w:r>
            <w:proofErr w:type="spellEnd"/>
            <w:r w:rsidRPr="006505AA">
              <w:rPr>
                <w:rFonts w:ascii="Arial" w:hAnsi="Arial" w:cs="Arial"/>
                <w:sz w:val="18"/>
                <w:szCs w:val="18"/>
                <w:lang w:val="es-GT" w:eastAsia="es-GT"/>
              </w:rPr>
              <w:t xml:space="preserve"> y PNC pocas veces apoyan por falta de personal,</w:t>
            </w:r>
          </w:p>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 </w:t>
            </w:r>
            <w:proofErr w:type="gramStart"/>
            <w:r w:rsidRPr="006505AA">
              <w:rPr>
                <w:rFonts w:ascii="Arial" w:hAnsi="Arial" w:cs="Arial"/>
                <w:sz w:val="18"/>
                <w:szCs w:val="18"/>
                <w:lang w:val="es-GT" w:eastAsia="es-GT"/>
              </w:rPr>
              <w:t>el</w:t>
            </w:r>
            <w:proofErr w:type="gramEnd"/>
            <w:r w:rsidRPr="006505AA">
              <w:rPr>
                <w:rFonts w:ascii="Arial" w:hAnsi="Arial" w:cs="Arial"/>
                <w:sz w:val="18"/>
                <w:szCs w:val="18"/>
                <w:lang w:val="es-GT" w:eastAsia="es-GT"/>
              </w:rPr>
              <w:t xml:space="preserve"> Ejercito ya no se hace disponible si </w:t>
            </w:r>
            <w:proofErr w:type="spellStart"/>
            <w:r w:rsidRPr="006505AA">
              <w:rPr>
                <w:rFonts w:ascii="Arial" w:hAnsi="Arial" w:cs="Arial"/>
                <w:sz w:val="18"/>
                <w:szCs w:val="18"/>
                <w:lang w:val="es-GT" w:eastAsia="es-GT"/>
              </w:rPr>
              <w:t>Dirpona</w:t>
            </w:r>
            <w:proofErr w:type="spellEnd"/>
            <w:r w:rsidRPr="006505AA">
              <w:rPr>
                <w:rFonts w:ascii="Arial" w:hAnsi="Arial" w:cs="Arial"/>
                <w:sz w:val="18"/>
                <w:szCs w:val="18"/>
                <w:lang w:val="es-GT" w:eastAsia="es-GT"/>
              </w:rPr>
              <w:t xml:space="preserve"> o PNC no se presentan. </w:t>
            </w:r>
          </w:p>
          <w:p w:rsidR="00573A42" w:rsidRPr="006505AA"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Se </w:t>
            </w:r>
            <w:proofErr w:type="spellStart"/>
            <w:r w:rsidRPr="006505AA">
              <w:rPr>
                <w:rFonts w:ascii="Arial" w:hAnsi="Arial" w:cs="Arial"/>
                <w:sz w:val="18"/>
                <w:szCs w:val="18"/>
                <w:lang w:val="es-GT" w:eastAsia="es-GT"/>
              </w:rPr>
              <w:t>logro</w:t>
            </w:r>
            <w:proofErr w:type="spellEnd"/>
            <w:r w:rsidRPr="006505AA">
              <w:rPr>
                <w:rFonts w:ascii="Arial" w:hAnsi="Arial" w:cs="Arial"/>
                <w:sz w:val="18"/>
                <w:szCs w:val="18"/>
                <w:lang w:val="es-GT" w:eastAsia="es-GT"/>
              </w:rPr>
              <w:t xml:space="preserve"> un 70%  de </w:t>
            </w:r>
            <w:proofErr w:type="spellStart"/>
            <w:r w:rsidRPr="006505AA">
              <w:rPr>
                <w:rFonts w:ascii="Arial" w:hAnsi="Arial" w:cs="Arial"/>
                <w:sz w:val="18"/>
                <w:szCs w:val="18"/>
                <w:lang w:val="es-GT" w:eastAsia="es-GT"/>
              </w:rPr>
              <w:t>ejecucion</w:t>
            </w:r>
            <w:proofErr w:type="spellEnd"/>
            <w:r w:rsidRPr="006505AA">
              <w:rPr>
                <w:rFonts w:ascii="Arial" w:hAnsi="Arial" w:cs="Arial"/>
                <w:sz w:val="18"/>
                <w:szCs w:val="18"/>
                <w:lang w:val="es-GT" w:eastAsia="es-GT"/>
              </w:rPr>
              <w:t xml:space="preserve"> </w:t>
            </w:r>
          </w:p>
        </w:tc>
      </w:tr>
      <w:tr w:rsidR="00573A42" w:rsidRPr="006505AA" w:rsidTr="00A569B0">
        <w:trPr>
          <w:trHeight w:val="1275"/>
        </w:trPr>
        <w:tc>
          <w:tcPr>
            <w:tcW w:w="567"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1726"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255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 xml:space="preserve">12 Coordinaciones con PNC, </w:t>
            </w:r>
            <w:proofErr w:type="gramStart"/>
            <w:r w:rsidRPr="006505AA">
              <w:rPr>
                <w:rFonts w:ascii="Arial" w:hAnsi="Arial" w:cs="Arial"/>
                <w:sz w:val="18"/>
                <w:szCs w:val="18"/>
                <w:lang w:val="es-GT" w:eastAsia="es-GT"/>
              </w:rPr>
              <w:t>EJERCITO</w:t>
            </w:r>
            <w:proofErr w:type="gramEnd"/>
            <w:r w:rsidRPr="006505AA">
              <w:rPr>
                <w:rFonts w:ascii="Arial" w:hAnsi="Arial" w:cs="Arial"/>
                <w:sz w:val="18"/>
                <w:szCs w:val="18"/>
                <w:lang w:val="es-GT" w:eastAsia="es-GT"/>
              </w:rPr>
              <w:t>, y/o DIPRONA.</w:t>
            </w:r>
          </w:p>
        </w:tc>
        <w:tc>
          <w:tcPr>
            <w:tcW w:w="12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 xml:space="preserve">Oficios, informe, </w:t>
            </w:r>
          </w:p>
        </w:tc>
        <w:tc>
          <w:tcPr>
            <w:tcW w:w="1139"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92</w:t>
            </w:r>
          </w:p>
        </w:tc>
        <w:tc>
          <w:tcPr>
            <w:tcW w:w="7577"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Se ha tenido poco apoyo de parte de </w:t>
            </w:r>
            <w:proofErr w:type="spellStart"/>
            <w:r w:rsidRPr="006505AA">
              <w:rPr>
                <w:rFonts w:ascii="Arial" w:hAnsi="Arial" w:cs="Arial"/>
                <w:sz w:val="18"/>
                <w:szCs w:val="18"/>
                <w:lang w:val="es-GT" w:eastAsia="es-GT"/>
              </w:rPr>
              <w:t>diprona</w:t>
            </w:r>
            <w:proofErr w:type="spellEnd"/>
            <w:r w:rsidRPr="006505AA">
              <w:rPr>
                <w:rFonts w:ascii="Arial" w:hAnsi="Arial" w:cs="Arial"/>
                <w:sz w:val="18"/>
                <w:szCs w:val="18"/>
                <w:lang w:val="es-GT" w:eastAsia="es-GT"/>
              </w:rPr>
              <w:t>, considerando que no se</w:t>
            </w:r>
          </w:p>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 </w:t>
            </w:r>
            <w:proofErr w:type="gramStart"/>
            <w:r w:rsidRPr="006505AA">
              <w:rPr>
                <w:rFonts w:ascii="Arial" w:hAnsi="Arial" w:cs="Arial"/>
                <w:sz w:val="18"/>
                <w:szCs w:val="18"/>
                <w:lang w:val="es-GT" w:eastAsia="es-GT"/>
              </w:rPr>
              <w:t>tienen</w:t>
            </w:r>
            <w:proofErr w:type="gramEnd"/>
            <w:r w:rsidRPr="006505AA">
              <w:rPr>
                <w:rFonts w:ascii="Arial" w:hAnsi="Arial" w:cs="Arial"/>
                <w:sz w:val="18"/>
                <w:szCs w:val="18"/>
                <w:lang w:val="es-GT" w:eastAsia="es-GT"/>
              </w:rPr>
              <w:t xml:space="preserve"> oficinas en esta </w:t>
            </w:r>
            <w:proofErr w:type="spellStart"/>
            <w:r w:rsidRPr="006505AA">
              <w:rPr>
                <w:rFonts w:ascii="Arial" w:hAnsi="Arial" w:cs="Arial"/>
                <w:sz w:val="18"/>
                <w:szCs w:val="18"/>
                <w:lang w:val="es-GT" w:eastAsia="es-GT"/>
              </w:rPr>
              <w:t>area</w:t>
            </w:r>
            <w:proofErr w:type="spellEnd"/>
            <w:r w:rsidRPr="006505AA">
              <w:rPr>
                <w:rFonts w:ascii="Arial" w:hAnsi="Arial" w:cs="Arial"/>
                <w:sz w:val="18"/>
                <w:szCs w:val="18"/>
                <w:lang w:val="es-GT" w:eastAsia="es-GT"/>
              </w:rPr>
              <w:t>. Aunque se han realizado coordinaciones</w:t>
            </w:r>
          </w:p>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 con estas entidades, el Ejercito no se hace disponible si no se presenta</w:t>
            </w:r>
          </w:p>
          <w:p w:rsidR="00573A42" w:rsidRPr="006505AA"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 </w:t>
            </w:r>
            <w:proofErr w:type="spellStart"/>
            <w:r w:rsidRPr="006505AA">
              <w:rPr>
                <w:rFonts w:ascii="Arial" w:hAnsi="Arial" w:cs="Arial"/>
                <w:sz w:val="18"/>
                <w:szCs w:val="18"/>
                <w:lang w:val="es-GT" w:eastAsia="es-GT"/>
              </w:rPr>
              <w:t>Diprona</w:t>
            </w:r>
            <w:proofErr w:type="spellEnd"/>
            <w:r w:rsidRPr="006505AA">
              <w:rPr>
                <w:rFonts w:ascii="Arial" w:hAnsi="Arial" w:cs="Arial"/>
                <w:sz w:val="18"/>
                <w:szCs w:val="18"/>
                <w:lang w:val="es-GT" w:eastAsia="es-GT"/>
              </w:rPr>
              <w:t xml:space="preserve"> o PNC,</w:t>
            </w:r>
          </w:p>
        </w:tc>
      </w:tr>
      <w:tr w:rsidR="00573A42" w:rsidRPr="006505AA" w:rsidTr="00A569B0">
        <w:trPr>
          <w:trHeight w:val="990"/>
        </w:trPr>
        <w:tc>
          <w:tcPr>
            <w:tcW w:w="567"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1726"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255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 xml:space="preserve">Denuncias del 100% de los </w:t>
            </w:r>
            <w:proofErr w:type="spellStart"/>
            <w:r w:rsidRPr="006505AA">
              <w:rPr>
                <w:rFonts w:ascii="Arial" w:hAnsi="Arial" w:cs="Arial"/>
                <w:sz w:val="18"/>
                <w:szCs w:val="18"/>
                <w:lang w:val="es-GT" w:eastAsia="es-GT"/>
              </w:rPr>
              <w:t>ilicitos</w:t>
            </w:r>
            <w:proofErr w:type="spellEnd"/>
            <w:r w:rsidRPr="006505AA">
              <w:rPr>
                <w:rFonts w:ascii="Arial" w:hAnsi="Arial" w:cs="Arial"/>
                <w:sz w:val="18"/>
                <w:szCs w:val="18"/>
                <w:lang w:val="es-GT" w:eastAsia="es-GT"/>
              </w:rPr>
              <w:t xml:space="preserve"> detectados dentro del PANER, interpuestas ante Fiscalía de Delitos contra El Ambiente de San Benito, Petén.</w:t>
            </w:r>
          </w:p>
        </w:tc>
        <w:tc>
          <w:tcPr>
            <w:tcW w:w="12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Informe, oficios, denuncias</w:t>
            </w:r>
          </w:p>
        </w:tc>
        <w:tc>
          <w:tcPr>
            <w:tcW w:w="1139"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50</w:t>
            </w:r>
          </w:p>
        </w:tc>
        <w:tc>
          <w:tcPr>
            <w:tcW w:w="7577"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se  realizaron 2 denuncias de los </w:t>
            </w:r>
            <w:proofErr w:type="spellStart"/>
            <w:r w:rsidRPr="006505AA">
              <w:rPr>
                <w:rFonts w:ascii="Arial" w:hAnsi="Arial" w:cs="Arial"/>
                <w:sz w:val="18"/>
                <w:szCs w:val="18"/>
                <w:lang w:val="es-GT" w:eastAsia="es-GT"/>
              </w:rPr>
              <w:t>iliictos</w:t>
            </w:r>
            <w:proofErr w:type="spellEnd"/>
            <w:r w:rsidRPr="006505AA">
              <w:rPr>
                <w:rFonts w:ascii="Arial" w:hAnsi="Arial" w:cs="Arial"/>
                <w:sz w:val="18"/>
                <w:szCs w:val="18"/>
                <w:lang w:val="es-GT" w:eastAsia="es-GT"/>
              </w:rPr>
              <w:t xml:space="preserve"> encontrados dentro del parque, </w:t>
            </w:r>
          </w:p>
          <w:p w:rsidR="00573A42" w:rsidRPr="006505AA" w:rsidRDefault="00573A42" w:rsidP="00A569B0">
            <w:pPr>
              <w:rPr>
                <w:rFonts w:ascii="Arial" w:hAnsi="Arial" w:cs="Arial"/>
                <w:sz w:val="18"/>
                <w:szCs w:val="18"/>
                <w:lang w:val="es-GT" w:eastAsia="es-GT"/>
              </w:rPr>
            </w:pPr>
            <w:proofErr w:type="gramStart"/>
            <w:r w:rsidRPr="006505AA">
              <w:rPr>
                <w:rFonts w:ascii="Arial" w:hAnsi="Arial" w:cs="Arial"/>
                <w:sz w:val="18"/>
                <w:szCs w:val="18"/>
                <w:lang w:val="es-GT" w:eastAsia="es-GT"/>
              </w:rPr>
              <w:t>ante</w:t>
            </w:r>
            <w:proofErr w:type="gramEnd"/>
            <w:r w:rsidRPr="006505AA">
              <w:rPr>
                <w:rFonts w:ascii="Arial" w:hAnsi="Arial" w:cs="Arial"/>
                <w:sz w:val="18"/>
                <w:szCs w:val="18"/>
                <w:lang w:val="es-GT" w:eastAsia="es-GT"/>
              </w:rPr>
              <w:t xml:space="preserve"> el ministerio público.</w:t>
            </w:r>
          </w:p>
        </w:tc>
      </w:tr>
      <w:tr w:rsidR="00573A42" w:rsidRPr="006505AA" w:rsidTr="00A569B0">
        <w:trPr>
          <w:trHeight w:val="810"/>
        </w:trPr>
        <w:tc>
          <w:tcPr>
            <w:tcW w:w="567"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1726"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255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Elaboración de informes sobre ilícitos detectados dentro del PANER.</w:t>
            </w:r>
          </w:p>
        </w:tc>
        <w:tc>
          <w:tcPr>
            <w:tcW w:w="12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Informes,  oficios, denuncias</w:t>
            </w:r>
          </w:p>
        </w:tc>
        <w:tc>
          <w:tcPr>
            <w:tcW w:w="1139"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50</w:t>
            </w:r>
          </w:p>
        </w:tc>
        <w:tc>
          <w:tcPr>
            <w:tcW w:w="7577"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Informes generados sobre los patrullajes y verificación de algunos, </w:t>
            </w:r>
          </w:p>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para cada </w:t>
            </w:r>
          </w:p>
          <w:p w:rsidR="00573A42" w:rsidRPr="006505AA" w:rsidRDefault="00573A42" w:rsidP="00A569B0">
            <w:pPr>
              <w:rPr>
                <w:rFonts w:ascii="Arial" w:hAnsi="Arial" w:cs="Arial"/>
                <w:sz w:val="18"/>
                <w:szCs w:val="18"/>
                <w:lang w:val="es-GT" w:eastAsia="es-GT"/>
              </w:rPr>
            </w:pPr>
            <w:proofErr w:type="gramStart"/>
            <w:r w:rsidRPr="006505AA">
              <w:rPr>
                <w:rFonts w:ascii="Arial" w:hAnsi="Arial" w:cs="Arial"/>
                <w:sz w:val="18"/>
                <w:szCs w:val="18"/>
                <w:lang w:val="es-GT" w:eastAsia="es-GT"/>
              </w:rPr>
              <w:t>uno</w:t>
            </w:r>
            <w:proofErr w:type="gramEnd"/>
            <w:r w:rsidRPr="006505AA">
              <w:rPr>
                <w:rFonts w:ascii="Arial" w:hAnsi="Arial" w:cs="Arial"/>
                <w:sz w:val="18"/>
                <w:szCs w:val="18"/>
                <w:lang w:val="es-GT" w:eastAsia="es-GT"/>
              </w:rPr>
              <w:t xml:space="preserve"> de estos se genera un informe.</w:t>
            </w:r>
          </w:p>
        </w:tc>
      </w:tr>
      <w:tr w:rsidR="00573A42" w:rsidRPr="006505AA" w:rsidTr="00A569B0">
        <w:trPr>
          <w:trHeight w:val="1200"/>
        </w:trPr>
        <w:tc>
          <w:tcPr>
            <w:tcW w:w="567"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1726"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255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 xml:space="preserve">Ratificación del 100% denuncias de ilícitos dentro del PANER. </w:t>
            </w:r>
            <w:proofErr w:type="gramStart"/>
            <w:r w:rsidRPr="006505AA">
              <w:rPr>
                <w:rFonts w:ascii="Arial" w:hAnsi="Arial" w:cs="Arial"/>
                <w:sz w:val="18"/>
                <w:szCs w:val="18"/>
                <w:lang w:val="es-GT" w:eastAsia="es-GT"/>
              </w:rPr>
              <w:t>interpuestas</w:t>
            </w:r>
            <w:proofErr w:type="gramEnd"/>
            <w:r w:rsidRPr="006505AA">
              <w:rPr>
                <w:rFonts w:ascii="Arial" w:hAnsi="Arial" w:cs="Arial"/>
                <w:sz w:val="18"/>
                <w:szCs w:val="18"/>
                <w:lang w:val="es-GT" w:eastAsia="es-GT"/>
              </w:rPr>
              <w:t xml:space="preserve"> ante Fiscalía de Delitos contra El Ambiente de San Benito, Petén. </w:t>
            </w:r>
          </w:p>
        </w:tc>
        <w:tc>
          <w:tcPr>
            <w:tcW w:w="12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Informes,  oficios, denuncias</w:t>
            </w:r>
          </w:p>
        </w:tc>
        <w:tc>
          <w:tcPr>
            <w:tcW w:w="1139"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0</w:t>
            </w:r>
          </w:p>
        </w:tc>
        <w:tc>
          <w:tcPr>
            <w:tcW w:w="7577"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Esta actividad </w:t>
            </w:r>
            <w:proofErr w:type="spellStart"/>
            <w:r w:rsidRPr="006505AA">
              <w:rPr>
                <w:rFonts w:ascii="Arial" w:hAnsi="Arial" w:cs="Arial"/>
                <w:sz w:val="18"/>
                <w:szCs w:val="18"/>
                <w:lang w:val="es-GT" w:eastAsia="es-GT"/>
              </w:rPr>
              <w:t>esta</w:t>
            </w:r>
            <w:proofErr w:type="spellEnd"/>
            <w:r w:rsidRPr="006505AA">
              <w:rPr>
                <w:rFonts w:ascii="Arial" w:hAnsi="Arial" w:cs="Arial"/>
                <w:sz w:val="18"/>
                <w:szCs w:val="18"/>
                <w:lang w:val="es-GT" w:eastAsia="es-GT"/>
              </w:rPr>
              <w:t xml:space="preserve"> enmarcada en la necesidad y a solicitud de la </w:t>
            </w:r>
            <w:proofErr w:type="spellStart"/>
            <w:r w:rsidRPr="006505AA">
              <w:rPr>
                <w:rFonts w:ascii="Arial" w:hAnsi="Arial" w:cs="Arial"/>
                <w:sz w:val="18"/>
                <w:szCs w:val="18"/>
                <w:lang w:val="es-GT" w:eastAsia="es-GT"/>
              </w:rPr>
              <w:t>fiscalia</w:t>
            </w:r>
            <w:proofErr w:type="spellEnd"/>
            <w:r w:rsidRPr="006505AA">
              <w:rPr>
                <w:rFonts w:ascii="Arial" w:hAnsi="Arial" w:cs="Arial"/>
                <w:sz w:val="18"/>
                <w:szCs w:val="18"/>
                <w:lang w:val="es-GT" w:eastAsia="es-GT"/>
              </w:rPr>
              <w:t xml:space="preserve">, </w:t>
            </w:r>
          </w:p>
          <w:p w:rsidR="00573A42" w:rsidRPr="006505AA" w:rsidRDefault="00573A42" w:rsidP="00A569B0">
            <w:pPr>
              <w:rPr>
                <w:rFonts w:ascii="Arial" w:hAnsi="Arial" w:cs="Arial"/>
                <w:sz w:val="18"/>
                <w:szCs w:val="18"/>
                <w:lang w:val="es-GT" w:eastAsia="es-GT"/>
              </w:rPr>
            </w:pPr>
            <w:proofErr w:type="gramStart"/>
            <w:r w:rsidRPr="006505AA">
              <w:rPr>
                <w:rFonts w:ascii="Arial" w:hAnsi="Arial" w:cs="Arial"/>
                <w:sz w:val="18"/>
                <w:szCs w:val="18"/>
                <w:lang w:val="es-GT" w:eastAsia="es-GT"/>
              </w:rPr>
              <w:t>considerando</w:t>
            </w:r>
            <w:proofErr w:type="gramEnd"/>
            <w:r w:rsidRPr="006505AA">
              <w:rPr>
                <w:rFonts w:ascii="Arial" w:hAnsi="Arial" w:cs="Arial"/>
                <w:sz w:val="18"/>
                <w:szCs w:val="18"/>
                <w:lang w:val="es-GT" w:eastAsia="es-GT"/>
              </w:rPr>
              <w:t xml:space="preserve"> que esta actividad se hace a petición.</w:t>
            </w:r>
          </w:p>
        </w:tc>
      </w:tr>
      <w:tr w:rsidR="00573A42" w:rsidRPr="006505AA" w:rsidTr="00A569B0">
        <w:trPr>
          <w:trHeight w:val="139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2</w:t>
            </w:r>
          </w:p>
        </w:tc>
        <w:tc>
          <w:tcPr>
            <w:tcW w:w="1726" w:type="dxa"/>
            <w:vMerge w:val="restart"/>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 xml:space="preserve"> Actualizar e implementar el Plan de Prevención y Control de Incendios Forestales </w:t>
            </w:r>
            <w:r w:rsidRPr="006505AA">
              <w:rPr>
                <w:rFonts w:ascii="Arial" w:hAnsi="Arial" w:cs="Arial"/>
                <w:sz w:val="18"/>
                <w:szCs w:val="18"/>
                <w:lang w:val="es-GT" w:eastAsia="es-GT"/>
              </w:rPr>
              <w:lastRenderedPageBreak/>
              <w:t>(</w:t>
            </w:r>
            <w:proofErr w:type="spellStart"/>
            <w:r w:rsidRPr="006505AA">
              <w:rPr>
                <w:rFonts w:ascii="Arial" w:hAnsi="Arial" w:cs="Arial"/>
                <w:sz w:val="18"/>
                <w:szCs w:val="18"/>
                <w:lang w:val="es-GT" w:eastAsia="es-GT"/>
              </w:rPr>
              <w:t>PPyCIF</w:t>
            </w:r>
            <w:proofErr w:type="spellEnd"/>
            <w:r w:rsidRPr="006505AA">
              <w:rPr>
                <w:rFonts w:ascii="Arial" w:hAnsi="Arial" w:cs="Arial"/>
                <w:sz w:val="18"/>
                <w:szCs w:val="18"/>
                <w:lang w:val="es-GT" w:eastAsia="es-GT"/>
              </w:rPr>
              <w:t xml:space="preserve">) en coordinación con la Comisión de Incendios Forestales (CIF) Municipal  </w:t>
            </w:r>
          </w:p>
        </w:tc>
        <w:tc>
          <w:tcPr>
            <w:tcW w:w="255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lastRenderedPageBreak/>
              <w:t>Una reunión de trabajo con personal del PANER para evaluar y actualizar el PP y CIF</w:t>
            </w:r>
          </w:p>
        </w:tc>
        <w:tc>
          <w:tcPr>
            <w:tcW w:w="12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Listado de asistencia, Memoria de </w:t>
            </w:r>
            <w:proofErr w:type="spellStart"/>
            <w:r w:rsidRPr="006505AA">
              <w:rPr>
                <w:rFonts w:ascii="Arial" w:hAnsi="Arial" w:cs="Arial"/>
                <w:sz w:val="18"/>
                <w:szCs w:val="18"/>
                <w:lang w:val="es-GT" w:eastAsia="es-GT"/>
              </w:rPr>
              <w:t>reunion</w:t>
            </w:r>
            <w:proofErr w:type="spellEnd"/>
            <w:r w:rsidRPr="006505AA">
              <w:rPr>
                <w:rFonts w:ascii="Arial" w:hAnsi="Arial" w:cs="Arial"/>
                <w:sz w:val="18"/>
                <w:szCs w:val="18"/>
                <w:lang w:val="es-GT" w:eastAsia="es-GT"/>
              </w:rPr>
              <w:t>, Plan actualizado</w:t>
            </w:r>
          </w:p>
        </w:tc>
        <w:tc>
          <w:tcPr>
            <w:tcW w:w="1139"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100</w:t>
            </w:r>
          </w:p>
        </w:tc>
        <w:tc>
          <w:tcPr>
            <w:tcW w:w="7577"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Se ha hecho reuniones con los Guarda recursos de turno para analizar </w:t>
            </w:r>
          </w:p>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avances y programaciones siempre relacionados con la prevención de</w:t>
            </w:r>
          </w:p>
          <w:p w:rsidR="00573A42" w:rsidRPr="006505AA"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 </w:t>
            </w:r>
            <w:proofErr w:type="gramStart"/>
            <w:r w:rsidRPr="006505AA">
              <w:rPr>
                <w:rFonts w:ascii="Arial" w:hAnsi="Arial" w:cs="Arial"/>
                <w:sz w:val="18"/>
                <w:szCs w:val="18"/>
                <w:lang w:val="es-GT" w:eastAsia="es-GT"/>
              </w:rPr>
              <w:t>incendios</w:t>
            </w:r>
            <w:proofErr w:type="gramEnd"/>
            <w:r w:rsidRPr="006505AA">
              <w:rPr>
                <w:rFonts w:ascii="Arial" w:hAnsi="Arial" w:cs="Arial"/>
                <w:sz w:val="18"/>
                <w:szCs w:val="18"/>
                <w:lang w:val="es-GT" w:eastAsia="es-GT"/>
              </w:rPr>
              <w:t xml:space="preserve"> forestales. Plan de </w:t>
            </w:r>
            <w:proofErr w:type="spellStart"/>
            <w:r w:rsidRPr="006505AA">
              <w:rPr>
                <w:rFonts w:ascii="Arial" w:hAnsi="Arial" w:cs="Arial"/>
                <w:sz w:val="18"/>
                <w:szCs w:val="18"/>
                <w:lang w:val="es-GT" w:eastAsia="es-GT"/>
              </w:rPr>
              <w:t>Prevencion</w:t>
            </w:r>
            <w:proofErr w:type="spellEnd"/>
            <w:r w:rsidRPr="006505AA">
              <w:rPr>
                <w:rFonts w:ascii="Arial" w:hAnsi="Arial" w:cs="Arial"/>
                <w:sz w:val="18"/>
                <w:szCs w:val="18"/>
                <w:lang w:val="es-GT" w:eastAsia="es-GT"/>
              </w:rPr>
              <w:t xml:space="preserve"> y control de incendios aprobado.</w:t>
            </w:r>
          </w:p>
        </w:tc>
      </w:tr>
      <w:tr w:rsidR="00573A42" w:rsidRPr="006505AA" w:rsidTr="00A569B0">
        <w:trPr>
          <w:trHeight w:val="1230"/>
        </w:trPr>
        <w:tc>
          <w:tcPr>
            <w:tcW w:w="567"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1726"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255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Reuniones para la integración y participación en Comisión de Incendios Forestales (CIF) 2020 de Sayaxché.</w:t>
            </w:r>
          </w:p>
        </w:tc>
        <w:tc>
          <w:tcPr>
            <w:tcW w:w="12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sz w:val="18"/>
                <w:szCs w:val="18"/>
                <w:lang w:val="es-GT" w:eastAsia="es-GT"/>
              </w:rPr>
            </w:pPr>
            <w:r w:rsidRPr="006505AA">
              <w:rPr>
                <w:rFonts w:ascii="Arial" w:hAnsi="Arial" w:cs="Arial"/>
                <w:sz w:val="18"/>
                <w:szCs w:val="18"/>
                <w:lang w:val="es-GT" w:eastAsia="es-GT"/>
              </w:rPr>
              <w:t>Listado de asistencia, Memoria de reuniones de la CIF.</w:t>
            </w:r>
          </w:p>
        </w:tc>
        <w:tc>
          <w:tcPr>
            <w:tcW w:w="1139"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50</w:t>
            </w:r>
          </w:p>
        </w:tc>
        <w:tc>
          <w:tcPr>
            <w:tcW w:w="7577"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Se mantuvo vigilancia activa en el monitoreo  de incendios forestales </w:t>
            </w:r>
          </w:p>
          <w:p w:rsidR="00573A42" w:rsidRDefault="00573A42" w:rsidP="00A569B0">
            <w:pPr>
              <w:rPr>
                <w:rFonts w:ascii="Arial" w:hAnsi="Arial" w:cs="Arial"/>
                <w:sz w:val="18"/>
                <w:szCs w:val="18"/>
                <w:lang w:val="es-GT" w:eastAsia="es-GT"/>
              </w:rPr>
            </w:pPr>
            <w:proofErr w:type="gramStart"/>
            <w:r w:rsidRPr="006505AA">
              <w:rPr>
                <w:rFonts w:ascii="Arial" w:hAnsi="Arial" w:cs="Arial"/>
                <w:sz w:val="18"/>
                <w:szCs w:val="18"/>
                <w:lang w:val="es-GT" w:eastAsia="es-GT"/>
              </w:rPr>
              <w:t>durante</w:t>
            </w:r>
            <w:proofErr w:type="gramEnd"/>
            <w:r w:rsidRPr="006505AA">
              <w:rPr>
                <w:rFonts w:ascii="Arial" w:hAnsi="Arial" w:cs="Arial"/>
                <w:sz w:val="18"/>
                <w:szCs w:val="18"/>
                <w:lang w:val="es-GT" w:eastAsia="es-GT"/>
              </w:rPr>
              <w:t xml:space="preserve"> la temporada critica de incendios forestales. Con apoyo de la</w:t>
            </w:r>
          </w:p>
          <w:p w:rsidR="00573A42" w:rsidRPr="006505AA"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 municipalidad </w:t>
            </w:r>
          </w:p>
        </w:tc>
      </w:tr>
      <w:tr w:rsidR="00573A42" w:rsidRPr="006505AA" w:rsidTr="00A569B0">
        <w:trPr>
          <w:trHeight w:val="1320"/>
        </w:trPr>
        <w:tc>
          <w:tcPr>
            <w:tcW w:w="567"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1726"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255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 xml:space="preserve">Ejecución de 01 capacitación a  </w:t>
            </w:r>
            <w:proofErr w:type="spellStart"/>
            <w:r w:rsidRPr="006505AA">
              <w:rPr>
                <w:rFonts w:ascii="Arial" w:hAnsi="Arial" w:cs="Arial"/>
                <w:sz w:val="18"/>
                <w:szCs w:val="18"/>
                <w:lang w:val="es-GT" w:eastAsia="es-GT"/>
              </w:rPr>
              <w:t>Guardarecursos</w:t>
            </w:r>
            <w:proofErr w:type="spellEnd"/>
            <w:r w:rsidRPr="006505AA">
              <w:rPr>
                <w:rFonts w:ascii="Arial" w:hAnsi="Arial" w:cs="Arial"/>
                <w:sz w:val="18"/>
                <w:szCs w:val="18"/>
                <w:lang w:val="es-GT" w:eastAsia="es-GT"/>
              </w:rPr>
              <w:t xml:space="preserve"> y CIF para la atención y prevención de incendios forestales.</w:t>
            </w:r>
          </w:p>
        </w:tc>
        <w:tc>
          <w:tcPr>
            <w:tcW w:w="12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Informes</w:t>
            </w:r>
          </w:p>
        </w:tc>
        <w:tc>
          <w:tcPr>
            <w:tcW w:w="1139"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100</w:t>
            </w:r>
          </w:p>
        </w:tc>
        <w:tc>
          <w:tcPr>
            <w:tcW w:w="7577"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En Marzo se impartió el Curso de Bombero Forestal a 27 personas  </w:t>
            </w:r>
          </w:p>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entre ellos Guarda recursos del PANER y otras entidades,  en respuesta </w:t>
            </w:r>
          </w:p>
          <w:p w:rsidR="00573A42" w:rsidRPr="006505AA" w:rsidRDefault="00573A42" w:rsidP="00A569B0">
            <w:pPr>
              <w:rPr>
                <w:rFonts w:ascii="Arial" w:hAnsi="Arial" w:cs="Arial"/>
                <w:sz w:val="18"/>
                <w:szCs w:val="18"/>
                <w:lang w:val="es-GT" w:eastAsia="es-GT"/>
              </w:rPr>
            </w:pPr>
            <w:proofErr w:type="gramStart"/>
            <w:r w:rsidRPr="006505AA">
              <w:rPr>
                <w:rFonts w:ascii="Arial" w:hAnsi="Arial" w:cs="Arial"/>
                <w:sz w:val="18"/>
                <w:szCs w:val="18"/>
                <w:lang w:val="es-GT" w:eastAsia="es-GT"/>
              </w:rPr>
              <w:t>operativa</w:t>
            </w:r>
            <w:proofErr w:type="gramEnd"/>
            <w:r w:rsidRPr="006505AA">
              <w:rPr>
                <w:rFonts w:ascii="Arial" w:hAnsi="Arial" w:cs="Arial"/>
                <w:sz w:val="18"/>
                <w:szCs w:val="18"/>
                <w:lang w:val="es-GT" w:eastAsia="es-GT"/>
              </w:rPr>
              <w:t xml:space="preserve"> ante la eventualidad de incendios forestales.</w:t>
            </w:r>
          </w:p>
        </w:tc>
      </w:tr>
      <w:tr w:rsidR="00573A42" w:rsidRPr="006505AA" w:rsidTr="00A569B0">
        <w:trPr>
          <w:trHeight w:val="855"/>
        </w:trPr>
        <w:tc>
          <w:tcPr>
            <w:tcW w:w="567"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1726"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255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Brindar mantenimiento al 100% de las brechas de los límites físicos del parque.</w:t>
            </w:r>
          </w:p>
        </w:tc>
        <w:tc>
          <w:tcPr>
            <w:tcW w:w="12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Informes</w:t>
            </w:r>
          </w:p>
        </w:tc>
        <w:tc>
          <w:tcPr>
            <w:tcW w:w="1139"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100</w:t>
            </w:r>
          </w:p>
        </w:tc>
        <w:tc>
          <w:tcPr>
            <w:tcW w:w="7577"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Actualmente se le ha dado mantenimiento al 100% de las brechas </w:t>
            </w:r>
          </w:p>
          <w:p w:rsidR="00573A42" w:rsidRPr="006505AA" w:rsidRDefault="00573A42" w:rsidP="00A569B0">
            <w:pPr>
              <w:rPr>
                <w:rFonts w:ascii="Arial" w:hAnsi="Arial" w:cs="Arial"/>
                <w:sz w:val="18"/>
                <w:szCs w:val="18"/>
                <w:lang w:val="es-GT" w:eastAsia="es-GT"/>
              </w:rPr>
            </w:pPr>
            <w:r w:rsidRPr="006505AA">
              <w:rPr>
                <w:rFonts w:ascii="Arial" w:hAnsi="Arial" w:cs="Arial"/>
                <w:sz w:val="18"/>
                <w:szCs w:val="18"/>
                <w:lang w:val="es-GT" w:eastAsia="es-GT"/>
              </w:rPr>
              <w:t>cortafuegos del PANER</w:t>
            </w:r>
          </w:p>
        </w:tc>
      </w:tr>
      <w:tr w:rsidR="00573A42" w:rsidRPr="006505AA" w:rsidTr="00A569B0">
        <w:trPr>
          <w:trHeight w:val="1110"/>
        </w:trPr>
        <w:tc>
          <w:tcPr>
            <w:tcW w:w="567"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1726"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sz w:val="18"/>
                <w:szCs w:val="18"/>
                <w:lang w:val="es-GT" w:eastAsia="es-GT"/>
              </w:rPr>
            </w:pPr>
          </w:p>
        </w:tc>
        <w:tc>
          <w:tcPr>
            <w:tcW w:w="255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Reuniones de coordinación con vecinos del Parque, con el fin de consensuar y apoyar quemas controladas en áreas agrícolas aledañas.</w:t>
            </w:r>
          </w:p>
        </w:tc>
        <w:tc>
          <w:tcPr>
            <w:tcW w:w="1261" w:type="dxa"/>
            <w:tcBorders>
              <w:top w:val="nil"/>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sz w:val="18"/>
                <w:szCs w:val="18"/>
                <w:lang w:val="es-GT" w:eastAsia="es-GT"/>
              </w:rPr>
            </w:pPr>
            <w:r w:rsidRPr="006505AA">
              <w:rPr>
                <w:rFonts w:ascii="Arial" w:hAnsi="Arial" w:cs="Arial"/>
                <w:sz w:val="18"/>
                <w:szCs w:val="18"/>
                <w:lang w:val="es-GT" w:eastAsia="es-GT"/>
              </w:rPr>
              <w:t>Informes</w:t>
            </w:r>
          </w:p>
        </w:tc>
        <w:tc>
          <w:tcPr>
            <w:tcW w:w="1139"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90</w:t>
            </w:r>
          </w:p>
        </w:tc>
        <w:tc>
          <w:tcPr>
            <w:tcW w:w="7577" w:type="dxa"/>
            <w:gridSpan w:val="3"/>
            <w:tcBorders>
              <w:top w:val="single" w:sz="4" w:space="0" w:color="auto"/>
              <w:left w:val="nil"/>
              <w:bottom w:val="single" w:sz="8" w:space="0" w:color="auto"/>
              <w:right w:val="single" w:sz="4" w:space="0" w:color="000000"/>
            </w:tcBorders>
            <w:shd w:val="clear" w:color="auto" w:fill="auto"/>
            <w:vAlign w:val="center"/>
            <w:hideMark/>
          </w:tcPr>
          <w:p w:rsidR="00573A42" w:rsidRDefault="00573A42" w:rsidP="00A569B0">
            <w:pPr>
              <w:rPr>
                <w:rFonts w:ascii="Arial" w:hAnsi="Arial" w:cs="Arial"/>
                <w:sz w:val="18"/>
                <w:szCs w:val="18"/>
                <w:lang w:val="es-GT" w:eastAsia="es-GT"/>
              </w:rPr>
            </w:pPr>
            <w:r w:rsidRPr="006505AA">
              <w:rPr>
                <w:rFonts w:ascii="Arial" w:hAnsi="Arial" w:cs="Arial"/>
                <w:sz w:val="18"/>
                <w:szCs w:val="18"/>
                <w:lang w:val="es-GT" w:eastAsia="es-GT"/>
              </w:rPr>
              <w:t>Se atendieron las actividades de apoyo en las quemas de pastos y áreas</w:t>
            </w:r>
          </w:p>
          <w:p w:rsidR="00573A42" w:rsidRPr="006505AA" w:rsidRDefault="00573A42" w:rsidP="00A569B0">
            <w:pPr>
              <w:rPr>
                <w:rFonts w:ascii="Arial" w:hAnsi="Arial" w:cs="Arial"/>
                <w:sz w:val="18"/>
                <w:szCs w:val="18"/>
                <w:lang w:val="es-GT" w:eastAsia="es-GT"/>
              </w:rPr>
            </w:pPr>
            <w:r w:rsidRPr="006505AA">
              <w:rPr>
                <w:rFonts w:ascii="Arial" w:hAnsi="Arial" w:cs="Arial"/>
                <w:sz w:val="18"/>
                <w:szCs w:val="18"/>
                <w:lang w:val="es-GT" w:eastAsia="es-GT"/>
              </w:rPr>
              <w:t xml:space="preserve"> </w:t>
            </w:r>
            <w:proofErr w:type="gramStart"/>
            <w:r w:rsidRPr="006505AA">
              <w:rPr>
                <w:rFonts w:ascii="Arial" w:hAnsi="Arial" w:cs="Arial"/>
                <w:sz w:val="18"/>
                <w:szCs w:val="18"/>
                <w:lang w:val="es-GT" w:eastAsia="es-GT"/>
              </w:rPr>
              <w:t>agrícolas</w:t>
            </w:r>
            <w:proofErr w:type="gramEnd"/>
            <w:r w:rsidRPr="006505AA">
              <w:rPr>
                <w:rFonts w:ascii="Arial" w:hAnsi="Arial" w:cs="Arial"/>
                <w:sz w:val="18"/>
                <w:szCs w:val="18"/>
                <w:lang w:val="es-GT" w:eastAsia="es-GT"/>
              </w:rPr>
              <w:t xml:space="preserve"> de las personas propietarios de terrenos aledaños al Parque. </w:t>
            </w:r>
          </w:p>
        </w:tc>
      </w:tr>
    </w:tbl>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8357F2" w:rsidRDefault="008357F2" w:rsidP="005F4DB3">
      <w:pPr>
        <w:rPr>
          <w:lang w:val="es-ES_tradnl"/>
        </w:rPr>
      </w:pPr>
    </w:p>
    <w:p w:rsidR="008357F2" w:rsidRDefault="008357F2" w:rsidP="005F4DB3">
      <w:pPr>
        <w:rPr>
          <w:lang w:val="es-ES_tradnl"/>
        </w:rPr>
      </w:pPr>
    </w:p>
    <w:p w:rsidR="008357F2" w:rsidRDefault="008357F2" w:rsidP="005F4DB3">
      <w:pPr>
        <w:rPr>
          <w:lang w:val="es-ES_tradnl"/>
        </w:rPr>
      </w:pPr>
    </w:p>
    <w:tbl>
      <w:tblPr>
        <w:tblW w:w="14283" w:type="dxa"/>
        <w:tblCellMar>
          <w:left w:w="70" w:type="dxa"/>
          <w:right w:w="70" w:type="dxa"/>
        </w:tblCellMar>
        <w:tblLook w:val="04A0" w:firstRow="1" w:lastRow="0" w:firstColumn="1" w:lastColumn="0" w:noHBand="0" w:noVBand="1"/>
      </w:tblPr>
      <w:tblGrid>
        <w:gridCol w:w="575"/>
        <w:gridCol w:w="2764"/>
        <w:gridCol w:w="2963"/>
        <w:gridCol w:w="1990"/>
        <w:gridCol w:w="1061"/>
        <w:gridCol w:w="1238"/>
        <w:gridCol w:w="1658"/>
        <w:gridCol w:w="2034"/>
      </w:tblGrid>
      <w:tr w:rsidR="00573A42" w:rsidRPr="006505AA" w:rsidTr="00A569B0">
        <w:trPr>
          <w:trHeight w:val="405"/>
        </w:trPr>
        <w:tc>
          <w:tcPr>
            <w:tcW w:w="14283" w:type="dxa"/>
            <w:gridSpan w:val="8"/>
            <w:tcBorders>
              <w:top w:val="single" w:sz="8" w:space="0" w:color="auto"/>
              <w:left w:val="single" w:sz="8" w:space="0" w:color="auto"/>
              <w:bottom w:val="nil"/>
              <w:right w:val="single" w:sz="8" w:space="0" w:color="000000"/>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r w:rsidRPr="006505AA">
              <w:rPr>
                <w:rFonts w:ascii="Arial" w:hAnsi="Arial" w:cs="Arial"/>
                <w:b/>
                <w:bCs/>
                <w:sz w:val="24"/>
                <w:szCs w:val="24"/>
                <w:lang w:val="es-GT" w:eastAsia="es-GT"/>
              </w:rPr>
              <w:t>CONSEJO NACIONAL DE AREAS PROTEGIDAS -CONAP- E INSTITUTO NACIONAL DE BOSQUES -INAB-</w:t>
            </w:r>
          </w:p>
        </w:tc>
      </w:tr>
      <w:tr w:rsidR="00573A42" w:rsidRPr="006505AA" w:rsidTr="00A569B0">
        <w:trPr>
          <w:trHeight w:val="375"/>
        </w:trPr>
        <w:tc>
          <w:tcPr>
            <w:tcW w:w="14283" w:type="dxa"/>
            <w:gridSpan w:val="8"/>
            <w:tcBorders>
              <w:top w:val="nil"/>
              <w:left w:val="single" w:sz="8" w:space="0" w:color="auto"/>
              <w:bottom w:val="nil"/>
              <w:right w:val="single" w:sz="8" w:space="0" w:color="000000"/>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r w:rsidRPr="006505AA">
              <w:rPr>
                <w:rFonts w:ascii="Arial" w:hAnsi="Arial" w:cs="Arial"/>
                <w:b/>
                <w:bCs/>
                <w:sz w:val="24"/>
                <w:szCs w:val="24"/>
                <w:lang w:val="es-GT" w:eastAsia="es-GT"/>
              </w:rPr>
              <w:t>INFORME FINAL DE  EJECUCION DE ACTIVIDADES PLAN OPERATIVO ANUAL 2020</w:t>
            </w:r>
          </w:p>
        </w:tc>
      </w:tr>
      <w:tr w:rsidR="00573A42" w:rsidRPr="006505AA" w:rsidTr="00A569B0">
        <w:trPr>
          <w:trHeight w:val="345"/>
        </w:trPr>
        <w:tc>
          <w:tcPr>
            <w:tcW w:w="14283" w:type="dxa"/>
            <w:gridSpan w:val="8"/>
            <w:tcBorders>
              <w:top w:val="nil"/>
              <w:left w:val="single" w:sz="8" w:space="0" w:color="auto"/>
              <w:bottom w:val="single" w:sz="8" w:space="0" w:color="auto"/>
              <w:right w:val="single" w:sz="8" w:space="0" w:color="000000"/>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r w:rsidRPr="006505AA">
              <w:rPr>
                <w:rFonts w:ascii="Arial" w:hAnsi="Arial" w:cs="Arial"/>
                <w:b/>
                <w:bCs/>
                <w:sz w:val="24"/>
                <w:szCs w:val="24"/>
                <w:lang w:val="es-GT" w:eastAsia="es-GT"/>
              </w:rPr>
              <w:t>PARQUE NACIONAL EL ROSARIO, SAYAXCHE, PETEN.</w:t>
            </w:r>
          </w:p>
        </w:tc>
      </w:tr>
      <w:tr w:rsidR="00573A42" w:rsidRPr="006505AA" w:rsidTr="00A569B0">
        <w:trPr>
          <w:trHeight w:val="315"/>
        </w:trPr>
        <w:tc>
          <w:tcPr>
            <w:tcW w:w="575" w:type="dxa"/>
            <w:tcBorders>
              <w:top w:val="nil"/>
              <w:left w:val="nil"/>
              <w:bottom w:val="nil"/>
              <w:right w:val="nil"/>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p>
        </w:tc>
        <w:tc>
          <w:tcPr>
            <w:tcW w:w="2764"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2963"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990"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061"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238"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658"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2034"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r>
      <w:tr w:rsidR="00573A42" w:rsidRPr="006505AA" w:rsidTr="00A569B0">
        <w:trPr>
          <w:trHeight w:val="255"/>
        </w:trPr>
        <w:tc>
          <w:tcPr>
            <w:tcW w:w="3339" w:type="dxa"/>
            <w:gridSpan w:val="2"/>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4953" w:type="dxa"/>
            <w:gridSpan w:val="2"/>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061"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238"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658"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2034"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r>
      <w:tr w:rsidR="00573A42" w:rsidRPr="006505AA" w:rsidTr="00A569B0">
        <w:trPr>
          <w:trHeight w:val="255"/>
        </w:trPr>
        <w:tc>
          <w:tcPr>
            <w:tcW w:w="14283" w:type="dxa"/>
            <w:gridSpan w:val="8"/>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1. </w:t>
            </w:r>
            <w:proofErr w:type="spellStart"/>
            <w:r w:rsidRPr="006505AA">
              <w:rPr>
                <w:rFonts w:ascii="Arial" w:hAnsi="Arial" w:cs="Arial"/>
                <w:lang w:val="es-GT" w:eastAsia="es-GT"/>
              </w:rPr>
              <w:t>Linea</w:t>
            </w:r>
            <w:proofErr w:type="spellEnd"/>
            <w:r w:rsidRPr="006505AA">
              <w:rPr>
                <w:rFonts w:ascii="Arial" w:hAnsi="Arial" w:cs="Arial"/>
                <w:lang w:val="es-GT" w:eastAsia="es-GT"/>
              </w:rPr>
              <w:t xml:space="preserve"> de acción: Fortalecer el Sistema Guatemalteco de Áreas Protegidas, SIGAP, a través de una administración integral, productiva y de bases productivas. </w:t>
            </w:r>
          </w:p>
        </w:tc>
      </w:tr>
      <w:tr w:rsidR="00573A42" w:rsidRPr="006505AA" w:rsidTr="00A569B0">
        <w:trPr>
          <w:trHeight w:val="330"/>
        </w:trPr>
        <w:tc>
          <w:tcPr>
            <w:tcW w:w="6302"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2. Programa:</w:t>
            </w:r>
            <w:r w:rsidRPr="006505AA">
              <w:rPr>
                <w:rFonts w:ascii="Arial" w:hAnsi="Arial" w:cs="Arial"/>
                <w:b/>
                <w:bCs/>
                <w:lang w:val="es-GT" w:eastAsia="es-GT"/>
              </w:rPr>
              <w:t xml:space="preserve"> Manejo de recursos </w:t>
            </w:r>
          </w:p>
        </w:tc>
        <w:tc>
          <w:tcPr>
            <w:tcW w:w="1990"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06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23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65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0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6302"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2.1 Sub programa: Manejo de Recursos </w:t>
            </w:r>
          </w:p>
        </w:tc>
        <w:tc>
          <w:tcPr>
            <w:tcW w:w="1990"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06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23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65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0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315"/>
        </w:trPr>
        <w:tc>
          <w:tcPr>
            <w:tcW w:w="12249" w:type="dxa"/>
            <w:gridSpan w:val="7"/>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2. Resultado esperado</w:t>
            </w:r>
            <w:proofErr w:type="gramStart"/>
            <w:r w:rsidRPr="006505AA">
              <w:rPr>
                <w:rFonts w:ascii="Arial" w:hAnsi="Arial" w:cs="Arial"/>
                <w:lang w:val="es-GT" w:eastAsia="es-GT"/>
              </w:rPr>
              <w:t>:  Obtener</w:t>
            </w:r>
            <w:proofErr w:type="gramEnd"/>
            <w:r w:rsidRPr="006505AA">
              <w:rPr>
                <w:rFonts w:ascii="Arial" w:hAnsi="Arial" w:cs="Arial"/>
                <w:lang w:val="es-GT" w:eastAsia="es-GT"/>
              </w:rPr>
              <w:t xml:space="preserve"> el apoyo de las comunidades aledañas al Parque para el manejo y la protección.</w:t>
            </w:r>
          </w:p>
        </w:tc>
        <w:tc>
          <w:tcPr>
            <w:tcW w:w="2034"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r>
      <w:tr w:rsidR="00573A42" w:rsidRPr="006505AA" w:rsidTr="00A569B0">
        <w:trPr>
          <w:trHeight w:val="315"/>
        </w:trPr>
        <w:tc>
          <w:tcPr>
            <w:tcW w:w="57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76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963"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990"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06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23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65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0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525"/>
        </w:trPr>
        <w:tc>
          <w:tcPr>
            <w:tcW w:w="575"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rPr>
                <w:rFonts w:ascii="Arial" w:hAnsi="Arial" w:cs="Arial"/>
                <w:b/>
                <w:bCs/>
                <w:sz w:val="18"/>
                <w:szCs w:val="18"/>
                <w:lang w:val="es-GT" w:eastAsia="es-GT"/>
              </w:rPr>
            </w:pPr>
            <w:r w:rsidRPr="006505AA">
              <w:rPr>
                <w:rFonts w:ascii="Arial" w:hAnsi="Arial" w:cs="Arial"/>
                <w:b/>
                <w:bCs/>
                <w:sz w:val="18"/>
                <w:szCs w:val="18"/>
                <w:lang w:val="es-GT" w:eastAsia="es-GT"/>
              </w:rPr>
              <w:t>No.</w:t>
            </w:r>
          </w:p>
        </w:tc>
        <w:tc>
          <w:tcPr>
            <w:tcW w:w="2764"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Resultado Esperado 2020</w:t>
            </w:r>
          </w:p>
        </w:tc>
        <w:tc>
          <w:tcPr>
            <w:tcW w:w="2963"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Actividades</w:t>
            </w:r>
          </w:p>
        </w:tc>
        <w:tc>
          <w:tcPr>
            <w:tcW w:w="1990" w:type="dxa"/>
            <w:vMerge w:val="restart"/>
            <w:tcBorders>
              <w:top w:val="single" w:sz="4" w:space="0" w:color="auto"/>
              <w:left w:val="single" w:sz="4" w:space="0" w:color="auto"/>
              <w:bottom w:val="single" w:sz="4" w:space="0" w:color="000000"/>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Formas de verificación </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 Ejecución </w:t>
            </w:r>
          </w:p>
        </w:tc>
        <w:tc>
          <w:tcPr>
            <w:tcW w:w="4930" w:type="dxa"/>
            <w:gridSpan w:val="3"/>
            <w:vMerge w:val="restart"/>
            <w:tcBorders>
              <w:top w:val="single" w:sz="8" w:space="0" w:color="auto"/>
              <w:left w:val="single" w:sz="4" w:space="0" w:color="auto"/>
              <w:bottom w:val="single" w:sz="8" w:space="0" w:color="000000"/>
              <w:right w:val="single" w:sz="8" w:space="0" w:color="000000"/>
            </w:tcBorders>
            <w:shd w:val="clear" w:color="000000" w:fill="D9D9D9"/>
            <w:vAlign w:val="center"/>
            <w:hideMark/>
          </w:tcPr>
          <w:p w:rsidR="00573A42" w:rsidRPr="006505AA" w:rsidRDefault="00573A42" w:rsidP="00A569B0">
            <w:pPr>
              <w:jc w:val="center"/>
              <w:rPr>
                <w:rFonts w:ascii="Arial" w:hAnsi="Arial" w:cs="Arial"/>
                <w:b/>
                <w:bCs/>
                <w:lang w:val="es-GT" w:eastAsia="es-GT"/>
              </w:rPr>
            </w:pPr>
            <w:r w:rsidRPr="006505AA">
              <w:rPr>
                <w:rFonts w:ascii="Arial" w:hAnsi="Arial" w:cs="Arial"/>
                <w:b/>
                <w:bCs/>
                <w:lang w:val="es-GT" w:eastAsia="es-GT"/>
              </w:rPr>
              <w:t>Descripción</w:t>
            </w:r>
          </w:p>
        </w:tc>
      </w:tr>
      <w:tr w:rsidR="00573A42" w:rsidRPr="006505AA" w:rsidTr="00A569B0">
        <w:trPr>
          <w:trHeight w:val="27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764"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990" w:type="dxa"/>
            <w:vMerge/>
            <w:tcBorders>
              <w:top w:val="single" w:sz="4" w:space="0" w:color="auto"/>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4930" w:type="dxa"/>
            <w:gridSpan w:val="3"/>
            <w:vMerge/>
            <w:tcBorders>
              <w:top w:val="single" w:sz="8" w:space="0" w:color="auto"/>
              <w:left w:val="single" w:sz="4" w:space="0" w:color="auto"/>
              <w:bottom w:val="single" w:sz="8" w:space="0" w:color="000000"/>
              <w:right w:val="single" w:sz="8" w:space="0" w:color="000000"/>
            </w:tcBorders>
            <w:vAlign w:val="center"/>
            <w:hideMark/>
          </w:tcPr>
          <w:p w:rsidR="00573A42" w:rsidRPr="006505AA" w:rsidRDefault="00573A42" w:rsidP="00A569B0">
            <w:pPr>
              <w:rPr>
                <w:rFonts w:ascii="Arial" w:hAnsi="Arial" w:cs="Arial"/>
                <w:b/>
                <w:bCs/>
                <w:lang w:val="es-GT" w:eastAsia="es-GT"/>
              </w:rPr>
            </w:pPr>
          </w:p>
        </w:tc>
      </w:tr>
      <w:tr w:rsidR="00573A42" w:rsidRPr="006505AA" w:rsidTr="00A569B0">
        <w:trPr>
          <w:trHeight w:val="1185"/>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w:t>
            </w:r>
          </w:p>
        </w:tc>
        <w:tc>
          <w:tcPr>
            <w:tcW w:w="2764" w:type="dxa"/>
            <w:vMerge w:val="restart"/>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xml:space="preserve">Establecer alianzas </w:t>
            </w:r>
            <w:proofErr w:type="gramStart"/>
            <w:r w:rsidRPr="006505AA">
              <w:rPr>
                <w:rFonts w:ascii="Arial" w:hAnsi="Arial" w:cs="Arial"/>
                <w:lang w:val="es-GT" w:eastAsia="es-GT"/>
              </w:rPr>
              <w:t>estratégicas .</w:t>
            </w:r>
            <w:proofErr w:type="gramEnd"/>
          </w:p>
        </w:tc>
        <w:tc>
          <w:tcPr>
            <w:tcW w:w="2963"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Acercamiento a instituciones interesadas en el manejo participativo.</w:t>
            </w:r>
          </w:p>
        </w:tc>
        <w:tc>
          <w:tcPr>
            <w:tcW w:w="199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Oficios</w:t>
            </w:r>
          </w:p>
        </w:tc>
        <w:tc>
          <w:tcPr>
            <w:tcW w:w="10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90</w:t>
            </w:r>
          </w:p>
        </w:tc>
        <w:tc>
          <w:tcPr>
            <w:tcW w:w="4930"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Se ha logrado impartir capacitación sobre avistamiento de aves, control de incendios y atención a visitantes, a los guarda recursos del PANER.</w:t>
            </w:r>
          </w:p>
        </w:tc>
      </w:tr>
      <w:tr w:rsidR="00573A42" w:rsidRPr="006505AA" w:rsidTr="00A569B0">
        <w:trPr>
          <w:trHeight w:val="1035"/>
        </w:trPr>
        <w:tc>
          <w:tcPr>
            <w:tcW w:w="575"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764"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963"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xml:space="preserve">Participación en reuniones de COMUDE, Sayaxché, Petén </w:t>
            </w:r>
          </w:p>
        </w:tc>
        <w:tc>
          <w:tcPr>
            <w:tcW w:w="199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Oficios,  listados de participantes ayudas de memoria de reuniones</w:t>
            </w:r>
          </w:p>
        </w:tc>
        <w:tc>
          <w:tcPr>
            <w:tcW w:w="10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50</w:t>
            </w:r>
          </w:p>
        </w:tc>
        <w:tc>
          <w:tcPr>
            <w:tcW w:w="4930"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Se  </w:t>
            </w:r>
            <w:proofErr w:type="spellStart"/>
            <w:r w:rsidRPr="006505AA">
              <w:rPr>
                <w:rFonts w:ascii="Arial" w:hAnsi="Arial" w:cs="Arial"/>
                <w:lang w:val="es-GT" w:eastAsia="es-GT"/>
              </w:rPr>
              <w:t>participo</w:t>
            </w:r>
            <w:proofErr w:type="spellEnd"/>
            <w:r w:rsidRPr="006505AA">
              <w:rPr>
                <w:rFonts w:ascii="Arial" w:hAnsi="Arial" w:cs="Arial"/>
                <w:lang w:val="es-GT" w:eastAsia="es-GT"/>
              </w:rPr>
              <w:t xml:space="preserve"> en 3 reuniones de COMUDE, como asistente sin vos, en las reuniones.</w:t>
            </w:r>
          </w:p>
        </w:tc>
      </w:tr>
      <w:tr w:rsidR="00573A42" w:rsidRPr="006505AA" w:rsidTr="00A569B0">
        <w:trPr>
          <w:trHeight w:val="960"/>
        </w:trPr>
        <w:tc>
          <w:tcPr>
            <w:tcW w:w="575"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764"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963" w:type="dxa"/>
            <w:tcBorders>
              <w:top w:val="nil"/>
              <w:left w:val="nil"/>
              <w:bottom w:val="single" w:sz="4" w:space="0" w:color="auto"/>
              <w:right w:val="single" w:sz="4" w:space="0" w:color="auto"/>
            </w:tcBorders>
            <w:shd w:val="clear" w:color="000000" w:fill="FFFFFF"/>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PARTICIPACIÓN en la mesa INTERINSTITUCIONAL, Sayaxché.</w:t>
            </w:r>
          </w:p>
        </w:tc>
        <w:tc>
          <w:tcPr>
            <w:tcW w:w="199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agenda, ayudas de memoria, fotos</w:t>
            </w:r>
          </w:p>
        </w:tc>
        <w:tc>
          <w:tcPr>
            <w:tcW w:w="10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0</w:t>
            </w:r>
          </w:p>
        </w:tc>
        <w:tc>
          <w:tcPr>
            <w:tcW w:w="4930"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Esta actividad debe ser eliminada considerando que esta mesa dejo de funcionar en el año 2018.</w:t>
            </w:r>
          </w:p>
        </w:tc>
      </w:tr>
      <w:tr w:rsidR="00573A42" w:rsidRPr="006505AA" w:rsidTr="00A569B0">
        <w:trPr>
          <w:trHeight w:val="810"/>
        </w:trPr>
        <w:tc>
          <w:tcPr>
            <w:tcW w:w="575"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764"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963"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Reuniones institucionales</w:t>
            </w:r>
          </w:p>
        </w:tc>
        <w:tc>
          <w:tcPr>
            <w:tcW w:w="199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agenda, ayudas de memoria, fotos</w:t>
            </w:r>
          </w:p>
        </w:tc>
        <w:tc>
          <w:tcPr>
            <w:tcW w:w="10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75</w:t>
            </w:r>
          </w:p>
        </w:tc>
        <w:tc>
          <w:tcPr>
            <w:tcW w:w="4930"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Se han participado en reuniones de coordinación,  como parte del proceso de fortalecimiento del Parque.</w:t>
            </w:r>
          </w:p>
        </w:tc>
      </w:tr>
      <w:tr w:rsidR="00573A42" w:rsidRPr="006505AA" w:rsidTr="00A569B0">
        <w:trPr>
          <w:trHeight w:val="1530"/>
        </w:trPr>
        <w:tc>
          <w:tcPr>
            <w:tcW w:w="575"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764"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963"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Reuniones con Comité de Educación Ambiental del Parque Nacional El Rosario para manejar participativamente el PANER.</w:t>
            </w:r>
          </w:p>
        </w:tc>
        <w:tc>
          <w:tcPr>
            <w:tcW w:w="199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ayudas de memoria, fotos</w:t>
            </w:r>
          </w:p>
        </w:tc>
        <w:tc>
          <w:tcPr>
            <w:tcW w:w="10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50</w:t>
            </w:r>
          </w:p>
        </w:tc>
        <w:tc>
          <w:tcPr>
            <w:tcW w:w="4930"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Se  mantiene los procesos de seguimiento al comité de educación ambiental del Parque.</w:t>
            </w:r>
          </w:p>
        </w:tc>
      </w:tr>
      <w:tr w:rsidR="00573A42" w:rsidRPr="006505AA" w:rsidTr="00A569B0">
        <w:trPr>
          <w:trHeight w:val="2685"/>
        </w:trPr>
        <w:tc>
          <w:tcPr>
            <w:tcW w:w="575" w:type="dxa"/>
            <w:tcBorders>
              <w:top w:val="nil"/>
              <w:left w:val="single" w:sz="8" w:space="0" w:color="auto"/>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2</w:t>
            </w:r>
          </w:p>
        </w:tc>
        <w:tc>
          <w:tcPr>
            <w:tcW w:w="2764" w:type="dxa"/>
            <w:tcBorders>
              <w:top w:val="nil"/>
              <w:left w:val="nil"/>
              <w:bottom w:val="nil"/>
              <w:right w:val="nil"/>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Entidades privadas y </w:t>
            </w:r>
            <w:proofErr w:type="spellStart"/>
            <w:r w:rsidRPr="006505AA">
              <w:rPr>
                <w:rFonts w:ascii="Arial" w:hAnsi="Arial" w:cs="Arial"/>
                <w:lang w:val="es-GT" w:eastAsia="es-GT"/>
              </w:rPr>
              <w:t>ONG´s</w:t>
            </w:r>
            <w:proofErr w:type="spellEnd"/>
            <w:r w:rsidRPr="006505AA">
              <w:rPr>
                <w:rFonts w:ascii="Arial" w:hAnsi="Arial" w:cs="Arial"/>
                <w:lang w:val="es-GT" w:eastAsia="es-GT"/>
              </w:rPr>
              <w:t xml:space="preserve">, cooperan financieramente para incrementar las capacidades de manejo y administración del PANER </w:t>
            </w:r>
          </w:p>
        </w:tc>
        <w:tc>
          <w:tcPr>
            <w:tcW w:w="2963" w:type="dxa"/>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Búsqueda y Establece cimiento de alianzas con al menos una organización no gubernamental o privada para gestionar y ejecutar proyectos que contribuyan a mejorar la administración y prestación de servicios del PANER</w:t>
            </w:r>
          </w:p>
        </w:tc>
        <w:tc>
          <w:tcPr>
            <w:tcW w:w="1990" w:type="dxa"/>
            <w:tcBorders>
              <w:top w:val="nil"/>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Listados de asistencia, memorias de reuniones, convenios, cartas de entendimiento.</w:t>
            </w:r>
          </w:p>
        </w:tc>
        <w:tc>
          <w:tcPr>
            <w:tcW w:w="1061" w:type="dxa"/>
            <w:tcBorders>
              <w:top w:val="nil"/>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4930" w:type="dxa"/>
            <w:gridSpan w:val="3"/>
            <w:tcBorders>
              <w:top w:val="single" w:sz="4" w:space="0" w:color="auto"/>
              <w:left w:val="nil"/>
              <w:bottom w:val="single" w:sz="8" w:space="0" w:color="auto"/>
              <w:right w:val="single" w:sz="8" w:space="0" w:color="000000"/>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Los procesos han avanzado con Fundación Naturaleza para la Vida NPV. Considerando que el acuerdo de compensación del PANER ha empezado a ejecutarse. Con la industria Palmera se mantiene sintonía y están presto a brindar apoyo a petición.</w:t>
            </w:r>
          </w:p>
        </w:tc>
      </w:tr>
      <w:tr w:rsidR="00573A42" w:rsidRPr="006505AA" w:rsidTr="00A569B0">
        <w:trPr>
          <w:trHeight w:val="360"/>
        </w:trPr>
        <w:tc>
          <w:tcPr>
            <w:tcW w:w="575" w:type="dxa"/>
            <w:tcBorders>
              <w:top w:val="nil"/>
              <w:left w:val="nil"/>
              <w:bottom w:val="nil"/>
              <w:right w:val="nil"/>
            </w:tcBorders>
            <w:shd w:val="clear" w:color="auto" w:fill="auto"/>
            <w:vAlign w:val="center"/>
            <w:hideMark/>
          </w:tcPr>
          <w:p w:rsidR="00573A42" w:rsidRPr="006505AA" w:rsidRDefault="00573A42" w:rsidP="00A569B0">
            <w:pPr>
              <w:jc w:val="center"/>
              <w:rPr>
                <w:rFonts w:ascii="Arial" w:hAnsi="Arial" w:cs="Arial"/>
                <w:lang w:val="es-GT" w:eastAsia="es-GT"/>
              </w:rPr>
            </w:pPr>
          </w:p>
        </w:tc>
        <w:tc>
          <w:tcPr>
            <w:tcW w:w="2764" w:type="dxa"/>
            <w:tcBorders>
              <w:top w:val="nil"/>
              <w:left w:val="nil"/>
              <w:bottom w:val="nil"/>
              <w:right w:val="nil"/>
            </w:tcBorders>
            <w:shd w:val="clear" w:color="auto" w:fill="auto"/>
            <w:vAlign w:val="center"/>
            <w:hideMark/>
          </w:tcPr>
          <w:p w:rsidR="00573A42" w:rsidRPr="006505AA" w:rsidRDefault="00573A42" w:rsidP="00A569B0">
            <w:pPr>
              <w:rPr>
                <w:lang w:val="es-GT" w:eastAsia="es-GT"/>
              </w:rPr>
            </w:pPr>
          </w:p>
        </w:tc>
        <w:tc>
          <w:tcPr>
            <w:tcW w:w="2963" w:type="dxa"/>
            <w:tcBorders>
              <w:top w:val="nil"/>
              <w:left w:val="nil"/>
              <w:bottom w:val="nil"/>
              <w:right w:val="nil"/>
            </w:tcBorders>
            <w:shd w:val="clear" w:color="auto" w:fill="auto"/>
            <w:vAlign w:val="center"/>
            <w:hideMark/>
          </w:tcPr>
          <w:p w:rsidR="00573A42" w:rsidRPr="006505AA" w:rsidRDefault="00573A42" w:rsidP="00A569B0">
            <w:pPr>
              <w:jc w:val="center"/>
              <w:rPr>
                <w:lang w:val="es-GT" w:eastAsia="es-GT"/>
              </w:rPr>
            </w:pPr>
          </w:p>
        </w:tc>
        <w:tc>
          <w:tcPr>
            <w:tcW w:w="1990" w:type="dxa"/>
            <w:tcBorders>
              <w:top w:val="nil"/>
              <w:left w:val="nil"/>
              <w:bottom w:val="nil"/>
              <w:right w:val="nil"/>
            </w:tcBorders>
            <w:shd w:val="clear" w:color="auto" w:fill="auto"/>
            <w:vAlign w:val="center"/>
            <w:hideMark/>
          </w:tcPr>
          <w:p w:rsidR="00573A42" w:rsidRPr="006505AA" w:rsidRDefault="00573A42" w:rsidP="00A569B0">
            <w:pPr>
              <w:jc w:val="center"/>
              <w:rPr>
                <w:lang w:val="es-GT" w:eastAsia="es-GT"/>
              </w:rPr>
            </w:pPr>
          </w:p>
        </w:tc>
        <w:tc>
          <w:tcPr>
            <w:tcW w:w="1061" w:type="dxa"/>
            <w:tcBorders>
              <w:top w:val="nil"/>
              <w:left w:val="nil"/>
              <w:bottom w:val="nil"/>
              <w:right w:val="nil"/>
            </w:tcBorders>
            <w:shd w:val="clear" w:color="auto" w:fill="auto"/>
            <w:vAlign w:val="center"/>
            <w:hideMark/>
          </w:tcPr>
          <w:p w:rsidR="00573A42" w:rsidRPr="006505AA" w:rsidRDefault="00573A42" w:rsidP="00A569B0">
            <w:pPr>
              <w:jc w:val="center"/>
              <w:rPr>
                <w:lang w:val="es-GT" w:eastAsia="es-GT"/>
              </w:rPr>
            </w:pPr>
          </w:p>
        </w:tc>
        <w:tc>
          <w:tcPr>
            <w:tcW w:w="1238" w:type="dxa"/>
            <w:tcBorders>
              <w:top w:val="nil"/>
              <w:left w:val="nil"/>
              <w:bottom w:val="nil"/>
              <w:right w:val="nil"/>
            </w:tcBorders>
            <w:shd w:val="clear" w:color="auto" w:fill="auto"/>
            <w:vAlign w:val="center"/>
            <w:hideMark/>
          </w:tcPr>
          <w:p w:rsidR="00573A42" w:rsidRPr="006505AA" w:rsidRDefault="00573A42" w:rsidP="00A569B0">
            <w:pPr>
              <w:jc w:val="center"/>
              <w:rPr>
                <w:lang w:val="es-GT" w:eastAsia="es-GT"/>
              </w:rPr>
            </w:pPr>
          </w:p>
        </w:tc>
        <w:tc>
          <w:tcPr>
            <w:tcW w:w="1658" w:type="dxa"/>
            <w:tcBorders>
              <w:top w:val="nil"/>
              <w:left w:val="nil"/>
              <w:bottom w:val="nil"/>
              <w:right w:val="nil"/>
            </w:tcBorders>
            <w:shd w:val="clear" w:color="auto" w:fill="auto"/>
            <w:vAlign w:val="center"/>
            <w:hideMark/>
          </w:tcPr>
          <w:p w:rsidR="00573A42" w:rsidRPr="006505AA" w:rsidRDefault="00573A42" w:rsidP="00A569B0">
            <w:pPr>
              <w:jc w:val="center"/>
              <w:rPr>
                <w:lang w:val="es-GT" w:eastAsia="es-GT"/>
              </w:rPr>
            </w:pPr>
          </w:p>
        </w:tc>
        <w:tc>
          <w:tcPr>
            <w:tcW w:w="2034" w:type="dxa"/>
            <w:tcBorders>
              <w:top w:val="nil"/>
              <w:left w:val="nil"/>
              <w:bottom w:val="nil"/>
              <w:right w:val="nil"/>
            </w:tcBorders>
            <w:shd w:val="clear" w:color="auto" w:fill="auto"/>
            <w:vAlign w:val="center"/>
            <w:hideMark/>
          </w:tcPr>
          <w:p w:rsidR="00573A42" w:rsidRPr="006505AA" w:rsidRDefault="00573A42" w:rsidP="00A569B0">
            <w:pPr>
              <w:rPr>
                <w:lang w:val="es-GT" w:eastAsia="es-GT"/>
              </w:rPr>
            </w:pPr>
          </w:p>
        </w:tc>
      </w:tr>
      <w:tr w:rsidR="00573A42" w:rsidRPr="006505AA" w:rsidTr="00A569B0">
        <w:trPr>
          <w:trHeight w:val="360"/>
        </w:trPr>
        <w:tc>
          <w:tcPr>
            <w:tcW w:w="14283" w:type="dxa"/>
            <w:gridSpan w:val="8"/>
            <w:tcBorders>
              <w:top w:val="nil"/>
              <w:left w:val="nil"/>
              <w:bottom w:val="nil"/>
              <w:right w:val="nil"/>
            </w:tcBorders>
            <w:shd w:val="clear" w:color="auto" w:fill="auto"/>
            <w:noWrap/>
            <w:vAlign w:val="bottom"/>
            <w:hideMark/>
          </w:tcPr>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1. </w:t>
            </w:r>
            <w:proofErr w:type="spellStart"/>
            <w:r w:rsidRPr="006505AA">
              <w:rPr>
                <w:rFonts w:ascii="Arial" w:hAnsi="Arial" w:cs="Arial"/>
                <w:lang w:val="es-GT" w:eastAsia="es-GT"/>
              </w:rPr>
              <w:t>Linea</w:t>
            </w:r>
            <w:proofErr w:type="spellEnd"/>
            <w:r w:rsidRPr="006505AA">
              <w:rPr>
                <w:rFonts w:ascii="Arial" w:hAnsi="Arial" w:cs="Arial"/>
                <w:lang w:val="es-GT" w:eastAsia="es-GT"/>
              </w:rPr>
              <w:t xml:space="preserve"> de acción: Fortalecer el Sistema Guatemalteco de Áreas Protegidas, SIGAP, a través de una administración integral, productiva y de bases productivas. </w:t>
            </w:r>
          </w:p>
        </w:tc>
      </w:tr>
      <w:tr w:rsidR="00573A42" w:rsidRPr="006505AA" w:rsidTr="00A569B0">
        <w:trPr>
          <w:trHeight w:val="360"/>
        </w:trPr>
        <w:tc>
          <w:tcPr>
            <w:tcW w:w="6302"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2. Programa:</w:t>
            </w:r>
            <w:r w:rsidRPr="006505AA">
              <w:rPr>
                <w:rFonts w:ascii="Arial" w:hAnsi="Arial" w:cs="Arial"/>
                <w:b/>
                <w:bCs/>
                <w:lang w:val="es-GT" w:eastAsia="es-GT"/>
              </w:rPr>
              <w:t xml:space="preserve"> Manejo de recursos </w:t>
            </w:r>
          </w:p>
        </w:tc>
        <w:tc>
          <w:tcPr>
            <w:tcW w:w="1990"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06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23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65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0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360"/>
        </w:trPr>
        <w:tc>
          <w:tcPr>
            <w:tcW w:w="6302"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2.2 Sub programa: Actividades productivas</w:t>
            </w:r>
          </w:p>
        </w:tc>
        <w:tc>
          <w:tcPr>
            <w:tcW w:w="1990"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06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23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65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0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360"/>
        </w:trPr>
        <w:tc>
          <w:tcPr>
            <w:tcW w:w="14283" w:type="dxa"/>
            <w:gridSpan w:val="8"/>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2. Resultado esperado:  Impulsar iniciativas productivas sostenibles en comunidades colindantes  para disminuir las presiones al PANER</w:t>
            </w:r>
          </w:p>
        </w:tc>
      </w:tr>
      <w:tr w:rsidR="00573A42" w:rsidRPr="006505AA" w:rsidTr="00A569B0">
        <w:trPr>
          <w:trHeight w:val="435"/>
        </w:trPr>
        <w:tc>
          <w:tcPr>
            <w:tcW w:w="575"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276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963"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990" w:type="dxa"/>
            <w:tcBorders>
              <w:top w:val="nil"/>
              <w:left w:val="nil"/>
              <w:bottom w:val="nil"/>
              <w:right w:val="nil"/>
            </w:tcBorders>
            <w:shd w:val="clear" w:color="auto" w:fill="auto"/>
            <w:hideMark/>
          </w:tcPr>
          <w:p w:rsidR="00573A42" w:rsidRPr="006505AA" w:rsidRDefault="00573A42" w:rsidP="00A569B0">
            <w:pPr>
              <w:rPr>
                <w:lang w:val="es-GT" w:eastAsia="es-GT"/>
              </w:rPr>
            </w:pPr>
          </w:p>
        </w:tc>
        <w:tc>
          <w:tcPr>
            <w:tcW w:w="1061" w:type="dxa"/>
            <w:tcBorders>
              <w:top w:val="nil"/>
              <w:left w:val="nil"/>
              <w:bottom w:val="nil"/>
              <w:right w:val="nil"/>
            </w:tcBorders>
            <w:shd w:val="clear" w:color="auto" w:fill="auto"/>
            <w:hideMark/>
          </w:tcPr>
          <w:p w:rsidR="00573A42" w:rsidRPr="006505AA" w:rsidRDefault="00573A42" w:rsidP="00A569B0">
            <w:pPr>
              <w:rPr>
                <w:lang w:val="es-GT" w:eastAsia="es-GT"/>
              </w:rPr>
            </w:pPr>
          </w:p>
        </w:tc>
        <w:tc>
          <w:tcPr>
            <w:tcW w:w="1238" w:type="dxa"/>
            <w:tcBorders>
              <w:top w:val="nil"/>
              <w:left w:val="nil"/>
              <w:bottom w:val="nil"/>
              <w:right w:val="nil"/>
            </w:tcBorders>
            <w:shd w:val="clear" w:color="auto" w:fill="auto"/>
            <w:hideMark/>
          </w:tcPr>
          <w:p w:rsidR="00573A42" w:rsidRPr="006505AA" w:rsidRDefault="00573A42" w:rsidP="00A569B0">
            <w:pPr>
              <w:rPr>
                <w:lang w:val="es-GT" w:eastAsia="es-GT"/>
              </w:rPr>
            </w:pPr>
          </w:p>
        </w:tc>
        <w:tc>
          <w:tcPr>
            <w:tcW w:w="1658" w:type="dxa"/>
            <w:tcBorders>
              <w:top w:val="nil"/>
              <w:left w:val="nil"/>
              <w:bottom w:val="nil"/>
              <w:right w:val="nil"/>
            </w:tcBorders>
            <w:shd w:val="clear" w:color="auto" w:fill="auto"/>
            <w:hideMark/>
          </w:tcPr>
          <w:p w:rsidR="00573A42" w:rsidRPr="006505AA" w:rsidRDefault="00573A42" w:rsidP="00A569B0">
            <w:pPr>
              <w:rPr>
                <w:lang w:val="es-GT" w:eastAsia="es-GT"/>
              </w:rPr>
            </w:pPr>
          </w:p>
        </w:tc>
        <w:tc>
          <w:tcPr>
            <w:tcW w:w="2034" w:type="dxa"/>
            <w:tcBorders>
              <w:top w:val="nil"/>
              <w:left w:val="nil"/>
              <w:bottom w:val="nil"/>
              <w:right w:val="nil"/>
            </w:tcBorders>
            <w:shd w:val="clear" w:color="auto" w:fill="auto"/>
            <w:hideMark/>
          </w:tcPr>
          <w:p w:rsidR="00573A42" w:rsidRPr="006505AA" w:rsidRDefault="00573A42" w:rsidP="00A569B0">
            <w:pPr>
              <w:rPr>
                <w:lang w:val="es-GT" w:eastAsia="es-GT"/>
              </w:rPr>
            </w:pPr>
          </w:p>
        </w:tc>
      </w:tr>
      <w:tr w:rsidR="00573A42" w:rsidRPr="006505AA" w:rsidTr="00A569B0">
        <w:trPr>
          <w:trHeight w:val="720"/>
        </w:trPr>
        <w:tc>
          <w:tcPr>
            <w:tcW w:w="575"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rPr>
                <w:rFonts w:ascii="Arial" w:hAnsi="Arial" w:cs="Arial"/>
                <w:b/>
                <w:bCs/>
                <w:sz w:val="18"/>
                <w:szCs w:val="18"/>
                <w:lang w:val="es-GT" w:eastAsia="es-GT"/>
              </w:rPr>
            </w:pPr>
            <w:r w:rsidRPr="006505AA">
              <w:rPr>
                <w:rFonts w:ascii="Arial" w:hAnsi="Arial" w:cs="Arial"/>
                <w:b/>
                <w:bCs/>
                <w:sz w:val="18"/>
                <w:szCs w:val="18"/>
                <w:lang w:val="es-GT" w:eastAsia="es-GT"/>
              </w:rPr>
              <w:t>No.</w:t>
            </w:r>
          </w:p>
        </w:tc>
        <w:tc>
          <w:tcPr>
            <w:tcW w:w="2764"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Resultado Esperado 2020</w:t>
            </w:r>
          </w:p>
        </w:tc>
        <w:tc>
          <w:tcPr>
            <w:tcW w:w="2963"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Actividades</w:t>
            </w:r>
          </w:p>
        </w:tc>
        <w:tc>
          <w:tcPr>
            <w:tcW w:w="1990"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formas de verificación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 de </w:t>
            </w:r>
            <w:proofErr w:type="spellStart"/>
            <w:r w:rsidRPr="006505AA">
              <w:rPr>
                <w:rFonts w:ascii="Arial" w:hAnsi="Arial" w:cs="Arial"/>
                <w:b/>
                <w:bCs/>
                <w:sz w:val="18"/>
                <w:szCs w:val="18"/>
                <w:lang w:val="es-GT" w:eastAsia="es-GT"/>
              </w:rPr>
              <w:t>ejecucion</w:t>
            </w:r>
            <w:proofErr w:type="spellEnd"/>
          </w:p>
        </w:tc>
        <w:tc>
          <w:tcPr>
            <w:tcW w:w="4930" w:type="dxa"/>
            <w:gridSpan w:val="3"/>
            <w:vMerge w:val="restart"/>
            <w:tcBorders>
              <w:top w:val="single" w:sz="8" w:space="0" w:color="auto"/>
              <w:left w:val="single" w:sz="4" w:space="0" w:color="auto"/>
              <w:bottom w:val="single" w:sz="8" w:space="0" w:color="000000"/>
              <w:right w:val="single" w:sz="8" w:space="0" w:color="000000"/>
            </w:tcBorders>
            <w:shd w:val="clear" w:color="000000" w:fill="D9D9D9"/>
            <w:vAlign w:val="center"/>
            <w:hideMark/>
          </w:tcPr>
          <w:p w:rsidR="00573A42" w:rsidRPr="006505AA" w:rsidRDefault="00573A42" w:rsidP="00A569B0">
            <w:pPr>
              <w:jc w:val="center"/>
              <w:rPr>
                <w:rFonts w:ascii="Arial" w:hAnsi="Arial" w:cs="Arial"/>
                <w:b/>
                <w:bCs/>
                <w:lang w:val="es-GT" w:eastAsia="es-GT"/>
              </w:rPr>
            </w:pPr>
            <w:r w:rsidRPr="006505AA">
              <w:rPr>
                <w:rFonts w:ascii="Arial" w:hAnsi="Arial" w:cs="Arial"/>
                <w:b/>
                <w:bCs/>
                <w:lang w:val="es-GT" w:eastAsia="es-GT"/>
              </w:rPr>
              <w:t>Descripción</w:t>
            </w:r>
          </w:p>
        </w:tc>
      </w:tr>
      <w:tr w:rsidR="00573A42" w:rsidRPr="006505AA" w:rsidTr="00A569B0">
        <w:trPr>
          <w:trHeight w:val="207"/>
        </w:trPr>
        <w:tc>
          <w:tcPr>
            <w:tcW w:w="575"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764"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4930" w:type="dxa"/>
            <w:gridSpan w:val="3"/>
            <w:vMerge/>
            <w:tcBorders>
              <w:top w:val="single" w:sz="8" w:space="0" w:color="auto"/>
              <w:left w:val="single" w:sz="4" w:space="0" w:color="auto"/>
              <w:bottom w:val="single" w:sz="8" w:space="0" w:color="000000"/>
              <w:right w:val="single" w:sz="8" w:space="0" w:color="000000"/>
            </w:tcBorders>
            <w:vAlign w:val="center"/>
            <w:hideMark/>
          </w:tcPr>
          <w:p w:rsidR="00573A42" w:rsidRPr="006505AA" w:rsidRDefault="00573A42" w:rsidP="00A569B0">
            <w:pPr>
              <w:rPr>
                <w:rFonts w:ascii="Arial" w:hAnsi="Arial" w:cs="Arial"/>
                <w:b/>
                <w:bCs/>
                <w:lang w:val="es-GT" w:eastAsia="es-GT"/>
              </w:rPr>
            </w:pPr>
          </w:p>
        </w:tc>
      </w:tr>
      <w:tr w:rsidR="00573A42" w:rsidRPr="006505AA" w:rsidTr="00A569B0">
        <w:trPr>
          <w:trHeight w:val="3690"/>
        </w:trPr>
        <w:tc>
          <w:tcPr>
            <w:tcW w:w="575" w:type="dxa"/>
            <w:vMerge w:val="restart"/>
            <w:tcBorders>
              <w:top w:val="nil"/>
              <w:left w:val="single" w:sz="8" w:space="0" w:color="auto"/>
              <w:bottom w:val="single" w:sz="4" w:space="0" w:color="000000"/>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lastRenderedPageBreak/>
              <w:t>1</w:t>
            </w:r>
          </w:p>
        </w:tc>
        <w:tc>
          <w:tcPr>
            <w:tcW w:w="2764" w:type="dxa"/>
            <w:vMerge w:val="restart"/>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El PANER, juntamente con aliados estratégicos, impulsa iniciativas productivas sostenibles (incentivos forestales para el establecimiento de bosques energéticos, restauración de áreas degradadas para reducir el efecto de borde e incrementar la conectividad del PANER; avicultura, etc.) en  barrios y comunidades de influencia inmediata, para  contribuir a reducir las fuentes de presión y amenazas que poseen sus elementos de conservación</w:t>
            </w:r>
          </w:p>
        </w:tc>
        <w:tc>
          <w:tcPr>
            <w:tcW w:w="2963"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Identificar actores y  establecer alianzas estratégicas para impulsar proyectos productivos en el municipio de Sayaxche.</w:t>
            </w:r>
          </w:p>
        </w:tc>
        <w:tc>
          <w:tcPr>
            <w:tcW w:w="199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both"/>
              <w:rPr>
                <w:rFonts w:ascii="Arial" w:hAnsi="Arial" w:cs="Arial"/>
                <w:lang w:val="es-GT" w:eastAsia="es-GT"/>
              </w:rPr>
            </w:pPr>
            <w:r w:rsidRPr="006505AA">
              <w:rPr>
                <w:rFonts w:ascii="Arial" w:hAnsi="Arial" w:cs="Arial"/>
                <w:lang w:val="es-GT" w:eastAsia="es-GT"/>
              </w:rPr>
              <w:t>Fotos, listado de participantes, cartas de entendimiento, acuerdos</w:t>
            </w:r>
          </w:p>
        </w:tc>
        <w:tc>
          <w:tcPr>
            <w:tcW w:w="10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0</w:t>
            </w:r>
          </w:p>
        </w:tc>
        <w:tc>
          <w:tcPr>
            <w:tcW w:w="4930" w:type="dxa"/>
            <w:gridSpan w:val="3"/>
            <w:tcBorders>
              <w:top w:val="single" w:sz="4" w:space="0" w:color="auto"/>
              <w:left w:val="nil"/>
              <w:bottom w:val="single" w:sz="4" w:space="0" w:color="auto"/>
              <w:right w:val="single" w:sz="8" w:space="0" w:color="000000"/>
            </w:tcBorders>
            <w:shd w:val="clear" w:color="auto" w:fill="auto"/>
            <w:vAlign w:val="center"/>
            <w:hideMark/>
          </w:tcPr>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ya</w:t>
            </w:r>
            <w:proofErr w:type="gramEnd"/>
            <w:r w:rsidRPr="006505AA">
              <w:rPr>
                <w:rFonts w:ascii="Arial" w:hAnsi="Arial" w:cs="Arial"/>
                <w:lang w:val="es-GT" w:eastAsia="es-GT"/>
              </w:rPr>
              <w:t xml:space="preserve"> se han definido las necesidades e identificado los barrios que </w:t>
            </w:r>
            <w:proofErr w:type="spellStart"/>
            <w:r w:rsidRPr="006505AA">
              <w:rPr>
                <w:rFonts w:ascii="Arial" w:hAnsi="Arial" w:cs="Arial"/>
                <w:lang w:val="es-GT" w:eastAsia="es-GT"/>
              </w:rPr>
              <w:t>mas</w:t>
            </w:r>
            <w:proofErr w:type="spellEnd"/>
            <w:r w:rsidRPr="006505AA">
              <w:rPr>
                <w:rFonts w:ascii="Arial" w:hAnsi="Arial" w:cs="Arial"/>
                <w:lang w:val="es-GT" w:eastAsia="es-GT"/>
              </w:rPr>
              <w:t xml:space="preserve"> efecto sobre el Parque se tienen. Aunque no se ha ejecutado ningún resultado para impulsar iniciativas productivas sostenibles.</w:t>
            </w:r>
          </w:p>
        </w:tc>
      </w:tr>
      <w:tr w:rsidR="00573A42" w:rsidRPr="006505AA" w:rsidTr="00A569B0">
        <w:trPr>
          <w:trHeight w:val="2280"/>
        </w:trPr>
        <w:tc>
          <w:tcPr>
            <w:tcW w:w="575" w:type="dxa"/>
            <w:vMerge/>
            <w:tcBorders>
              <w:top w:val="nil"/>
              <w:left w:val="single" w:sz="8" w:space="0" w:color="auto"/>
              <w:bottom w:val="single" w:sz="4"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2764"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963"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xml:space="preserve">Construir y ejecutar una agenda  de trabajo con los aliados estratégicos para impulsar proyectos productivos en la zona de influencia inmediata al PANER. </w:t>
            </w:r>
          </w:p>
        </w:tc>
        <w:tc>
          <w:tcPr>
            <w:tcW w:w="199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both"/>
              <w:rPr>
                <w:rFonts w:ascii="Arial" w:hAnsi="Arial" w:cs="Arial"/>
                <w:lang w:val="es-GT" w:eastAsia="es-GT"/>
              </w:rPr>
            </w:pPr>
            <w:r w:rsidRPr="006505AA">
              <w:rPr>
                <w:rFonts w:ascii="Arial" w:hAnsi="Arial" w:cs="Arial"/>
                <w:lang w:val="es-GT" w:eastAsia="es-GT"/>
              </w:rPr>
              <w:t>Fotos, listado de participantes, documento</w:t>
            </w:r>
          </w:p>
        </w:tc>
        <w:tc>
          <w:tcPr>
            <w:tcW w:w="106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50</w:t>
            </w:r>
          </w:p>
        </w:tc>
        <w:tc>
          <w:tcPr>
            <w:tcW w:w="4930" w:type="dxa"/>
            <w:gridSpan w:val="3"/>
            <w:tcBorders>
              <w:top w:val="single" w:sz="4" w:space="0" w:color="auto"/>
              <w:left w:val="nil"/>
              <w:bottom w:val="single" w:sz="4" w:space="0" w:color="auto"/>
              <w:right w:val="single" w:sz="8" w:space="0" w:color="000000"/>
            </w:tcBorders>
            <w:shd w:val="clear" w:color="auto" w:fill="auto"/>
            <w:vAlign w:val="center"/>
            <w:hideMark/>
          </w:tcPr>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se</w:t>
            </w:r>
            <w:proofErr w:type="gramEnd"/>
            <w:r w:rsidRPr="006505AA">
              <w:rPr>
                <w:rFonts w:ascii="Arial" w:hAnsi="Arial" w:cs="Arial"/>
                <w:lang w:val="es-GT" w:eastAsia="es-GT"/>
              </w:rPr>
              <w:t xml:space="preserve"> ha tenido el acercamiento con representantes del Ministerio de Ganadería y Alimentación, para definir una agenda de trabajo.</w:t>
            </w:r>
          </w:p>
        </w:tc>
      </w:tr>
    </w:tbl>
    <w:p w:rsidR="008357F2" w:rsidRDefault="008357F2" w:rsidP="005F4DB3">
      <w:pPr>
        <w:rPr>
          <w:lang w:val="es-ES_tradnl"/>
        </w:rPr>
      </w:pPr>
    </w:p>
    <w:p w:rsidR="008357F2" w:rsidRDefault="008357F2" w:rsidP="005F4DB3">
      <w:pPr>
        <w:rPr>
          <w:lang w:val="es-ES_tradnl"/>
        </w:rPr>
      </w:pPr>
    </w:p>
    <w:p w:rsidR="008357F2" w:rsidRDefault="008357F2" w:rsidP="005F4DB3">
      <w:pPr>
        <w:rPr>
          <w:lang w:val="es-ES_tradnl"/>
        </w:rPr>
      </w:pPr>
    </w:p>
    <w:p w:rsidR="008357F2" w:rsidRDefault="008357F2" w:rsidP="005F4DB3">
      <w:pPr>
        <w:rPr>
          <w:lang w:val="es-ES_tradnl"/>
        </w:rPr>
      </w:pPr>
    </w:p>
    <w:p w:rsidR="008357F2" w:rsidRDefault="008357F2" w:rsidP="005F4DB3">
      <w:pPr>
        <w:rPr>
          <w:lang w:val="es-ES_tradnl"/>
        </w:rPr>
      </w:pPr>
    </w:p>
    <w:p w:rsidR="008357F2" w:rsidRDefault="008357F2" w:rsidP="005F4DB3">
      <w:pPr>
        <w:rPr>
          <w:lang w:val="es-ES_tradnl"/>
        </w:rPr>
      </w:pPr>
    </w:p>
    <w:p w:rsidR="008357F2" w:rsidRDefault="008357F2" w:rsidP="005F4DB3">
      <w:pPr>
        <w:rPr>
          <w:lang w:val="es-ES_tradnl"/>
        </w:rPr>
      </w:pPr>
    </w:p>
    <w:p w:rsidR="008357F2" w:rsidRDefault="008357F2"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p>
    <w:p w:rsidR="005F4DB3" w:rsidRDefault="005F4DB3" w:rsidP="005F4DB3">
      <w:pPr>
        <w:rPr>
          <w:lang w:val="es-ES_tradnl"/>
        </w:rPr>
      </w:pPr>
      <w:r>
        <w:rPr>
          <w:lang w:val="es-ES_tradnl"/>
        </w:rPr>
        <w:br w:type="page"/>
      </w:r>
    </w:p>
    <w:tbl>
      <w:tblPr>
        <w:tblW w:w="15560" w:type="dxa"/>
        <w:tblCellMar>
          <w:left w:w="70" w:type="dxa"/>
          <w:right w:w="70" w:type="dxa"/>
        </w:tblCellMar>
        <w:tblLook w:val="04A0" w:firstRow="1" w:lastRow="0" w:firstColumn="1" w:lastColumn="0" w:noHBand="0" w:noVBand="1"/>
      </w:tblPr>
      <w:tblGrid>
        <w:gridCol w:w="430"/>
        <w:gridCol w:w="2254"/>
        <w:gridCol w:w="2835"/>
        <w:gridCol w:w="1701"/>
        <w:gridCol w:w="1134"/>
        <w:gridCol w:w="6225"/>
        <w:gridCol w:w="499"/>
        <w:gridCol w:w="482"/>
      </w:tblGrid>
      <w:tr w:rsidR="00573A42" w:rsidRPr="006505AA" w:rsidTr="00A569B0">
        <w:trPr>
          <w:trHeight w:val="315"/>
        </w:trPr>
        <w:tc>
          <w:tcPr>
            <w:tcW w:w="15560" w:type="dxa"/>
            <w:gridSpan w:val="8"/>
            <w:tcBorders>
              <w:top w:val="single" w:sz="8" w:space="0" w:color="auto"/>
              <w:left w:val="single" w:sz="8" w:space="0" w:color="auto"/>
              <w:bottom w:val="nil"/>
              <w:right w:val="single" w:sz="8" w:space="0" w:color="000000"/>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bookmarkStart w:id="1" w:name="RANGE!A1:H18"/>
            <w:r w:rsidRPr="006505AA">
              <w:rPr>
                <w:rFonts w:ascii="Arial" w:hAnsi="Arial" w:cs="Arial"/>
                <w:b/>
                <w:bCs/>
                <w:sz w:val="24"/>
                <w:szCs w:val="24"/>
                <w:lang w:val="es-GT" w:eastAsia="es-GT"/>
              </w:rPr>
              <w:lastRenderedPageBreak/>
              <w:t>CONSEJO NACIONAL DE AREA PROTEGIDAS -CONAP- E INSTITUTO NACIONAL DE BOSQUES -INAB-</w:t>
            </w:r>
            <w:bookmarkEnd w:id="1"/>
          </w:p>
        </w:tc>
      </w:tr>
      <w:tr w:rsidR="00573A42" w:rsidRPr="006505AA" w:rsidTr="00A569B0">
        <w:trPr>
          <w:trHeight w:val="315"/>
        </w:trPr>
        <w:tc>
          <w:tcPr>
            <w:tcW w:w="15560" w:type="dxa"/>
            <w:gridSpan w:val="8"/>
            <w:tcBorders>
              <w:top w:val="nil"/>
              <w:left w:val="single" w:sz="8" w:space="0" w:color="auto"/>
              <w:bottom w:val="nil"/>
              <w:right w:val="single" w:sz="8" w:space="0" w:color="000000"/>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r w:rsidRPr="006505AA">
              <w:rPr>
                <w:rFonts w:ascii="Arial" w:hAnsi="Arial" w:cs="Arial"/>
                <w:b/>
                <w:bCs/>
                <w:sz w:val="24"/>
                <w:szCs w:val="24"/>
                <w:lang w:val="es-GT" w:eastAsia="es-GT"/>
              </w:rPr>
              <w:t>INFORME FINAL DE EJECUCION DE ACTIVIDADES  PLAN OPERATIVO ANUAL 2020</w:t>
            </w:r>
          </w:p>
        </w:tc>
      </w:tr>
      <w:tr w:rsidR="00573A42" w:rsidRPr="006505AA" w:rsidTr="00A569B0">
        <w:trPr>
          <w:trHeight w:val="315"/>
        </w:trPr>
        <w:tc>
          <w:tcPr>
            <w:tcW w:w="15560" w:type="dxa"/>
            <w:gridSpan w:val="8"/>
            <w:tcBorders>
              <w:top w:val="nil"/>
              <w:left w:val="single" w:sz="8" w:space="0" w:color="auto"/>
              <w:bottom w:val="single" w:sz="8" w:space="0" w:color="auto"/>
              <w:right w:val="single" w:sz="8" w:space="0" w:color="000000"/>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r w:rsidRPr="006505AA">
              <w:rPr>
                <w:rFonts w:ascii="Arial" w:hAnsi="Arial" w:cs="Arial"/>
                <w:b/>
                <w:bCs/>
                <w:sz w:val="24"/>
                <w:szCs w:val="24"/>
                <w:lang w:val="es-GT" w:eastAsia="es-GT"/>
              </w:rPr>
              <w:t>PARQUE NACIONAL EL ROSARIO, SAYAXCHE, PETEN.</w:t>
            </w:r>
          </w:p>
        </w:tc>
      </w:tr>
      <w:tr w:rsidR="00573A42" w:rsidRPr="006505AA" w:rsidTr="00A569B0">
        <w:trPr>
          <w:trHeight w:val="315"/>
        </w:trPr>
        <w:tc>
          <w:tcPr>
            <w:tcW w:w="430" w:type="dxa"/>
            <w:tcBorders>
              <w:top w:val="nil"/>
              <w:left w:val="nil"/>
              <w:bottom w:val="nil"/>
              <w:right w:val="nil"/>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p>
        </w:tc>
        <w:tc>
          <w:tcPr>
            <w:tcW w:w="2254"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2835"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701"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134"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6225"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499"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482"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r>
      <w:tr w:rsidR="00573A42" w:rsidRPr="006505AA" w:rsidTr="00A569B0">
        <w:trPr>
          <w:trHeight w:val="255"/>
        </w:trPr>
        <w:tc>
          <w:tcPr>
            <w:tcW w:w="15560" w:type="dxa"/>
            <w:gridSpan w:val="8"/>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1. </w:t>
            </w:r>
            <w:proofErr w:type="spellStart"/>
            <w:r w:rsidRPr="006505AA">
              <w:rPr>
                <w:rFonts w:ascii="Arial" w:hAnsi="Arial" w:cs="Arial"/>
                <w:lang w:val="es-GT" w:eastAsia="es-GT"/>
              </w:rPr>
              <w:t>Linea</w:t>
            </w:r>
            <w:proofErr w:type="spellEnd"/>
            <w:r w:rsidRPr="006505AA">
              <w:rPr>
                <w:rFonts w:ascii="Arial" w:hAnsi="Arial" w:cs="Arial"/>
                <w:lang w:val="es-GT" w:eastAsia="es-GT"/>
              </w:rPr>
              <w:t xml:space="preserve"> de acción: Fortalecer el Sistema Guatemalteco de Áreas Protegidas, SIGAP, a través de una administración integral, productiva y de bases productivas. </w:t>
            </w:r>
          </w:p>
        </w:tc>
      </w:tr>
      <w:tr w:rsidR="00573A42" w:rsidRPr="006505AA" w:rsidTr="00A569B0">
        <w:trPr>
          <w:trHeight w:val="255"/>
        </w:trPr>
        <w:tc>
          <w:tcPr>
            <w:tcW w:w="5519"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3. Programa:</w:t>
            </w:r>
            <w:r w:rsidRPr="006505AA">
              <w:rPr>
                <w:rFonts w:ascii="Arial" w:hAnsi="Arial" w:cs="Arial"/>
                <w:b/>
                <w:bCs/>
                <w:lang w:val="es-GT" w:eastAsia="es-GT"/>
              </w:rPr>
              <w:t xml:space="preserve"> Investigación y Monitoreo</w:t>
            </w:r>
          </w:p>
        </w:tc>
        <w:tc>
          <w:tcPr>
            <w:tcW w:w="1701"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22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9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82"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5519"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3.1. Sub programa: Investigación y Monitoreo</w:t>
            </w:r>
          </w:p>
        </w:tc>
        <w:tc>
          <w:tcPr>
            <w:tcW w:w="1701"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22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9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82"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15560" w:type="dxa"/>
            <w:gridSpan w:val="8"/>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3. Resultado esperado: Promover la generación de información y conocimiento del área protegida para la toma de decisiones de manejo.</w:t>
            </w:r>
          </w:p>
        </w:tc>
      </w:tr>
      <w:tr w:rsidR="00573A42" w:rsidRPr="006505AA" w:rsidTr="00A569B0">
        <w:trPr>
          <w:trHeight w:val="525"/>
        </w:trPr>
        <w:tc>
          <w:tcPr>
            <w:tcW w:w="430"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225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83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70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22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9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82"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70"/>
        </w:trPr>
        <w:tc>
          <w:tcPr>
            <w:tcW w:w="430"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25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83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70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22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9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82"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510"/>
        </w:trPr>
        <w:tc>
          <w:tcPr>
            <w:tcW w:w="430"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rPr>
                <w:rFonts w:ascii="Arial" w:hAnsi="Arial" w:cs="Arial"/>
                <w:b/>
                <w:bCs/>
                <w:sz w:val="18"/>
                <w:szCs w:val="18"/>
                <w:lang w:val="es-GT" w:eastAsia="es-GT"/>
              </w:rPr>
            </w:pPr>
            <w:r w:rsidRPr="006505AA">
              <w:rPr>
                <w:rFonts w:ascii="Arial" w:hAnsi="Arial" w:cs="Arial"/>
                <w:b/>
                <w:bCs/>
                <w:sz w:val="18"/>
                <w:szCs w:val="18"/>
                <w:lang w:val="es-GT" w:eastAsia="es-GT"/>
              </w:rPr>
              <w:t>No.</w:t>
            </w:r>
          </w:p>
        </w:tc>
        <w:tc>
          <w:tcPr>
            <w:tcW w:w="2254"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Resultado Esperado 2020</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Actividades</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Formas de verificación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 Ejecución </w:t>
            </w:r>
          </w:p>
        </w:tc>
        <w:tc>
          <w:tcPr>
            <w:tcW w:w="7206" w:type="dxa"/>
            <w:gridSpan w:val="3"/>
            <w:vMerge w:val="restart"/>
            <w:tcBorders>
              <w:top w:val="single" w:sz="8" w:space="0" w:color="auto"/>
              <w:left w:val="single" w:sz="4" w:space="0" w:color="auto"/>
              <w:bottom w:val="single" w:sz="8" w:space="0" w:color="000000"/>
              <w:right w:val="single" w:sz="8" w:space="0" w:color="000000"/>
            </w:tcBorders>
            <w:shd w:val="clear" w:color="000000" w:fill="D9D9D9"/>
            <w:vAlign w:val="center"/>
            <w:hideMark/>
          </w:tcPr>
          <w:p w:rsidR="00573A42" w:rsidRPr="006505AA" w:rsidRDefault="00573A42" w:rsidP="00A569B0">
            <w:pPr>
              <w:jc w:val="center"/>
              <w:rPr>
                <w:rFonts w:ascii="Arial" w:hAnsi="Arial" w:cs="Arial"/>
                <w:b/>
                <w:bCs/>
                <w:lang w:val="es-GT" w:eastAsia="es-GT"/>
              </w:rPr>
            </w:pPr>
            <w:r w:rsidRPr="006505AA">
              <w:rPr>
                <w:rFonts w:ascii="Arial" w:hAnsi="Arial" w:cs="Arial"/>
                <w:b/>
                <w:bCs/>
                <w:lang w:val="es-GT" w:eastAsia="es-GT"/>
              </w:rPr>
              <w:t>Descripción</w:t>
            </w:r>
          </w:p>
        </w:tc>
      </w:tr>
      <w:tr w:rsidR="00573A42" w:rsidRPr="006505AA" w:rsidTr="00A569B0">
        <w:trPr>
          <w:trHeight w:val="270"/>
        </w:trPr>
        <w:tc>
          <w:tcPr>
            <w:tcW w:w="430"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254"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7206" w:type="dxa"/>
            <w:gridSpan w:val="3"/>
            <w:vMerge/>
            <w:tcBorders>
              <w:top w:val="single" w:sz="8" w:space="0" w:color="auto"/>
              <w:left w:val="single" w:sz="4" w:space="0" w:color="auto"/>
              <w:bottom w:val="single" w:sz="8" w:space="0" w:color="000000"/>
              <w:right w:val="single" w:sz="8" w:space="0" w:color="000000"/>
            </w:tcBorders>
            <w:vAlign w:val="center"/>
            <w:hideMark/>
          </w:tcPr>
          <w:p w:rsidR="00573A42" w:rsidRPr="006505AA" w:rsidRDefault="00573A42" w:rsidP="00A569B0">
            <w:pPr>
              <w:rPr>
                <w:rFonts w:ascii="Arial" w:hAnsi="Arial" w:cs="Arial"/>
                <w:b/>
                <w:bCs/>
                <w:lang w:val="es-GT" w:eastAsia="es-GT"/>
              </w:rPr>
            </w:pPr>
          </w:p>
        </w:tc>
      </w:tr>
      <w:tr w:rsidR="00573A42" w:rsidRPr="006505AA" w:rsidTr="00A569B0">
        <w:trPr>
          <w:trHeight w:val="1050"/>
        </w:trPr>
        <w:tc>
          <w:tcPr>
            <w:tcW w:w="430" w:type="dxa"/>
            <w:vMerge w:val="restart"/>
            <w:tcBorders>
              <w:top w:val="nil"/>
              <w:left w:val="single" w:sz="8"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w:t>
            </w:r>
          </w:p>
        </w:tc>
        <w:tc>
          <w:tcPr>
            <w:tcW w:w="2254" w:type="dxa"/>
            <w:vMerge w:val="restart"/>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Actividades de investigación normadas y coordinadas con investigadores.</w:t>
            </w:r>
          </w:p>
        </w:tc>
        <w:tc>
          <w:tcPr>
            <w:tcW w:w="2835"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Diagnóstico de las necesidades de investigación del Parque.</w:t>
            </w:r>
          </w:p>
        </w:tc>
        <w:tc>
          <w:tcPr>
            <w:tcW w:w="170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Documento</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7206" w:type="dxa"/>
            <w:gridSpan w:val="3"/>
            <w:vMerge w:val="restart"/>
            <w:tcBorders>
              <w:top w:val="single" w:sz="8" w:space="0" w:color="auto"/>
              <w:left w:val="single" w:sz="4" w:space="0" w:color="auto"/>
              <w:bottom w:val="single" w:sz="4" w:space="0" w:color="000000"/>
              <w:right w:val="single" w:sz="8"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ha realizado un </w:t>
            </w:r>
            <w:proofErr w:type="spellStart"/>
            <w:r w:rsidRPr="006505AA">
              <w:rPr>
                <w:rFonts w:ascii="Arial" w:hAnsi="Arial" w:cs="Arial"/>
                <w:lang w:val="es-GT" w:eastAsia="es-GT"/>
              </w:rPr>
              <w:t>diagnostico</w:t>
            </w:r>
            <w:proofErr w:type="spellEnd"/>
            <w:r w:rsidRPr="006505AA">
              <w:rPr>
                <w:rFonts w:ascii="Arial" w:hAnsi="Arial" w:cs="Arial"/>
                <w:lang w:val="es-GT" w:eastAsia="es-GT"/>
              </w:rPr>
              <w:t xml:space="preserve"> de áreas degradadas </w:t>
            </w:r>
          </w:p>
          <w:p w:rsidR="00573A42" w:rsidRDefault="00573A42" w:rsidP="00A569B0">
            <w:pPr>
              <w:rPr>
                <w:rFonts w:ascii="Arial" w:hAnsi="Arial" w:cs="Arial"/>
                <w:lang w:val="es-GT" w:eastAsia="es-GT"/>
              </w:rPr>
            </w:pPr>
            <w:r w:rsidRPr="006505AA">
              <w:rPr>
                <w:rFonts w:ascii="Arial" w:hAnsi="Arial" w:cs="Arial"/>
                <w:lang w:val="es-GT" w:eastAsia="es-GT"/>
              </w:rPr>
              <w:t xml:space="preserve">en el cual se ha identificado los sectores de cobertura </w:t>
            </w:r>
          </w:p>
          <w:p w:rsidR="00573A42" w:rsidRDefault="00573A42" w:rsidP="00A569B0">
            <w:pPr>
              <w:rPr>
                <w:rFonts w:ascii="Arial" w:hAnsi="Arial" w:cs="Arial"/>
                <w:lang w:val="es-GT" w:eastAsia="es-GT"/>
              </w:rPr>
            </w:pPr>
            <w:proofErr w:type="gramStart"/>
            <w:r w:rsidRPr="006505AA">
              <w:rPr>
                <w:rFonts w:ascii="Arial" w:hAnsi="Arial" w:cs="Arial"/>
                <w:lang w:val="es-GT" w:eastAsia="es-GT"/>
              </w:rPr>
              <w:t>forestal</w:t>
            </w:r>
            <w:proofErr w:type="gramEnd"/>
            <w:r w:rsidRPr="006505AA">
              <w:rPr>
                <w:rFonts w:ascii="Arial" w:hAnsi="Arial" w:cs="Arial"/>
                <w:lang w:val="es-GT" w:eastAsia="es-GT"/>
              </w:rPr>
              <w:t xml:space="preserve"> pobres. Se tiene previsto un plan de </w:t>
            </w:r>
            <w:r>
              <w:rPr>
                <w:rFonts w:ascii="Arial" w:hAnsi="Arial" w:cs="Arial"/>
                <w:lang w:val="es-GT" w:eastAsia="es-GT"/>
              </w:rPr>
              <w:t>restauración</w:t>
            </w:r>
          </w:p>
          <w:p w:rsidR="00573A42" w:rsidRDefault="00573A42" w:rsidP="00A569B0">
            <w:pPr>
              <w:rPr>
                <w:rFonts w:ascii="Arial" w:hAnsi="Arial" w:cs="Arial"/>
                <w:lang w:val="es-GT" w:eastAsia="es-GT"/>
              </w:rPr>
            </w:pPr>
            <w:r w:rsidRPr="006505AA">
              <w:rPr>
                <w:rFonts w:ascii="Arial" w:hAnsi="Arial" w:cs="Arial"/>
                <w:lang w:val="es-GT" w:eastAsia="es-GT"/>
              </w:rPr>
              <w:t xml:space="preserve"> </w:t>
            </w:r>
            <w:proofErr w:type="gramStart"/>
            <w:r w:rsidRPr="006505AA">
              <w:rPr>
                <w:rFonts w:ascii="Arial" w:hAnsi="Arial" w:cs="Arial"/>
                <w:lang w:val="es-GT" w:eastAsia="es-GT"/>
              </w:rPr>
              <w:t>y</w:t>
            </w:r>
            <w:proofErr w:type="gramEnd"/>
            <w:r w:rsidRPr="006505AA">
              <w:rPr>
                <w:rFonts w:ascii="Arial" w:hAnsi="Arial" w:cs="Arial"/>
                <w:lang w:val="es-GT" w:eastAsia="es-GT"/>
              </w:rPr>
              <w:t xml:space="preserve"> reforestación.  También se ha enviado gestión al </w:t>
            </w:r>
          </w:p>
          <w:p w:rsidR="00573A42" w:rsidRDefault="00573A42" w:rsidP="00A569B0">
            <w:pPr>
              <w:rPr>
                <w:rFonts w:ascii="Arial" w:hAnsi="Arial" w:cs="Arial"/>
                <w:lang w:val="es-GT" w:eastAsia="es-GT"/>
              </w:rPr>
            </w:pPr>
            <w:r w:rsidRPr="006505AA">
              <w:rPr>
                <w:rFonts w:ascii="Arial" w:hAnsi="Arial" w:cs="Arial"/>
                <w:lang w:val="es-GT" w:eastAsia="es-GT"/>
              </w:rPr>
              <w:t xml:space="preserve"> CUDEP, para orientar investigaciones o </w:t>
            </w:r>
            <w:proofErr w:type="spellStart"/>
            <w:r w:rsidRPr="006505AA">
              <w:rPr>
                <w:rFonts w:ascii="Arial" w:hAnsi="Arial" w:cs="Arial"/>
                <w:lang w:val="es-GT" w:eastAsia="es-GT"/>
              </w:rPr>
              <w:t>practicas</w:t>
            </w:r>
            <w:proofErr w:type="spellEnd"/>
            <w:r w:rsidRPr="006505AA">
              <w:rPr>
                <w:rFonts w:ascii="Arial" w:hAnsi="Arial" w:cs="Arial"/>
                <w:lang w:val="es-GT" w:eastAsia="es-GT"/>
              </w:rPr>
              <w:t xml:space="preserve"> en </w:t>
            </w:r>
          </w:p>
          <w:p w:rsidR="00573A42" w:rsidRDefault="00573A42" w:rsidP="00A569B0">
            <w:pPr>
              <w:rPr>
                <w:rFonts w:ascii="Arial" w:hAnsi="Arial" w:cs="Arial"/>
                <w:lang w:val="es-GT" w:eastAsia="es-GT"/>
              </w:rPr>
            </w:pPr>
            <w:r w:rsidRPr="006505AA">
              <w:rPr>
                <w:rFonts w:ascii="Arial" w:hAnsi="Arial" w:cs="Arial"/>
                <w:lang w:val="es-GT" w:eastAsia="es-GT"/>
              </w:rPr>
              <w:t xml:space="preserve">las ramas forestal, Agronomía y afines en el Parque </w:t>
            </w:r>
          </w:p>
          <w:p w:rsidR="00573A42" w:rsidRPr="006505AA" w:rsidRDefault="00573A42" w:rsidP="00A569B0">
            <w:pPr>
              <w:rPr>
                <w:rFonts w:ascii="Arial" w:hAnsi="Arial" w:cs="Arial"/>
                <w:lang w:val="es-GT" w:eastAsia="es-GT"/>
              </w:rPr>
            </w:pPr>
            <w:r w:rsidRPr="006505AA">
              <w:rPr>
                <w:rFonts w:ascii="Arial" w:hAnsi="Arial" w:cs="Arial"/>
                <w:lang w:val="es-GT" w:eastAsia="es-GT"/>
              </w:rPr>
              <w:t>Nacional El Rosario.</w:t>
            </w:r>
          </w:p>
        </w:tc>
      </w:tr>
      <w:tr w:rsidR="00573A42" w:rsidRPr="006505AA" w:rsidTr="00A569B0">
        <w:trPr>
          <w:trHeight w:val="1410"/>
        </w:trPr>
        <w:tc>
          <w:tcPr>
            <w:tcW w:w="430" w:type="dxa"/>
            <w:vMerge/>
            <w:tcBorders>
              <w:top w:val="nil"/>
              <w:left w:val="single" w:sz="8"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254"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835"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Buscar alianzas estratégicas para desarrollar investigación en el PANER</w:t>
            </w:r>
          </w:p>
        </w:tc>
        <w:tc>
          <w:tcPr>
            <w:tcW w:w="170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Oficios, Convenios</w:t>
            </w:r>
          </w:p>
        </w:tc>
        <w:tc>
          <w:tcPr>
            <w:tcW w:w="1134" w:type="dxa"/>
            <w:vMerge/>
            <w:tcBorders>
              <w:top w:val="nil"/>
              <w:left w:val="single" w:sz="4" w:space="0" w:color="auto"/>
              <w:bottom w:val="nil"/>
              <w:right w:val="single" w:sz="4" w:space="0" w:color="auto"/>
            </w:tcBorders>
            <w:vAlign w:val="center"/>
            <w:hideMark/>
          </w:tcPr>
          <w:p w:rsidR="00573A42" w:rsidRPr="006505AA" w:rsidRDefault="00573A42" w:rsidP="00A569B0">
            <w:pPr>
              <w:rPr>
                <w:rFonts w:ascii="Arial" w:hAnsi="Arial" w:cs="Arial"/>
                <w:lang w:val="es-GT" w:eastAsia="es-GT"/>
              </w:rPr>
            </w:pPr>
          </w:p>
        </w:tc>
        <w:tc>
          <w:tcPr>
            <w:tcW w:w="7206" w:type="dxa"/>
            <w:gridSpan w:val="3"/>
            <w:vMerge/>
            <w:tcBorders>
              <w:top w:val="single" w:sz="8" w:space="0" w:color="auto"/>
              <w:left w:val="single" w:sz="4" w:space="0" w:color="auto"/>
              <w:bottom w:val="single" w:sz="4" w:space="0" w:color="000000"/>
              <w:right w:val="single" w:sz="8" w:space="0" w:color="000000"/>
            </w:tcBorders>
            <w:vAlign w:val="center"/>
            <w:hideMark/>
          </w:tcPr>
          <w:p w:rsidR="00573A42" w:rsidRPr="006505AA" w:rsidRDefault="00573A42" w:rsidP="00A569B0">
            <w:pPr>
              <w:rPr>
                <w:rFonts w:ascii="Arial" w:hAnsi="Arial" w:cs="Arial"/>
                <w:lang w:val="es-GT" w:eastAsia="es-GT"/>
              </w:rPr>
            </w:pPr>
          </w:p>
        </w:tc>
      </w:tr>
      <w:tr w:rsidR="00573A42" w:rsidRPr="006505AA" w:rsidTr="00A569B0">
        <w:trPr>
          <w:trHeight w:val="960"/>
        </w:trPr>
        <w:tc>
          <w:tcPr>
            <w:tcW w:w="430" w:type="dxa"/>
            <w:vMerge/>
            <w:tcBorders>
              <w:top w:val="nil"/>
              <w:left w:val="single" w:sz="8"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254"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835"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Dar seguimiento a la ejecución de las investigaciones</w:t>
            </w:r>
          </w:p>
        </w:tc>
        <w:tc>
          <w:tcPr>
            <w:tcW w:w="170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Informes</w:t>
            </w:r>
          </w:p>
        </w:tc>
        <w:tc>
          <w:tcPr>
            <w:tcW w:w="1134" w:type="dxa"/>
            <w:vMerge/>
            <w:tcBorders>
              <w:top w:val="nil"/>
              <w:left w:val="single" w:sz="4" w:space="0" w:color="auto"/>
              <w:bottom w:val="nil"/>
              <w:right w:val="single" w:sz="4" w:space="0" w:color="auto"/>
            </w:tcBorders>
            <w:vAlign w:val="center"/>
            <w:hideMark/>
          </w:tcPr>
          <w:p w:rsidR="00573A42" w:rsidRPr="006505AA" w:rsidRDefault="00573A42" w:rsidP="00A569B0">
            <w:pPr>
              <w:rPr>
                <w:rFonts w:ascii="Arial" w:hAnsi="Arial" w:cs="Arial"/>
                <w:lang w:val="es-GT" w:eastAsia="es-GT"/>
              </w:rPr>
            </w:pPr>
          </w:p>
        </w:tc>
        <w:tc>
          <w:tcPr>
            <w:tcW w:w="7206" w:type="dxa"/>
            <w:gridSpan w:val="3"/>
            <w:vMerge/>
            <w:tcBorders>
              <w:top w:val="single" w:sz="8" w:space="0" w:color="auto"/>
              <w:left w:val="single" w:sz="4" w:space="0" w:color="auto"/>
              <w:bottom w:val="single" w:sz="4" w:space="0" w:color="000000"/>
              <w:right w:val="single" w:sz="8" w:space="0" w:color="000000"/>
            </w:tcBorders>
            <w:vAlign w:val="center"/>
            <w:hideMark/>
          </w:tcPr>
          <w:p w:rsidR="00573A42" w:rsidRPr="006505AA" w:rsidRDefault="00573A42" w:rsidP="00A569B0">
            <w:pPr>
              <w:rPr>
                <w:rFonts w:ascii="Arial" w:hAnsi="Arial" w:cs="Arial"/>
                <w:lang w:val="es-GT" w:eastAsia="es-GT"/>
              </w:rPr>
            </w:pPr>
          </w:p>
        </w:tc>
      </w:tr>
      <w:tr w:rsidR="00573A42" w:rsidRPr="006505AA" w:rsidTr="00A569B0">
        <w:trPr>
          <w:trHeight w:val="1965"/>
        </w:trPr>
        <w:tc>
          <w:tcPr>
            <w:tcW w:w="430" w:type="dxa"/>
            <w:vMerge w:val="restart"/>
            <w:tcBorders>
              <w:top w:val="nil"/>
              <w:left w:val="single" w:sz="8" w:space="0" w:color="auto"/>
              <w:bottom w:val="single" w:sz="8" w:space="0" w:color="000000"/>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lastRenderedPageBreak/>
              <w:t>2</w:t>
            </w:r>
          </w:p>
        </w:tc>
        <w:tc>
          <w:tcPr>
            <w:tcW w:w="2254" w:type="dxa"/>
            <w:vMerge w:val="restart"/>
            <w:tcBorders>
              <w:top w:val="nil"/>
              <w:left w:val="single" w:sz="4" w:space="0" w:color="auto"/>
              <w:bottom w:val="single" w:sz="8" w:space="0" w:color="000000"/>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Monitoreo de la fauna y flora existente en el Parque Nacional El Rosario</w:t>
            </w:r>
          </w:p>
        </w:tc>
        <w:tc>
          <w:tcPr>
            <w:tcW w:w="2835"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Elaboración del programa de investigación y desarrollo de metodologías  para el monitoreo biológico</w:t>
            </w:r>
          </w:p>
        </w:tc>
        <w:tc>
          <w:tcPr>
            <w:tcW w:w="170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Documento con Programa, metodologías</w:t>
            </w:r>
          </w:p>
        </w:tc>
        <w:tc>
          <w:tcPr>
            <w:tcW w:w="1134" w:type="dxa"/>
            <w:tcBorders>
              <w:top w:val="nil"/>
              <w:left w:val="nil"/>
              <w:bottom w:val="nil"/>
              <w:right w:val="nil"/>
            </w:tcBorders>
            <w:shd w:val="clear" w:color="auto" w:fill="auto"/>
            <w:noWrap/>
            <w:vAlign w:val="bottom"/>
            <w:hideMark/>
          </w:tcPr>
          <w:p w:rsidR="00573A42" w:rsidRPr="006505AA" w:rsidRDefault="00573A42" w:rsidP="00A569B0">
            <w:pPr>
              <w:jc w:val="center"/>
              <w:rPr>
                <w:rFonts w:ascii="Arial" w:hAnsi="Arial" w:cs="Arial"/>
                <w:lang w:val="es-GT" w:eastAsia="es-GT"/>
              </w:rPr>
            </w:pPr>
          </w:p>
        </w:tc>
        <w:tc>
          <w:tcPr>
            <w:tcW w:w="7206" w:type="dxa"/>
            <w:gridSpan w:val="3"/>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han implementado </w:t>
            </w:r>
            <w:proofErr w:type="spellStart"/>
            <w:r w:rsidRPr="006505AA">
              <w:rPr>
                <w:rFonts w:ascii="Arial" w:hAnsi="Arial" w:cs="Arial"/>
                <w:lang w:val="es-GT" w:eastAsia="es-GT"/>
              </w:rPr>
              <w:t>transectos</w:t>
            </w:r>
            <w:proofErr w:type="spellEnd"/>
            <w:r w:rsidRPr="006505AA">
              <w:rPr>
                <w:rFonts w:ascii="Arial" w:hAnsi="Arial" w:cs="Arial"/>
                <w:lang w:val="es-GT" w:eastAsia="es-GT"/>
              </w:rPr>
              <w:t xml:space="preserve"> de monitoreo  biológico </w:t>
            </w:r>
          </w:p>
          <w:p w:rsidR="00573A42" w:rsidRDefault="00573A42" w:rsidP="00A569B0">
            <w:pPr>
              <w:rPr>
                <w:rFonts w:ascii="Arial" w:hAnsi="Arial" w:cs="Arial"/>
                <w:lang w:val="es-GT" w:eastAsia="es-GT"/>
              </w:rPr>
            </w:pPr>
            <w:proofErr w:type="gramStart"/>
            <w:r w:rsidRPr="006505AA">
              <w:rPr>
                <w:rFonts w:ascii="Arial" w:hAnsi="Arial" w:cs="Arial"/>
                <w:lang w:val="es-GT" w:eastAsia="es-GT"/>
              </w:rPr>
              <w:t>de</w:t>
            </w:r>
            <w:proofErr w:type="gramEnd"/>
            <w:r w:rsidRPr="006505AA">
              <w:rPr>
                <w:rFonts w:ascii="Arial" w:hAnsi="Arial" w:cs="Arial"/>
                <w:lang w:val="es-GT" w:eastAsia="es-GT"/>
              </w:rPr>
              <w:t xml:space="preserve"> mamíferos; puntos de avistamiento de AVES. Parcelas</w:t>
            </w:r>
          </w:p>
          <w:p w:rsidR="00573A42" w:rsidRDefault="00573A42" w:rsidP="00A569B0">
            <w:pPr>
              <w:rPr>
                <w:rFonts w:ascii="Arial" w:hAnsi="Arial" w:cs="Arial"/>
                <w:lang w:val="es-GT" w:eastAsia="es-GT"/>
              </w:rPr>
            </w:pPr>
            <w:r w:rsidRPr="006505AA">
              <w:rPr>
                <w:rFonts w:ascii="Arial" w:hAnsi="Arial" w:cs="Arial"/>
                <w:lang w:val="es-GT" w:eastAsia="es-GT"/>
              </w:rPr>
              <w:t xml:space="preserve"> permanentes de muestreo (fenología) dentro del parque</w:t>
            </w:r>
          </w:p>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 Nacional El Rosario.</w:t>
            </w:r>
          </w:p>
        </w:tc>
      </w:tr>
      <w:tr w:rsidR="00573A42" w:rsidRPr="006505AA" w:rsidTr="00A569B0">
        <w:trPr>
          <w:trHeight w:val="1320"/>
        </w:trPr>
        <w:tc>
          <w:tcPr>
            <w:tcW w:w="430" w:type="dxa"/>
            <w:vMerge/>
            <w:tcBorders>
              <w:top w:val="nil"/>
              <w:left w:val="single" w:sz="8" w:space="0" w:color="auto"/>
              <w:bottom w:val="single" w:sz="8"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2254" w:type="dxa"/>
            <w:vMerge/>
            <w:tcBorders>
              <w:top w:val="nil"/>
              <w:left w:val="single" w:sz="4" w:space="0" w:color="auto"/>
              <w:bottom w:val="single" w:sz="8"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2835"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Toma de datos de fauna y flora silvestre</w:t>
            </w:r>
          </w:p>
        </w:tc>
        <w:tc>
          <w:tcPr>
            <w:tcW w:w="170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Boletas</w:t>
            </w:r>
          </w:p>
        </w:tc>
        <w:tc>
          <w:tcPr>
            <w:tcW w:w="1134" w:type="dxa"/>
            <w:tcBorders>
              <w:top w:val="nil"/>
              <w:left w:val="nil"/>
              <w:bottom w:val="nil"/>
              <w:right w:val="nil"/>
            </w:tcBorders>
            <w:shd w:val="clear" w:color="auto" w:fill="auto"/>
            <w:noWrap/>
            <w:vAlign w:val="bottom"/>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7206" w:type="dxa"/>
            <w:gridSpan w:val="3"/>
            <w:vMerge/>
            <w:tcBorders>
              <w:top w:val="nil"/>
              <w:left w:val="nil"/>
              <w:bottom w:val="nil"/>
              <w:right w:val="nil"/>
            </w:tcBorders>
            <w:vAlign w:val="center"/>
            <w:hideMark/>
          </w:tcPr>
          <w:p w:rsidR="00573A42" w:rsidRPr="006505AA" w:rsidRDefault="00573A42" w:rsidP="00A569B0">
            <w:pPr>
              <w:rPr>
                <w:rFonts w:ascii="Arial" w:hAnsi="Arial" w:cs="Arial"/>
                <w:lang w:val="es-GT" w:eastAsia="es-GT"/>
              </w:rPr>
            </w:pPr>
          </w:p>
        </w:tc>
      </w:tr>
      <w:tr w:rsidR="00573A42" w:rsidRPr="006505AA" w:rsidTr="00A569B0">
        <w:trPr>
          <w:trHeight w:val="1095"/>
        </w:trPr>
        <w:tc>
          <w:tcPr>
            <w:tcW w:w="430" w:type="dxa"/>
            <w:vMerge/>
            <w:tcBorders>
              <w:top w:val="nil"/>
              <w:left w:val="single" w:sz="8" w:space="0" w:color="auto"/>
              <w:bottom w:val="single" w:sz="8"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2254" w:type="dxa"/>
            <w:vMerge/>
            <w:tcBorders>
              <w:top w:val="nil"/>
              <w:left w:val="single" w:sz="4" w:space="0" w:color="auto"/>
              <w:bottom w:val="single" w:sz="8"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2835" w:type="dxa"/>
            <w:tcBorders>
              <w:top w:val="nil"/>
              <w:left w:val="nil"/>
              <w:bottom w:val="nil"/>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Análisis de la información.</w:t>
            </w:r>
          </w:p>
        </w:tc>
        <w:tc>
          <w:tcPr>
            <w:tcW w:w="1701" w:type="dxa"/>
            <w:tcBorders>
              <w:top w:val="nil"/>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Informes</w:t>
            </w:r>
          </w:p>
        </w:tc>
        <w:tc>
          <w:tcPr>
            <w:tcW w:w="1134" w:type="dxa"/>
            <w:tcBorders>
              <w:top w:val="nil"/>
              <w:left w:val="nil"/>
              <w:bottom w:val="nil"/>
              <w:right w:val="nil"/>
            </w:tcBorders>
            <w:shd w:val="clear" w:color="auto" w:fill="auto"/>
            <w:noWrap/>
            <w:vAlign w:val="bottom"/>
            <w:hideMark/>
          </w:tcPr>
          <w:p w:rsidR="00573A42" w:rsidRPr="006505AA" w:rsidRDefault="00573A42" w:rsidP="00A569B0">
            <w:pPr>
              <w:jc w:val="center"/>
              <w:rPr>
                <w:rFonts w:ascii="Arial" w:hAnsi="Arial" w:cs="Arial"/>
                <w:lang w:val="es-GT" w:eastAsia="es-GT"/>
              </w:rPr>
            </w:pPr>
          </w:p>
        </w:tc>
        <w:tc>
          <w:tcPr>
            <w:tcW w:w="7206" w:type="dxa"/>
            <w:gridSpan w:val="3"/>
            <w:vMerge/>
            <w:tcBorders>
              <w:top w:val="nil"/>
              <w:left w:val="nil"/>
              <w:bottom w:val="nil"/>
              <w:right w:val="nil"/>
            </w:tcBorders>
            <w:vAlign w:val="center"/>
            <w:hideMark/>
          </w:tcPr>
          <w:p w:rsidR="00573A42" w:rsidRPr="006505AA" w:rsidRDefault="00573A42" w:rsidP="00A569B0">
            <w:pPr>
              <w:rPr>
                <w:rFonts w:ascii="Arial" w:hAnsi="Arial" w:cs="Arial"/>
                <w:lang w:val="es-GT" w:eastAsia="es-GT"/>
              </w:rPr>
            </w:pPr>
          </w:p>
        </w:tc>
      </w:tr>
    </w:tbl>
    <w:p w:rsidR="005F4DB3" w:rsidRDefault="005F4DB3" w:rsidP="005F4DB3">
      <w:pPr>
        <w:tabs>
          <w:tab w:val="left" w:pos="8280"/>
        </w:tabs>
        <w:rPr>
          <w:lang w:val="es-ES_tradnl"/>
        </w:rPr>
      </w:pPr>
    </w:p>
    <w:p w:rsidR="005F4DB3" w:rsidRDefault="005F4DB3" w:rsidP="005F4DB3">
      <w:pPr>
        <w:tabs>
          <w:tab w:val="left" w:pos="8280"/>
        </w:tabs>
        <w:rPr>
          <w:lang w:val="es-ES_tradnl"/>
        </w:rPr>
      </w:pPr>
    </w:p>
    <w:p w:rsidR="005F4DB3" w:rsidRDefault="005F4DB3" w:rsidP="005F4DB3">
      <w:pPr>
        <w:rPr>
          <w:lang w:val="es-ES_tradnl"/>
        </w:rPr>
      </w:pPr>
      <w:r>
        <w:rPr>
          <w:lang w:val="es-ES_tradnl"/>
        </w:rPr>
        <w:br w:type="page"/>
      </w:r>
    </w:p>
    <w:tbl>
      <w:tblPr>
        <w:tblW w:w="18359" w:type="dxa"/>
        <w:tblInd w:w="-75" w:type="dxa"/>
        <w:tblCellMar>
          <w:left w:w="70" w:type="dxa"/>
          <w:right w:w="70" w:type="dxa"/>
        </w:tblCellMar>
        <w:tblLook w:val="04A0" w:firstRow="1" w:lastRow="0" w:firstColumn="1" w:lastColumn="0" w:noHBand="0" w:noVBand="1"/>
      </w:tblPr>
      <w:tblGrid>
        <w:gridCol w:w="567"/>
        <w:gridCol w:w="1990"/>
        <w:gridCol w:w="2420"/>
        <w:gridCol w:w="1731"/>
        <w:gridCol w:w="997"/>
        <w:gridCol w:w="9692"/>
        <w:gridCol w:w="487"/>
        <w:gridCol w:w="475"/>
      </w:tblGrid>
      <w:tr w:rsidR="00573A42" w:rsidRPr="006505AA" w:rsidTr="00A569B0">
        <w:trPr>
          <w:trHeight w:val="315"/>
        </w:trPr>
        <w:tc>
          <w:tcPr>
            <w:tcW w:w="18359" w:type="dxa"/>
            <w:gridSpan w:val="8"/>
            <w:tcBorders>
              <w:top w:val="single" w:sz="8" w:space="0" w:color="auto"/>
              <w:left w:val="single" w:sz="8" w:space="0" w:color="auto"/>
              <w:bottom w:val="nil"/>
              <w:right w:val="single" w:sz="8" w:space="0" w:color="000000"/>
            </w:tcBorders>
            <w:shd w:val="clear" w:color="auto" w:fill="auto"/>
            <w:noWrap/>
            <w:hideMark/>
          </w:tcPr>
          <w:p w:rsidR="00573A42" w:rsidRPr="006505AA" w:rsidRDefault="00573A42" w:rsidP="00A569B0">
            <w:pPr>
              <w:rPr>
                <w:rFonts w:ascii="Arial" w:hAnsi="Arial" w:cs="Arial"/>
                <w:b/>
                <w:bCs/>
                <w:sz w:val="24"/>
                <w:szCs w:val="24"/>
                <w:lang w:val="es-GT" w:eastAsia="es-GT"/>
              </w:rPr>
            </w:pPr>
            <w:r>
              <w:rPr>
                <w:rFonts w:ascii="Arial" w:hAnsi="Arial" w:cs="Arial"/>
                <w:b/>
                <w:bCs/>
                <w:sz w:val="24"/>
                <w:szCs w:val="24"/>
                <w:lang w:val="es-GT" w:eastAsia="es-GT"/>
              </w:rPr>
              <w:lastRenderedPageBreak/>
              <w:t xml:space="preserve">                 </w:t>
            </w:r>
            <w:r w:rsidRPr="006505AA">
              <w:rPr>
                <w:rFonts w:ascii="Arial" w:hAnsi="Arial" w:cs="Arial"/>
                <w:b/>
                <w:bCs/>
                <w:sz w:val="24"/>
                <w:szCs w:val="24"/>
                <w:lang w:val="es-GT" w:eastAsia="es-GT"/>
              </w:rPr>
              <w:t>CONSEJO NACIONAL DE AREAS PROTEGIDAS -CONAP- E INSTITUTO NACIONAL DE BOSQUES -INAB-</w:t>
            </w:r>
          </w:p>
        </w:tc>
      </w:tr>
      <w:tr w:rsidR="00573A42" w:rsidRPr="006505AA" w:rsidTr="00A569B0">
        <w:trPr>
          <w:trHeight w:val="315"/>
        </w:trPr>
        <w:tc>
          <w:tcPr>
            <w:tcW w:w="18359" w:type="dxa"/>
            <w:gridSpan w:val="8"/>
            <w:tcBorders>
              <w:top w:val="nil"/>
              <w:left w:val="single" w:sz="8" w:space="0" w:color="auto"/>
              <w:bottom w:val="nil"/>
              <w:right w:val="single" w:sz="8" w:space="0" w:color="000000"/>
            </w:tcBorders>
            <w:shd w:val="clear" w:color="auto" w:fill="auto"/>
            <w:noWrap/>
            <w:hideMark/>
          </w:tcPr>
          <w:p w:rsidR="00573A42" w:rsidRPr="006505AA" w:rsidRDefault="00573A42" w:rsidP="00A569B0">
            <w:pPr>
              <w:rPr>
                <w:rFonts w:ascii="Arial" w:hAnsi="Arial" w:cs="Arial"/>
                <w:b/>
                <w:bCs/>
                <w:sz w:val="24"/>
                <w:szCs w:val="24"/>
                <w:lang w:val="es-GT" w:eastAsia="es-GT"/>
              </w:rPr>
            </w:pPr>
            <w:r>
              <w:rPr>
                <w:rFonts w:ascii="Arial" w:hAnsi="Arial" w:cs="Arial"/>
                <w:b/>
                <w:bCs/>
                <w:sz w:val="24"/>
                <w:szCs w:val="24"/>
                <w:lang w:val="es-GT" w:eastAsia="es-GT"/>
              </w:rPr>
              <w:t xml:space="preserve">                                 </w:t>
            </w:r>
            <w:r w:rsidRPr="006505AA">
              <w:rPr>
                <w:rFonts w:ascii="Arial" w:hAnsi="Arial" w:cs="Arial"/>
                <w:b/>
                <w:bCs/>
                <w:sz w:val="24"/>
                <w:szCs w:val="24"/>
                <w:lang w:val="es-GT" w:eastAsia="es-GT"/>
              </w:rPr>
              <w:t>INFORME FINAL DE EJECUCION DE ACTIVIDADES  PLAN OPERATIVO ANUAL 2020</w:t>
            </w:r>
          </w:p>
        </w:tc>
      </w:tr>
      <w:tr w:rsidR="00573A42" w:rsidRPr="006505AA" w:rsidTr="00A569B0">
        <w:trPr>
          <w:trHeight w:val="315"/>
        </w:trPr>
        <w:tc>
          <w:tcPr>
            <w:tcW w:w="18359" w:type="dxa"/>
            <w:gridSpan w:val="8"/>
            <w:tcBorders>
              <w:top w:val="nil"/>
              <w:left w:val="single" w:sz="8" w:space="0" w:color="auto"/>
              <w:bottom w:val="single" w:sz="8" w:space="0" w:color="auto"/>
              <w:right w:val="single" w:sz="8" w:space="0" w:color="000000"/>
            </w:tcBorders>
            <w:shd w:val="clear" w:color="auto" w:fill="auto"/>
            <w:noWrap/>
            <w:hideMark/>
          </w:tcPr>
          <w:p w:rsidR="00573A42" w:rsidRPr="006505AA" w:rsidRDefault="00573A42" w:rsidP="00A569B0">
            <w:pPr>
              <w:rPr>
                <w:rFonts w:ascii="Arial" w:hAnsi="Arial" w:cs="Arial"/>
                <w:b/>
                <w:bCs/>
                <w:sz w:val="24"/>
                <w:szCs w:val="24"/>
                <w:lang w:val="es-GT" w:eastAsia="es-GT"/>
              </w:rPr>
            </w:pPr>
            <w:r>
              <w:rPr>
                <w:rFonts w:ascii="Arial" w:hAnsi="Arial" w:cs="Arial"/>
                <w:b/>
                <w:bCs/>
                <w:sz w:val="24"/>
                <w:szCs w:val="24"/>
                <w:lang w:val="es-GT" w:eastAsia="es-GT"/>
              </w:rPr>
              <w:t xml:space="preserve">                                                          </w:t>
            </w:r>
            <w:r w:rsidRPr="006505AA">
              <w:rPr>
                <w:rFonts w:ascii="Arial" w:hAnsi="Arial" w:cs="Arial"/>
                <w:b/>
                <w:bCs/>
                <w:sz w:val="24"/>
                <w:szCs w:val="24"/>
                <w:lang w:val="es-GT" w:eastAsia="es-GT"/>
              </w:rPr>
              <w:t>PARQUE NACIONAL EL ROSARIO, SAYAXCHE, PETEN.</w:t>
            </w:r>
          </w:p>
        </w:tc>
      </w:tr>
      <w:tr w:rsidR="00573A42" w:rsidRPr="006505AA" w:rsidTr="00A569B0">
        <w:trPr>
          <w:trHeight w:val="315"/>
        </w:trPr>
        <w:tc>
          <w:tcPr>
            <w:tcW w:w="567" w:type="dxa"/>
            <w:tcBorders>
              <w:top w:val="nil"/>
              <w:left w:val="nil"/>
              <w:bottom w:val="nil"/>
              <w:right w:val="nil"/>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p>
        </w:tc>
        <w:tc>
          <w:tcPr>
            <w:tcW w:w="1990"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2420"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731"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997"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9692"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487"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475"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r>
      <w:tr w:rsidR="00573A42" w:rsidRPr="006505AA" w:rsidTr="00A569B0">
        <w:trPr>
          <w:trHeight w:val="255"/>
        </w:trPr>
        <w:tc>
          <w:tcPr>
            <w:tcW w:w="18359" w:type="dxa"/>
            <w:gridSpan w:val="8"/>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1. </w:t>
            </w:r>
            <w:proofErr w:type="spellStart"/>
            <w:r w:rsidRPr="006505AA">
              <w:rPr>
                <w:rFonts w:ascii="Arial" w:hAnsi="Arial" w:cs="Arial"/>
                <w:lang w:val="es-GT" w:eastAsia="es-GT"/>
              </w:rPr>
              <w:t>Linea</w:t>
            </w:r>
            <w:proofErr w:type="spellEnd"/>
            <w:r w:rsidRPr="006505AA">
              <w:rPr>
                <w:rFonts w:ascii="Arial" w:hAnsi="Arial" w:cs="Arial"/>
                <w:lang w:val="es-GT" w:eastAsia="es-GT"/>
              </w:rPr>
              <w:t xml:space="preserve"> de acción: Fortalecer el Sistema Guatemalteco de Áreas Protegidas, SIGAP, a través de una administración integral, productiva y de bases productivas. </w:t>
            </w:r>
          </w:p>
        </w:tc>
      </w:tr>
      <w:tr w:rsidR="00573A42" w:rsidRPr="006505AA" w:rsidTr="00A569B0">
        <w:trPr>
          <w:trHeight w:val="255"/>
        </w:trPr>
        <w:tc>
          <w:tcPr>
            <w:tcW w:w="2557" w:type="dxa"/>
            <w:gridSpan w:val="2"/>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4. Programa:</w:t>
            </w:r>
            <w:r w:rsidRPr="006505AA">
              <w:rPr>
                <w:rFonts w:ascii="Arial" w:hAnsi="Arial" w:cs="Arial"/>
                <w:b/>
                <w:bCs/>
                <w:lang w:val="es-GT" w:eastAsia="es-GT"/>
              </w:rPr>
              <w:t xml:space="preserve"> Uso público</w:t>
            </w:r>
          </w:p>
        </w:tc>
        <w:tc>
          <w:tcPr>
            <w:tcW w:w="2420"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73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99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9692"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8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4977"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4.1. Sub programa: Recreación y turismo</w:t>
            </w:r>
          </w:p>
        </w:tc>
        <w:tc>
          <w:tcPr>
            <w:tcW w:w="1731"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99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9692"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8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70"/>
        </w:trPr>
        <w:tc>
          <w:tcPr>
            <w:tcW w:w="17884" w:type="dxa"/>
            <w:gridSpan w:val="7"/>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4. Resultado esperado: Promover la actividad </w:t>
            </w:r>
            <w:proofErr w:type="spellStart"/>
            <w:r w:rsidRPr="006505AA">
              <w:rPr>
                <w:rFonts w:ascii="Arial" w:hAnsi="Arial" w:cs="Arial"/>
                <w:lang w:val="es-GT" w:eastAsia="es-GT"/>
              </w:rPr>
              <w:t>turistica</w:t>
            </w:r>
            <w:proofErr w:type="spellEnd"/>
            <w:r w:rsidRPr="006505AA">
              <w:rPr>
                <w:rFonts w:ascii="Arial" w:hAnsi="Arial" w:cs="Arial"/>
                <w:lang w:val="es-GT" w:eastAsia="es-GT"/>
              </w:rPr>
              <w:t xml:space="preserve"> ordenada, responsable y sostenible en el PANER</w:t>
            </w: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r>
      <w:tr w:rsidR="00573A42" w:rsidRPr="006505AA" w:rsidTr="00A569B0">
        <w:trPr>
          <w:trHeight w:val="270"/>
        </w:trPr>
        <w:tc>
          <w:tcPr>
            <w:tcW w:w="56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990"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420"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73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99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9692"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8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525"/>
        </w:trPr>
        <w:tc>
          <w:tcPr>
            <w:tcW w:w="567"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rPr>
                <w:rFonts w:ascii="Arial" w:hAnsi="Arial" w:cs="Arial"/>
                <w:b/>
                <w:bCs/>
                <w:sz w:val="18"/>
                <w:szCs w:val="18"/>
                <w:lang w:val="es-GT" w:eastAsia="es-GT"/>
              </w:rPr>
            </w:pPr>
            <w:r w:rsidRPr="006505AA">
              <w:rPr>
                <w:rFonts w:ascii="Arial" w:hAnsi="Arial" w:cs="Arial"/>
                <w:b/>
                <w:bCs/>
                <w:sz w:val="18"/>
                <w:szCs w:val="18"/>
                <w:lang w:val="es-GT" w:eastAsia="es-GT"/>
              </w:rPr>
              <w:t>No.</w:t>
            </w:r>
          </w:p>
        </w:tc>
        <w:tc>
          <w:tcPr>
            <w:tcW w:w="1990"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Resultado Esperado 2020</w:t>
            </w:r>
          </w:p>
        </w:tc>
        <w:tc>
          <w:tcPr>
            <w:tcW w:w="2420"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Actividades</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Formas de verificación </w:t>
            </w:r>
          </w:p>
        </w:tc>
        <w:tc>
          <w:tcPr>
            <w:tcW w:w="997"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 Ejecución </w:t>
            </w:r>
          </w:p>
        </w:tc>
        <w:tc>
          <w:tcPr>
            <w:tcW w:w="10654" w:type="dxa"/>
            <w:gridSpan w:val="3"/>
            <w:vMerge w:val="restart"/>
            <w:tcBorders>
              <w:top w:val="single" w:sz="8" w:space="0" w:color="auto"/>
              <w:left w:val="single" w:sz="4" w:space="0" w:color="auto"/>
              <w:bottom w:val="single" w:sz="8" w:space="0" w:color="000000"/>
              <w:right w:val="single" w:sz="8" w:space="0" w:color="000000"/>
            </w:tcBorders>
            <w:shd w:val="clear" w:color="000000" w:fill="D9D9D9"/>
            <w:vAlign w:val="center"/>
            <w:hideMark/>
          </w:tcPr>
          <w:p w:rsidR="00573A42" w:rsidRPr="006505AA" w:rsidRDefault="00573A42" w:rsidP="00A569B0">
            <w:pPr>
              <w:rPr>
                <w:rFonts w:ascii="Arial" w:hAnsi="Arial" w:cs="Arial"/>
                <w:b/>
                <w:bCs/>
                <w:lang w:val="es-GT" w:eastAsia="es-GT"/>
              </w:rPr>
            </w:pPr>
            <w:r>
              <w:rPr>
                <w:rFonts w:ascii="Arial" w:hAnsi="Arial" w:cs="Arial"/>
                <w:b/>
                <w:bCs/>
                <w:lang w:val="es-GT" w:eastAsia="es-GT"/>
              </w:rPr>
              <w:t xml:space="preserve">                                          </w:t>
            </w:r>
            <w:r w:rsidRPr="006505AA">
              <w:rPr>
                <w:rFonts w:ascii="Arial" w:hAnsi="Arial" w:cs="Arial"/>
                <w:b/>
                <w:bCs/>
                <w:lang w:val="es-GT" w:eastAsia="es-GT"/>
              </w:rPr>
              <w:t>Descripción</w:t>
            </w:r>
            <w:r>
              <w:rPr>
                <w:rFonts w:ascii="Arial" w:hAnsi="Arial" w:cs="Arial"/>
                <w:b/>
                <w:bCs/>
                <w:lang w:val="es-GT" w:eastAsia="es-GT"/>
              </w:rPr>
              <w:t xml:space="preserve">       </w:t>
            </w:r>
          </w:p>
        </w:tc>
      </w:tr>
      <w:tr w:rsidR="00573A42" w:rsidRPr="006505AA" w:rsidTr="00A569B0">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0654" w:type="dxa"/>
            <w:gridSpan w:val="3"/>
            <w:vMerge/>
            <w:tcBorders>
              <w:top w:val="single" w:sz="8" w:space="0" w:color="auto"/>
              <w:left w:val="single" w:sz="4" w:space="0" w:color="auto"/>
              <w:bottom w:val="single" w:sz="8" w:space="0" w:color="000000"/>
              <w:right w:val="single" w:sz="8" w:space="0" w:color="000000"/>
            </w:tcBorders>
            <w:vAlign w:val="center"/>
            <w:hideMark/>
          </w:tcPr>
          <w:p w:rsidR="00573A42" w:rsidRPr="006505AA" w:rsidRDefault="00573A42" w:rsidP="00A569B0">
            <w:pPr>
              <w:rPr>
                <w:rFonts w:ascii="Arial" w:hAnsi="Arial" w:cs="Arial"/>
                <w:b/>
                <w:bCs/>
                <w:lang w:val="es-GT" w:eastAsia="es-GT"/>
              </w:rPr>
            </w:pPr>
          </w:p>
        </w:tc>
      </w:tr>
      <w:tr w:rsidR="00573A42" w:rsidRPr="006505AA" w:rsidTr="00A569B0">
        <w:trPr>
          <w:trHeight w:val="9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w:t>
            </w:r>
          </w:p>
        </w:tc>
        <w:tc>
          <w:tcPr>
            <w:tcW w:w="1990" w:type="dxa"/>
            <w:vMerge w:val="restart"/>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Se cuenta con información actualizada de la actividad turística en el PANER</w:t>
            </w:r>
          </w:p>
        </w:tc>
        <w:tc>
          <w:tcPr>
            <w:tcW w:w="242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Análisis de la actividad </w:t>
            </w:r>
            <w:proofErr w:type="spellStart"/>
            <w:r w:rsidRPr="006505AA">
              <w:rPr>
                <w:rFonts w:ascii="Arial" w:hAnsi="Arial" w:cs="Arial"/>
                <w:lang w:val="es-GT" w:eastAsia="es-GT"/>
              </w:rPr>
              <w:t>túristica</w:t>
            </w:r>
            <w:proofErr w:type="spellEnd"/>
            <w:r w:rsidRPr="006505AA">
              <w:rPr>
                <w:rFonts w:ascii="Arial" w:hAnsi="Arial" w:cs="Arial"/>
                <w:lang w:val="es-GT" w:eastAsia="es-GT"/>
              </w:rPr>
              <w:t xml:space="preserve"> del PANER  de años anteriores y actual</w:t>
            </w:r>
          </w:p>
        </w:tc>
        <w:tc>
          <w:tcPr>
            <w:tcW w:w="173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Documento,</w:t>
            </w:r>
            <w:r w:rsidRPr="006505AA">
              <w:rPr>
                <w:rFonts w:ascii="Arial" w:hAnsi="Arial" w:cs="Arial"/>
                <w:lang w:val="es-GT" w:eastAsia="es-GT"/>
              </w:rPr>
              <w:br/>
              <w:t xml:space="preserve"> Bases de datos</w:t>
            </w:r>
          </w:p>
        </w:tc>
        <w:tc>
          <w:tcPr>
            <w:tcW w:w="997" w:type="dxa"/>
            <w:tcBorders>
              <w:top w:val="nil"/>
              <w:left w:val="nil"/>
              <w:bottom w:val="nil"/>
              <w:right w:val="nil"/>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106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Se cuenta con los informes reportados. Oficios de en</w:t>
            </w:r>
            <w:r>
              <w:rPr>
                <w:rFonts w:ascii="Arial" w:hAnsi="Arial" w:cs="Arial"/>
                <w:lang w:val="es-GT" w:eastAsia="es-GT"/>
              </w:rPr>
              <w:t>t</w:t>
            </w:r>
            <w:r w:rsidRPr="006505AA">
              <w:rPr>
                <w:rFonts w:ascii="Arial" w:hAnsi="Arial" w:cs="Arial"/>
                <w:lang w:val="es-GT" w:eastAsia="es-GT"/>
              </w:rPr>
              <w:t xml:space="preserve">rega de </w:t>
            </w:r>
          </w:p>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boletas</w:t>
            </w:r>
            <w:proofErr w:type="gramEnd"/>
            <w:r w:rsidRPr="006505AA">
              <w:rPr>
                <w:rFonts w:ascii="Arial" w:hAnsi="Arial" w:cs="Arial"/>
                <w:lang w:val="es-GT" w:eastAsia="es-GT"/>
              </w:rPr>
              <w:t xml:space="preserve"> registradas.</w:t>
            </w:r>
          </w:p>
        </w:tc>
      </w:tr>
      <w:tr w:rsidR="00573A42" w:rsidRPr="006505AA" w:rsidTr="00A569B0">
        <w:trPr>
          <w:trHeight w:val="1035"/>
        </w:trPr>
        <w:tc>
          <w:tcPr>
            <w:tcW w:w="567"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1990"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42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Registro de datos de visitantes del Parque, a través de boletas del RUV</w:t>
            </w:r>
          </w:p>
        </w:tc>
        <w:tc>
          <w:tcPr>
            <w:tcW w:w="173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BOLETAS</w:t>
            </w:r>
          </w:p>
        </w:tc>
        <w:tc>
          <w:tcPr>
            <w:tcW w:w="997" w:type="dxa"/>
            <w:tcBorders>
              <w:top w:val="nil"/>
              <w:left w:val="nil"/>
              <w:bottom w:val="nil"/>
              <w:right w:val="nil"/>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106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cuenta con informes  de las boletas de Registro de Visitantes </w:t>
            </w:r>
          </w:p>
          <w:p w:rsidR="00573A42" w:rsidRDefault="00573A42" w:rsidP="00A569B0">
            <w:pPr>
              <w:rPr>
                <w:rFonts w:ascii="Arial" w:hAnsi="Arial" w:cs="Arial"/>
                <w:lang w:val="es-GT" w:eastAsia="es-GT"/>
              </w:rPr>
            </w:pPr>
            <w:proofErr w:type="gramStart"/>
            <w:r w:rsidRPr="006505AA">
              <w:rPr>
                <w:rFonts w:ascii="Arial" w:hAnsi="Arial" w:cs="Arial"/>
                <w:lang w:val="es-GT" w:eastAsia="es-GT"/>
              </w:rPr>
              <w:t>hasta</w:t>
            </w:r>
            <w:proofErr w:type="gramEnd"/>
            <w:r w:rsidRPr="006505AA">
              <w:rPr>
                <w:rFonts w:ascii="Arial" w:hAnsi="Arial" w:cs="Arial"/>
                <w:lang w:val="es-GT" w:eastAsia="es-GT"/>
              </w:rPr>
              <w:t xml:space="preserve"> e</w:t>
            </w:r>
            <w:r>
              <w:rPr>
                <w:rFonts w:ascii="Arial" w:hAnsi="Arial" w:cs="Arial"/>
                <w:lang w:val="es-GT" w:eastAsia="es-GT"/>
              </w:rPr>
              <w:t>l</w:t>
            </w:r>
            <w:r w:rsidRPr="006505AA">
              <w:rPr>
                <w:rFonts w:ascii="Arial" w:hAnsi="Arial" w:cs="Arial"/>
                <w:lang w:val="es-GT" w:eastAsia="es-GT"/>
              </w:rPr>
              <w:t xml:space="preserve"> mes de Marzo 2020. A partir de Abril no  hubo ingreso de </w:t>
            </w:r>
          </w:p>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visitantes</w:t>
            </w:r>
            <w:proofErr w:type="gramEnd"/>
            <w:r w:rsidRPr="006505AA">
              <w:rPr>
                <w:rFonts w:ascii="Arial" w:hAnsi="Arial" w:cs="Arial"/>
                <w:lang w:val="es-GT" w:eastAsia="es-GT"/>
              </w:rPr>
              <w:t xml:space="preserve"> por restricciones sanitarias.</w:t>
            </w:r>
          </w:p>
        </w:tc>
      </w:tr>
      <w:tr w:rsidR="00573A42" w:rsidRPr="006505AA" w:rsidTr="00A569B0">
        <w:trPr>
          <w:trHeight w:val="1020"/>
        </w:trPr>
        <w:tc>
          <w:tcPr>
            <w:tcW w:w="567"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1990"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42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Ingreso de datos de visitantes al sistema</w:t>
            </w:r>
          </w:p>
        </w:tc>
        <w:tc>
          <w:tcPr>
            <w:tcW w:w="1731" w:type="dxa"/>
            <w:tcBorders>
              <w:top w:val="nil"/>
              <w:left w:val="nil"/>
              <w:bottom w:val="single" w:sz="4" w:space="0" w:color="auto"/>
              <w:right w:val="single" w:sz="4" w:space="0" w:color="auto"/>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INFORME</w:t>
            </w:r>
          </w:p>
        </w:tc>
        <w:tc>
          <w:tcPr>
            <w:tcW w:w="997" w:type="dxa"/>
            <w:tcBorders>
              <w:top w:val="nil"/>
              <w:left w:val="nil"/>
              <w:bottom w:val="nil"/>
              <w:right w:val="nil"/>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106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envían los datos de registro de visitantes a la Oficina Regional </w:t>
            </w:r>
          </w:p>
          <w:p w:rsidR="00573A42" w:rsidRDefault="00573A42" w:rsidP="00A569B0">
            <w:pPr>
              <w:rPr>
                <w:rFonts w:ascii="Arial" w:hAnsi="Arial" w:cs="Arial"/>
                <w:lang w:val="es-GT" w:eastAsia="es-GT"/>
              </w:rPr>
            </w:pPr>
            <w:r w:rsidRPr="006505AA">
              <w:rPr>
                <w:rFonts w:ascii="Arial" w:hAnsi="Arial" w:cs="Arial"/>
                <w:lang w:val="es-GT" w:eastAsia="es-GT"/>
              </w:rPr>
              <w:t xml:space="preserve">en correo electrónico donde se encargan de ingresar los datos </w:t>
            </w:r>
          </w:p>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al</w:t>
            </w:r>
            <w:proofErr w:type="gramEnd"/>
            <w:r w:rsidRPr="006505AA">
              <w:rPr>
                <w:rFonts w:ascii="Arial" w:hAnsi="Arial" w:cs="Arial"/>
                <w:lang w:val="es-GT" w:eastAsia="es-GT"/>
              </w:rPr>
              <w:t xml:space="preserve"> sistema.</w:t>
            </w:r>
          </w:p>
        </w:tc>
      </w:tr>
      <w:tr w:rsidR="00573A42" w:rsidRPr="006505AA" w:rsidTr="00A569B0">
        <w:trPr>
          <w:trHeight w:val="1665"/>
        </w:trPr>
        <w:tc>
          <w:tcPr>
            <w:tcW w:w="567" w:type="dxa"/>
            <w:tcBorders>
              <w:top w:val="nil"/>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2</w:t>
            </w:r>
          </w:p>
        </w:tc>
        <w:tc>
          <w:tcPr>
            <w:tcW w:w="1990" w:type="dxa"/>
            <w:tcBorders>
              <w:top w:val="nil"/>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Se cuenta con las herramientas técnicas necesarios para el ordenamiento de la actividad turística en el PANER</w:t>
            </w:r>
          </w:p>
        </w:tc>
        <w:tc>
          <w:tcPr>
            <w:tcW w:w="2420" w:type="dxa"/>
            <w:tcBorders>
              <w:top w:val="nil"/>
              <w:left w:val="nil"/>
              <w:bottom w:val="single" w:sz="4" w:space="0" w:color="auto"/>
              <w:right w:val="single" w:sz="4" w:space="0" w:color="auto"/>
            </w:tcBorders>
            <w:shd w:val="clear" w:color="000000" w:fill="FFFFFF"/>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Elaboración del  Plan de Manejo y  Gestión de Visitantes del PANER</w:t>
            </w:r>
          </w:p>
        </w:tc>
        <w:tc>
          <w:tcPr>
            <w:tcW w:w="1731" w:type="dxa"/>
            <w:tcBorders>
              <w:top w:val="nil"/>
              <w:left w:val="nil"/>
              <w:bottom w:val="single" w:sz="4" w:space="0" w:color="auto"/>
              <w:right w:val="single" w:sz="4" w:space="0" w:color="auto"/>
            </w:tcBorders>
            <w:shd w:val="clear" w:color="000000" w:fill="FFFFFF"/>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Documento, memorias, listado de asistentes, fotografías</w:t>
            </w:r>
          </w:p>
        </w:tc>
        <w:tc>
          <w:tcPr>
            <w:tcW w:w="997" w:type="dxa"/>
            <w:tcBorders>
              <w:top w:val="nil"/>
              <w:left w:val="nil"/>
              <w:bottom w:val="nil"/>
              <w:right w:val="nil"/>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80</w:t>
            </w:r>
          </w:p>
        </w:tc>
        <w:tc>
          <w:tcPr>
            <w:tcW w:w="1065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maneja la actividad turística del Parque  de manera ordenada, </w:t>
            </w:r>
          </w:p>
          <w:p w:rsidR="00573A42" w:rsidRDefault="00573A42" w:rsidP="00A569B0">
            <w:pPr>
              <w:rPr>
                <w:rFonts w:ascii="Arial" w:hAnsi="Arial" w:cs="Arial"/>
                <w:lang w:val="es-GT" w:eastAsia="es-GT"/>
              </w:rPr>
            </w:pPr>
            <w:r w:rsidRPr="006505AA">
              <w:rPr>
                <w:rFonts w:ascii="Arial" w:hAnsi="Arial" w:cs="Arial"/>
                <w:lang w:val="es-GT" w:eastAsia="es-GT"/>
              </w:rPr>
              <w:t xml:space="preserve">aunque no se cuenta con un documento que contenga </w:t>
            </w:r>
          </w:p>
          <w:p w:rsidR="00573A42" w:rsidRDefault="00573A42" w:rsidP="00A569B0">
            <w:pPr>
              <w:rPr>
                <w:rFonts w:ascii="Arial" w:hAnsi="Arial" w:cs="Arial"/>
                <w:lang w:val="es-GT" w:eastAsia="es-GT"/>
              </w:rPr>
            </w:pPr>
            <w:proofErr w:type="gramStart"/>
            <w:r w:rsidRPr="006505AA">
              <w:rPr>
                <w:rFonts w:ascii="Arial" w:hAnsi="Arial" w:cs="Arial"/>
                <w:lang w:val="es-GT" w:eastAsia="es-GT"/>
              </w:rPr>
              <w:t>instrucciones</w:t>
            </w:r>
            <w:proofErr w:type="gramEnd"/>
            <w:r w:rsidRPr="006505AA">
              <w:rPr>
                <w:rFonts w:ascii="Arial" w:hAnsi="Arial" w:cs="Arial"/>
                <w:lang w:val="es-GT" w:eastAsia="es-GT"/>
              </w:rPr>
              <w:t xml:space="preserve"> </w:t>
            </w:r>
            <w:proofErr w:type="spellStart"/>
            <w:r w:rsidRPr="006505AA">
              <w:rPr>
                <w:rFonts w:ascii="Arial" w:hAnsi="Arial" w:cs="Arial"/>
                <w:lang w:val="es-GT" w:eastAsia="es-GT"/>
              </w:rPr>
              <w:t>especificas</w:t>
            </w:r>
            <w:proofErr w:type="spellEnd"/>
            <w:r w:rsidRPr="006505AA">
              <w:rPr>
                <w:rFonts w:ascii="Arial" w:hAnsi="Arial" w:cs="Arial"/>
                <w:lang w:val="es-GT" w:eastAsia="es-GT"/>
              </w:rPr>
              <w:t xml:space="preserve">. Excepto  seguir los protocolos de </w:t>
            </w:r>
          </w:p>
          <w:p w:rsidR="00573A42" w:rsidRPr="006505AA" w:rsidRDefault="00573A42" w:rsidP="00A569B0">
            <w:pPr>
              <w:rPr>
                <w:rFonts w:ascii="Arial" w:hAnsi="Arial" w:cs="Arial"/>
                <w:lang w:val="es-GT" w:eastAsia="es-GT"/>
              </w:rPr>
            </w:pPr>
            <w:r w:rsidRPr="006505AA">
              <w:rPr>
                <w:rFonts w:ascii="Arial" w:hAnsi="Arial" w:cs="Arial"/>
                <w:lang w:val="es-GT" w:eastAsia="es-GT"/>
              </w:rPr>
              <w:t>bioseguridad normados por autoridades de salud</w:t>
            </w:r>
          </w:p>
        </w:tc>
      </w:tr>
      <w:tr w:rsidR="00573A42" w:rsidRPr="006505AA" w:rsidTr="00A569B0">
        <w:trPr>
          <w:trHeight w:val="11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3</w:t>
            </w:r>
          </w:p>
        </w:tc>
        <w:tc>
          <w:tcPr>
            <w:tcW w:w="1990" w:type="dxa"/>
            <w:vMerge w:val="restart"/>
            <w:tcBorders>
              <w:top w:val="single" w:sz="4" w:space="0" w:color="auto"/>
              <w:left w:val="single" w:sz="4" w:space="0" w:color="auto"/>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xml:space="preserve">Se cuenta con infraestructura adecuada para la </w:t>
            </w:r>
            <w:r w:rsidRPr="006505AA">
              <w:rPr>
                <w:rFonts w:ascii="Arial" w:hAnsi="Arial" w:cs="Arial"/>
                <w:lang w:val="es-GT" w:eastAsia="es-GT"/>
              </w:rPr>
              <w:lastRenderedPageBreak/>
              <w:t>atención a visitantes.</w:t>
            </w:r>
          </w:p>
        </w:tc>
        <w:tc>
          <w:tcPr>
            <w:tcW w:w="242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lastRenderedPageBreak/>
              <w:t>Mantenimiento y reparación de infraestructura actual</w:t>
            </w:r>
          </w:p>
        </w:tc>
        <w:tc>
          <w:tcPr>
            <w:tcW w:w="173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Informe, fotografías</w:t>
            </w:r>
          </w:p>
        </w:tc>
        <w:tc>
          <w:tcPr>
            <w:tcW w:w="997" w:type="dxa"/>
            <w:tcBorders>
              <w:top w:val="nil"/>
              <w:left w:val="nil"/>
              <w:bottom w:val="nil"/>
              <w:right w:val="nil"/>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10654"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da mantenimiento de manera periódica a edificio administrativo, </w:t>
            </w:r>
          </w:p>
          <w:p w:rsidR="00573A42" w:rsidRDefault="00573A42" w:rsidP="00A569B0">
            <w:pPr>
              <w:rPr>
                <w:rFonts w:ascii="Arial" w:hAnsi="Arial" w:cs="Arial"/>
                <w:lang w:val="es-GT" w:eastAsia="es-GT"/>
              </w:rPr>
            </w:pPr>
            <w:r w:rsidRPr="006505AA">
              <w:rPr>
                <w:rFonts w:ascii="Arial" w:hAnsi="Arial" w:cs="Arial"/>
                <w:lang w:val="es-GT" w:eastAsia="es-GT"/>
              </w:rPr>
              <w:t xml:space="preserve">garita de cobro, portón de ingreso, se construyeron gradas a la </w:t>
            </w:r>
          </w:p>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laguna</w:t>
            </w:r>
            <w:proofErr w:type="gramEnd"/>
            <w:r w:rsidRPr="006505AA">
              <w:rPr>
                <w:rFonts w:ascii="Arial" w:hAnsi="Arial" w:cs="Arial"/>
                <w:lang w:val="es-GT" w:eastAsia="es-GT"/>
              </w:rPr>
              <w:t xml:space="preserve"> y se ha reparado algunos búngalos.</w:t>
            </w:r>
          </w:p>
        </w:tc>
      </w:tr>
      <w:tr w:rsidR="00573A42" w:rsidRPr="006505AA" w:rsidTr="00A569B0">
        <w:trPr>
          <w:trHeight w:val="11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1990" w:type="dxa"/>
            <w:vMerge/>
            <w:tcBorders>
              <w:top w:val="single" w:sz="4" w:space="0" w:color="auto"/>
              <w:left w:val="single" w:sz="4" w:space="0" w:color="auto"/>
              <w:bottom w:val="nil"/>
              <w:right w:val="single" w:sz="4" w:space="0" w:color="auto"/>
            </w:tcBorders>
            <w:vAlign w:val="center"/>
            <w:hideMark/>
          </w:tcPr>
          <w:p w:rsidR="00573A42" w:rsidRPr="006505AA" w:rsidRDefault="00573A42" w:rsidP="00A569B0">
            <w:pPr>
              <w:rPr>
                <w:rFonts w:ascii="Arial" w:hAnsi="Arial" w:cs="Arial"/>
                <w:lang w:val="es-GT" w:eastAsia="es-GT"/>
              </w:rPr>
            </w:pPr>
          </w:p>
        </w:tc>
        <w:tc>
          <w:tcPr>
            <w:tcW w:w="242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Limpieza y chapeo de área de uso público ((laguna, sendero, área de recreación).</w:t>
            </w:r>
          </w:p>
        </w:tc>
        <w:tc>
          <w:tcPr>
            <w:tcW w:w="173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Informe</w:t>
            </w:r>
          </w:p>
        </w:tc>
        <w:tc>
          <w:tcPr>
            <w:tcW w:w="997" w:type="dxa"/>
            <w:tcBorders>
              <w:top w:val="nil"/>
              <w:left w:val="nil"/>
              <w:bottom w:val="nil"/>
              <w:right w:val="nil"/>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10654"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Se chapea de manera constante el área de camping, y se  da</w:t>
            </w:r>
          </w:p>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 mantenimiento constante a los senderos</w:t>
            </w:r>
          </w:p>
        </w:tc>
      </w:tr>
      <w:tr w:rsidR="00573A42" w:rsidRPr="006505AA" w:rsidTr="00A569B0">
        <w:trPr>
          <w:trHeight w:val="13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1990" w:type="dxa"/>
            <w:vMerge/>
            <w:tcBorders>
              <w:top w:val="single" w:sz="4" w:space="0" w:color="auto"/>
              <w:left w:val="single" w:sz="4" w:space="0" w:color="auto"/>
              <w:bottom w:val="nil"/>
              <w:right w:val="single" w:sz="4" w:space="0" w:color="auto"/>
            </w:tcBorders>
            <w:vAlign w:val="center"/>
            <w:hideMark/>
          </w:tcPr>
          <w:p w:rsidR="00573A42" w:rsidRPr="006505AA" w:rsidRDefault="00573A42" w:rsidP="00A569B0">
            <w:pPr>
              <w:rPr>
                <w:rFonts w:ascii="Arial" w:hAnsi="Arial" w:cs="Arial"/>
                <w:lang w:val="es-GT" w:eastAsia="es-GT"/>
              </w:rPr>
            </w:pPr>
          </w:p>
        </w:tc>
        <w:tc>
          <w:tcPr>
            <w:tcW w:w="242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Diseñar e implementar el Plan de mejora de Infraestructura del PANER.</w:t>
            </w:r>
          </w:p>
        </w:tc>
        <w:tc>
          <w:tcPr>
            <w:tcW w:w="173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Documento, planos, infraestructura, fotografía</w:t>
            </w:r>
          </w:p>
        </w:tc>
        <w:tc>
          <w:tcPr>
            <w:tcW w:w="997" w:type="dxa"/>
            <w:tcBorders>
              <w:top w:val="nil"/>
              <w:left w:val="nil"/>
              <w:bottom w:val="nil"/>
              <w:right w:val="nil"/>
            </w:tcBorders>
            <w:shd w:val="clear" w:color="auto" w:fill="auto"/>
            <w:noWrap/>
            <w:vAlign w:val="bottom"/>
            <w:hideMark/>
          </w:tcPr>
          <w:p w:rsidR="00573A42" w:rsidRPr="006505AA" w:rsidRDefault="00573A42" w:rsidP="00A569B0">
            <w:pPr>
              <w:jc w:val="center"/>
              <w:rPr>
                <w:rFonts w:ascii="Arial" w:hAnsi="Arial" w:cs="Arial"/>
                <w:lang w:val="es-GT" w:eastAsia="es-GT"/>
              </w:rPr>
            </w:pPr>
          </w:p>
        </w:tc>
        <w:tc>
          <w:tcPr>
            <w:tcW w:w="10654"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da mantenimiento de manera constante a las instalaciones, </w:t>
            </w:r>
          </w:p>
          <w:p w:rsidR="00573A42" w:rsidRDefault="00573A42" w:rsidP="00A569B0">
            <w:pPr>
              <w:rPr>
                <w:rFonts w:ascii="Arial" w:hAnsi="Arial" w:cs="Arial"/>
                <w:lang w:val="es-GT" w:eastAsia="es-GT"/>
              </w:rPr>
            </w:pPr>
            <w:r w:rsidRPr="006505AA">
              <w:rPr>
                <w:rFonts w:ascii="Arial" w:hAnsi="Arial" w:cs="Arial"/>
                <w:lang w:val="es-GT" w:eastAsia="es-GT"/>
              </w:rPr>
              <w:t xml:space="preserve"> aunque no se ha documentado un plan de mejora de</w:t>
            </w:r>
          </w:p>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 </w:t>
            </w:r>
            <w:proofErr w:type="gramStart"/>
            <w:r w:rsidRPr="006505AA">
              <w:rPr>
                <w:rFonts w:ascii="Arial" w:hAnsi="Arial" w:cs="Arial"/>
                <w:lang w:val="es-GT" w:eastAsia="es-GT"/>
              </w:rPr>
              <w:t>infraestructura</w:t>
            </w:r>
            <w:proofErr w:type="gramEnd"/>
            <w:r w:rsidRPr="006505AA">
              <w:rPr>
                <w:rFonts w:ascii="Arial" w:hAnsi="Arial" w:cs="Arial"/>
                <w:lang w:val="es-GT" w:eastAsia="es-GT"/>
              </w:rPr>
              <w:t>.</w:t>
            </w:r>
          </w:p>
        </w:tc>
      </w:tr>
      <w:tr w:rsidR="00573A42" w:rsidRPr="006505AA" w:rsidTr="00A569B0">
        <w:trPr>
          <w:trHeight w:val="720"/>
        </w:trPr>
        <w:tc>
          <w:tcPr>
            <w:tcW w:w="567" w:type="dxa"/>
            <w:tcBorders>
              <w:top w:val="nil"/>
              <w:left w:val="nil"/>
              <w:bottom w:val="nil"/>
              <w:right w:val="nil"/>
            </w:tcBorders>
            <w:shd w:val="clear" w:color="auto" w:fill="auto"/>
            <w:noWrap/>
            <w:hideMark/>
          </w:tcPr>
          <w:p w:rsidR="00573A42" w:rsidRPr="006505AA" w:rsidRDefault="00573A42" w:rsidP="00A569B0">
            <w:pPr>
              <w:jc w:val="center"/>
              <w:rPr>
                <w:rFonts w:ascii="Arial" w:hAnsi="Arial" w:cs="Arial"/>
                <w:lang w:val="es-GT" w:eastAsia="es-GT"/>
              </w:rPr>
            </w:pPr>
          </w:p>
        </w:tc>
        <w:tc>
          <w:tcPr>
            <w:tcW w:w="1990" w:type="dxa"/>
            <w:tcBorders>
              <w:top w:val="nil"/>
              <w:left w:val="nil"/>
              <w:bottom w:val="nil"/>
              <w:right w:val="nil"/>
            </w:tcBorders>
            <w:shd w:val="clear" w:color="auto" w:fill="auto"/>
            <w:hideMark/>
          </w:tcPr>
          <w:p w:rsidR="00573A42" w:rsidRPr="006505AA" w:rsidRDefault="00573A42" w:rsidP="00A569B0">
            <w:pPr>
              <w:jc w:val="center"/>
              <w:rPr>
                <w:lang w:val="es-GT" w:eastAsia="es-GT"/>
              </w:rPr>
            </w:pPr>
          </w:p>
        </w:tc>
        <w:tc>
          <w:tcPr>
            <w:tcW w:w="2420" w:type="dxa"/>
            <w:tcBorders>
              <w:top w:val="nil"/>
              <w:left w:val="nil"/>
              <w:bottom w:val="nil"/>
              <w:right w:val="nil"/>
            </w:tcBorders>
            <w:shd w:val="clear" w:color="auto" w:fill="auto"/>
            <w:hideMark/>
          </w:tcPr>
          <w:p w:rsidR="00573A42" w:rsidRPr="006505AA" w:rsidRDefault="00573A42" w:rsidP="00A569B0">
            <w:pPr>
              <w:jc w:val="center"/>
              <w:rPr>
                <w:lang w:val="es-GT" w:eastAsia="es-GT"/>
              </w:rPr>
            </w:pPr>
          </w:p>
        </w:tc>
        <w:tc>
          <w:tcPr>
            <w:tcW w:w="1731" w:type="dxa"/>
            <w:tcBorders>
              <w:top w:val="nil"/>
              <w:left w:val="nil"/>
              <w:bottom w:val="nil"/>
              <w:right w:val="nil"/>
            </w:tcBorders>
            <w:shd w:val="clear" w:color="auto" w:fill="auto"/>
            <w:hideMark/>
          </w:tcPr>
          <w:p w:rsidR="00573A42" w:rsidRPr="006505AA" w:rsidRDefault="00573A42" w:rsidP="00A569B0">
            <w:pPr>
              <w:jc w:val="center"/>
              <w:rPr>
                <w:lang w:val="es-GT" w:eastAsia="es-GT"/>
              </w:rPr>
            </w:pPr>
          </w:p>
        </w:tc>
        <w:tc>
          <w:tcPr>
            <w:tcW w:w="997" w:type="dxa"/>
            <w:tcBorders>
              <w:top w:val="nil"/>
              <w:left w:val="nil"/>
              <w:bottom w:val="nil"/>
              <w:right w:val="nil"/>
            </w:tcBorders>
            <w:shd w:val="clear" w:color="auto" w:fill="auto"/>
            <w:noWrap/>
            <w:vAlign w:val="center"/>
            <w:hideMark/>
          </w:tcPr>
          <w:p w:rsidR="00573A42" w:rsidRPr="006505AA" w:rsidRDefault="00573A42" w:rsidP="00A569B0">
            <w:pPr>
              <w:jc w:val="center"/>
              <w:rPr>
                <w:lang w:val="es-GT" w:eastAsia="es-GT"/>
              </w:rPr>
            </w:pPr>
          </w:p>
        </w:tc>
        <w:tc>
          <w:tcPr>
            <w:tcW w:w="9692"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487"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475"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r>
      <w:tr w:rsidR="00573A42" w:rsidRPr="006505AA" w:rsidTr="00A569B0">
        <w:trPr>
          <w:trHeight w:val="390"/>
        </w:trPr>
        <w:tc>
          <w:tcPr>
            <w:tcW w:w="18359" w:type="dxa"/>
            <w:gridSpan w:val="8"/>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bookmarkStart w:id="2" w:name="_GoBack"/>
            <w:bookmarkEnd w:id="2"/>
            <w:r w:rsidRPr="006505AA">
              <w:rPr>
                <w:rFonts w:ascii="Arial" w:hAnsi="Arial" w:cs="Arial"/>
                <w:lang w:val="es-GT" w:eastAsia="es-GT"/>
              </w:rPr>
              <w:t xml:space="preserve">1. </w:t>
            </w:r>
            <w:proofErr w:type="spellStart"/>
            <w:r w:rsidRPr="006505AA">
              <w:rPr>
                <w:rFonts w:ascii="Arial" w:hAnsi="Arial" w:cs="Arial"/>
                <w:lang w:val="es-GT" w:eastAsia="es-GT"/>
              </w:rPr>
              <w:t>Linea</w:t>
            </w:r>
            <w:proofErr w:type="spellEnd"/>
            <w:r w:rsidRPr="006505AA">
              <w:rPr>
                <w:rFonts w:ascii="Arial" w:hAnsi="Arial" w:cs="Arial"/>
                <w:lang w:val="es-GT" w:eastAsia="es-GT"/>
              </w:rPr>
              <w:t xml:space="preserve"> de acción: Fortalecer el Sistema Guatemalteco de Áreas Protegidas, SIGAP, a través de una administración integral, productiva y de bases productivas. </w:t>
            </w:r>
          </w:p>
        </w:tc>
      </w:tr>
      <w:tr w:rsidR="00573A42" w:rsidRPr="006505AA" w:rsidTr="00A569B0">
        <w:trPr>
          <w:trHeight w:val="390"/>
        </w:trPr>
        <w:tc>
          <w:tcPr>
            <w:tcW w:w="2557" w:type="dxa"/>
            <w:gridSpan w:val="2"/>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4. Programa:</w:t>
            </w:r>
            <w:r w:rsidRPr="006505AA">
              <w:rPr>
                <w:rFonts w:ascii="Arial" w:hAnsi="Arial" w:cs="Arial"/>
                <w:b/>
                <w:bCs/>
                <w:lang w:val="es-GT" w:eastAsia="es-GT"/>
              </w:rPr>
              <w:t xml:space="preserve"> Uso público</w:t>
            </w:r>
          </w:p>
        </w:tc>
        <w:tc>
          <w:tcPr>
            <w:tcW w:w="2420"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73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99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9692"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8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390"/>
        </w:trPr>
        <w:tc>
          <w:tcPr>
            <w:tcW w:w="4977"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4.2. Sub programa: Divulgación y relaciones públicas</w:t>
            </w:r>
          </w:p>
        </w:tc>
        <w:tc>
          <w:tcPr>
            <w:tcW w:w="1731"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99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9692"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8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390"/>
        </w:trPr>
        <w:tc>
          <w:tcPr>
            <w:tcW w:w="17884" w:type="dxa"/>
            <w:gridSpan w:val="7"/>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4. Resultado esperado: Promover la actividad </w:t>
            </w:r>
            <w:proofErr w:type="spellStart"/>
            <w:r w:rsidRPr="006505AA">
              <w:rPr>
                <w:rFonts w:ascii="Arial" w:hAnsi="Arial" w:cs="Arial"/>
                <w:lang w:val="es-GT" w:eastAsia="es-GT"/>
              </w:rPr>
              <w:t>turistica</w:t>
            </w:r>
            <w:proofErr w:type="spellEnd"/>
            <w:r w:rsidRPr="006505AA">
              <w:rPr>
                <w:rFonts w:ascii="Arial" w:hAnsi="Arial" w:cs="Arial"/>
                <w:lang w:val="es-GT" w:eastAsia="es-GT"/>
              </w:rPr>
              <w:t xml:space="preserve"> ordenada, responsable y sostenible en el PANER</w:t>
            </w: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r>
      <w:tr w:rsidR="00573A42" w:rsidRPr="006505AA" w:rsidTr="00A569B0">
        <w:trPr>
          <w:trHeight w:val="390"/>
        </w:trPr>
        <w:tc>
          <w:tcPr>
            <w:tcW w:w="56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990"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420"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73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99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9692"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8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7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567"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rPr>
                <w:rFonts w:ascii="Arial" w:hAnsi="Arial" w:cs="Arial"/>
                <w:b/>
                <w:bCs/>
                <w:sz w:val="18"/>
                <w:szCs w:val="18"/>
                <w:lang w:val="es-GT" w:eastAsia="es-GT"/>
              </w:rPr>
            </w:pPr>
            <w:r w:rsidRPr="006505AA">
              <w:rPr>
                <w:rFonts w:ascii="Arial" w:hAnsi="Arial" w:cs="Arial"/>
                <w:b/>
                <w:bCs/>
                <w:sz w:val="18"/>
                <w:szCs w:val="18"/>
                <w:lang w:val="es-GT" w:eastAsia="es-GT"/>
              </w:rPr>
              <w:t>No.</w:t>
            </w:r>
          </w:p>
        </w:tc>
        <w:tc>
          <w:tcPr>
            <w:tcW w:w="1990"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Resultado Esperado 2020</w:t>
            </w:r>
          </w:p>
        </w:tc>
        <w:tc>
          <w:tcPr>
            <w:tcW w:w="2420"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Actividades</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Formas de verificación </w:t>
            </w:r>
          </w:p>
        </w:tc>
        <w:tc>
          <w:tcPr>
            <w:tcW w:w="997"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 Ejecución </w:t>
            </w:r>
          </w:p>
        </w:tc>
        <w:tc>
          <w:tcPr>
            <w:tcW w:w="10654" w:type="dxa"/>
            <w:gridSpan w:val="3"/>
            <w:vMerge w:val="restart"/>
            <w:tcBorders>
              <w:top w:val="single" w:sz="8" w:space="0" w:color="auto"/>
              <w:left w:val="single" w:sz="4" w:space="0" w:color="auto"/>
              <w:bottom w:val="single" w:sz="8" w:space="0" w:color="000000"/>
              <w:right w:val="single" w:sz="8" w:space="0" w:color="000000"/>
            </w:tcBorders>
            <w:shd w:val="clear" w:color="000000" w:fill="D9D9D9"/>
            <w:vAlign w:val="center"/>
            <w:hideMark/>
          </w:tcPr>
          <w:p w:rsidR="00573A42" w:rsidRPr="006505AA" w:rsidRDefault="00573A42" w:rsidP="00A569B0">
            <w:pPr>
              <w:rPr>
                <w:rFonts w:ascii="Arial" w:hAnsi="Arial" w:cs="Arial"/>
                <w:b/>
                <w:bCs/>
                <w:lang w:val="es-GT" w:eastAsia="es-GT"/>
              </w:rPr>
            </w:pPr>
            <w:r>
              <w:rPr>
                <w:rFonts w:ascii="Arial" w:hAnsi="Arial" w:cs="Arial"/>
                <w:b/>
                <w:bCs/>
                <w:lang w:val="es-GT" w:eastAsia="es-GT"/>
              </w:rPr>
              <w:t xml:space="preserve">                                                </w:t>
            </w:r>
            <w:r w:rsidRPr="006505AA">
              <w:rPr>
                <w:rFonts w:ascii="Arial" w:hAnsi="Arial" w:cs="Arial"/>
                <w:b/>
                <w:bCs/>
                <w:lang w:val="es-GT" w:eastAsia="es-GT"/>
              </w:rPr>
              <w:t>Descripción</w:t>
            </w:r>
          </w:p>
        </w:tc>
      </w:tr>
      <w:tr w:rsidR="00573A42" w:rsidRPr="006505AA" w:rsidTr="00A569B0">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0654" w:type="dxa"/>
            <w:gridSpan w:val="3"/>
            <w:vMerge/>
            <w:tcBorders>
              <w:top w:val="single" w:sz="8" w:space="0" w:color="auto"/>
              <w:left w:val="single" w:sz="4" w:space="0" w:color="auto"/>
              <w:bottom w:val="single" w:sz="8" w:space="0" w:color="000000"/>
              <w:right w:val="single" w:sz="8" w:space="0" w:color="000000"/>
            </w:tcBorders>
            <w:vAlign w:val="center"/>
            <w:hideMark/>
          </w:tcPr>
          <w:p w:rsidR="00573A42" w:rsidRPr="006505AA" w:rsidRDefault="00573A42" w:rsidP="00A569B0">
            <w:pPr>
              <w:rPr>
                <w:rFonts w:ascii="Arial" w:hAnsi="Arial" w:cs="Arial"/>
                <w:b/>
                <w:bCs/>
                <w:lang w:val="es-GT" w:eastAsia="es-GT"/>
              </w:rPr>
            </w:pPr>
          </w:p>
        </w:tc>
      </w:tr>
      <w:tr w:rsidR="00573A42" w:rsidRPr="006505AA" w:rsidTr="00A569B0">
        <w:trPr>
          <w:trHeight w:val="192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w:t>
            </w:r>
          </w:p>
        </w:tc>
        <w:tc>
          <w:tcPr>
            <w:tcW w:w="1990" w:type="dxa"/>
            <w:vMerge w:val="restart"/>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xml:space="preserve">El PANER se promociona como un atractivo turístico, a través de la participación del Comité de Turismo-Sayaxché, en ferias turísticas y </w:t>
            </w:r>
            <w:r w:rsidRPr="006505AA">
              <w:rPr>
                <w:rFonts w:ascii="Arial" w:hAnsi="Arial" w:cs="Arial"/>
                <w:lang w:val="es-GT" w:eastAsia="es-GT"/>
              </w:rPr>
              <w:lastRenderedPageBreak/>
              <w:t>exposiciones temporales, fortalecimiento de organizaciones de base, elaboración y difusión de material divulgativo y la promoción.</w:t>
            </w:r>
          </w:p>
        </w:tc>
        <w:tc>
          <w:tcPr>
            <w:tcW w:w="242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lastRenderedPageBreak/>
              <w:t>Diseñar e implementar el Plan de Comunicación, divulgación, Mercadeo y Promoción del PANER</w:t>
            </w:r>
          </w:p>
        </w:tc>
        <w:tc>
          <w:tcPr>
            <w:tcW w:w="173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Documento</w:t>
            </w:r>
          </w:p>
        </w:tc>
        <w:tc>
          <w:tcPr>
            <w:tcW w:w="997" w:type="dxa"/>
            <w:tcBorders>
              <w:top w:val="nil"/>
              <w:left w:val="nil"/>
              <w:bottom w:val="nil"/>
              <w:right w:val="nil"/>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60</w:t>
            </w:r>
          </w:p>
        </w:tc>
        <w:tc>
          <w:tcPr>
            <w:tcW w:w="106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aun no se cuenta con un plan de divulgación definido, solo se </w:t>
            </w:r>
          </w:p>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tienen</w:t>
            </w:r>
            <w:proofErr w:type="gramEnd"/>
            <w:r w:rsidRPr="006505AA">
              <w:rPr>
                <w:rFonts w:ascii="Arial" w:hAnsi="Arial" w:cs="Arial"/>
                <w:lang w:val="es-GT" w:eastAsia="es-GT"/>
              </w:rPr>
              <w:t xml:space="preserve"> líneas de trabajo definidas con periodistas y otros medios.</w:t>
            </w:r>
          </w:p>
        </w:tc>
      </w:tr>
      <w:tr w:rsidR="00573A42" w:rsidRPr="006505AA" w:rsidTr="00A569B0">
        <w:trPr>
          <w:trHeight w:val="2295"/>
        </w:trPr>
        <w:tc>
          <w:tcPr>
            <w:tcW w:w="567" w:type="dxa"/>
            <w:vMerge/>
            <w:tcBorders>
              <w:top w:val="nil"/>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1990"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42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Reproducción de material, divulgativo,  promocional y de mercadeo del PANER.</w:t>
            </w:r>
          </w:p>
        </w:tc>
        <w:tc>
          <w:tcPr>
            <w:tcW w:w="173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Materiales</w:t>
            </w:r>
          </w:p>
        </w:tc>
        <w:tc>
          <w:tcPr>
            <w:tcW w:w="997" w:type="dxa"/>
            <w:tcBorders>
              <w:top w:val="nil"/>
              <w:left w:val="nil"/>
              <w:bottom w:val="single" w:sz="4" w:space="0" w:color="auto"/>
              <w:right w:val="single" w:sz="4" w:space="0" w:color="auto"/>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60</w:t>
            </w:r>
          </w:p>
        </w:tc>
        <w:tc>
          <w:tcPr>
            <w:tcW w:w="10654" w:type="dxa"/>
            <w:gridSpan w:val="3"/>
            <w:tcBorders>
              <w:top w:val="single" w:sz="4" w:space="0" w:color="auto"/>
              <w:left w:val="nil"/>
              <w:bottom w:val="single" w:sz="4" w:space="0" w:color="auto"/>
              <w:right w:val="single" w:sz="4"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cuenta con </w:t>
            </w:r>
            <w:proofErr w:type="spellStart"/>
            <w:r w:rsidRPr="006505AA">
              <w:rPr>
                <w:rFonts w:ascii="Arial" w:hAnsi="Arial" w:cs="Arial"/>
                <w:lang w:val="es-GT" w:eastAsia="es-GT"/>
              </w:rPr>
              <w:t>trifoliares</w:t>
            </w:r>
            <w:proofErr w:type="spellEnd"/>
            <w:r w:rsidRPr="006505AA">
              <w:rPr>
                <w:rFonts w:ascii="Arial" w:hAnsi="Arial" w:cs="Arial"/>
                <w:lang w:val="es-GT" w:eastAsia="es-GT"/>
              </w:rPr>
              <w:t xml:space="preserve"> de divulgación, y se </w:t>
            </w:r>
            <w:proofErr w:type="spellStart"/>
            <w:r w:rsidRPr="006505AA">
              <w:rPr>
                <w:rFonts w:ascii="Arial" w:hAnsi="Arial" w:cs="Arial"/>
                <w:lang w:val="es-GT" w:eastAsia="es-GT"/>
              </w:rPr>
              <w:t>esta</w:t>
            </w:r>
            <w:proofErr w:type="spellEnd"/>
            <w:r w:rsidRPr="006505AA">
              <w:rPr>
                <w:rFonts w:ascii="Arial" w:hAnsi="Arial" w:cs="Arial"/>
                <w:lang w:val="es-GT" w:eastAsia="es-GT"/>
              </w:rPr>
              <w:t xml:space="preserve">  innovando otros</w:t>
            </w:r>
          </w:p>
          <w:p w:rsidR="00573A42" w:rsidRDefault="00573A42" w:rsidP="00A569B0">
            <w:pPr>
              <w:rPr>
                <w:rFonts w:ascii="Arial" w:hAnsi="Arial" w:cs="Arial"/>
                <w:lang w:val="es-GT" w:eastAsia="es-GT"/>
              </w:rPr>
            </w:pPr>
            <w:r w:rsidRPr="006505AA">
              <w:rPr>
                <w:rFonts w:ascii="Arial" w:hAnsi="Arial" w:cs="Arial"/>
                <w:lang w:val="es-GT" w:eastAsia="es-GT"/>
              </w:rPr>
              <w:t xml:space="preserve"> con información actualizada,  incluso </w:t>
            </w:r>
            <w:proofErr w:type="spellStart"/>
            <w:r w:rsidRPr="006505AA">
              <w:rPr>
                <w:rFonts w:ascii="Arial" w:hAnsi="Arial" w:cs="Arial"/>
                <w:lang w:val="es-GT" w:eastAsia="es-GT"/>
              </w:rPr>
              <w:t>trifoliares</w:t>
            </w:r>
            <w:proofErr w:type="spellEnd"/>
            <w:r w:rsidRPr="006505AA">
              <w:rPr>
                <w:rFonts w:ascii="Arial" w:hAnsi="Arial" w:cs="Arial"/>
                <w:lang w:val="es-GT" w:eastAsia="es-GT"/>
              </w:rPr>
              <w:t xml:space="preserve"> como instructivo</w:t>
            </w:r>
          </w:p>
          <w:p w:rsidR="00573A42" w:rsidRDefault="00573A42" w:rsidP="00A569B0">
            <w:pPr>
              <w:rPr>
                <w:rFonts w:ascii="Arial" w:hAnsi="Arial" w:cs="Arial"/>
                <w:lang w:val="es-GT" w:eastAsia="es-GT"/>
              </w:rPr>
            </w:pPr>
            <w:r w:rsidRPr="006505AA">
              <w:rPr>
                <w:rFonts w:ascii="Arial" w:hAnsi="Arial" w:cs="Arial"/>
                <w:lang w:val="es-GT" w:eastAsia="es-GT"/>
              </w:rPr>
              <w:t xml:space="preserve"> de disminución de velocidad vehicular dentro de la ruta que </w:t>
            </w:r>
          </w:p>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atraviesa</w:t>
            </w:r>
            <w:proofErr w:type="gramEnd"/>
            <w:r w:rsidRPr="006505AA">
              <w:rPr>
                <w:rFonts w:ascii="Arial" w:hAnsi="Arial" w:cs="Arial"/>
                <w:lang w:val="es-GT" w:eastAsia="es-GT"/>
              </w:rPr>
              <w:t xml:space="preserve"> el Parque.</w:t>
            </w:r>
          </w:p>
        </w:tc>
      </w:tr>
    </w:tbl>
    <w:p w:rsidR="005F4DB3" w:rsidRDefault="005F4DB3" w:rsidP="005F4DB3">
      <w:pPr>
        <w:tabs>
          <w:tab w:val="left" w:pos="8280"/>
        </w:tabs>
        <w:rPr>
          <w:lang w:val="es-ES_tradnl"/>
        </w:rPr>
      </w:pPr>
    </w:p>
    <w:p w:rsidR="008357F2" w:rsidRDefault="008357F2" w:rsidP="005F4DB3">
      <w:pPr>
        <w:tabs>
          <w:tab w:val="left" w:pos="8280"/>
        </w:tabs>
        <w:rPr>
          <w:lang w:val="es-ES_tradnl"/>
        </w:rPr>
      </w:pPr>
    </w:p>
    <w:p w:rsidR="008357F2" w:rsidRDefault="008357F2" w:rsidP="005F4DB3">
      <w:pPr>
        <w:tabs>
          <w:tab w:val="left" w:pos="8280"/>
        </w:tabs>
        <w:rPr>
          <w:lang w:val="es-ES_tradnl"/>
        </w:rPr>
      </w:pPr>
    </w:p>
    <w:p w:rsidR="008357F2" w:rsidRDefault="008357F2" w:rsidP="005F4DB3">
      <w:pPr>
        <w:tabs>
          <w:tab w:val="left" w:pos="8280"/>
        </w:tabs>
        <w:rPr>
          <w:lang w:val="es-ES_tradnl"/>
        </w:rPr>
      </w:pPr>
    </w:p>
    <w:p w:rsidR="008357F2" w:rsidRDefault="008357F2" w:rsidP="005F4DB3">
      <w:pPr>
        <w:tabs>
          <w:tab w:val="left" w:pos="8280"/>
        </w:tabs>
        <w:rPr>
          <w:lang w:val="es-ES_tradnl"/>
        </w:rPr>
      </w:pPr>
    </w:p>
    <w:p w:rsidR="008357F2" w:rsidRDefault="008357F2" w:rsidP="005F4DB3">
      <w:pPr>
        <w:tabs>
          <w:tab w:val="left" w:pos="8280"/>
        </w:tabs>
        <w:rPr>
          <w:lang w:val="es-ES_tradnl"/>
        </w:rPr>
      </w:pPr>
    </w:p>
    <w:p w:rsidR="008357F2" w:rsidRDefault="008357F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8357F2" w:rsidRDefault="008357F2" w:rsidP="005F4DB3">
      <w:pPr>
        <w:tabs>
          <w:tab w:val="left" w:pos="8280"/>
        </w:tabs>
        <w:rPr>
          <w:lang w:val="es-ES_tradnl"/>
        </w:rPr>
      </w:pPr>
    </w:p>
    <w:p w:rsidR="008357F2" w:rsidRDefault="008357F2" w:rsidP="005F4DB3">
      <w:pPr>
        <w:tabs>
          <w:tab w:val="left" w:pos="8280"/>
        </w:tabs>
        <w:rPr>
          <w:lang w:val="es-ES_tradnl"/>
        </w:rPr>
      </w:pPr>
    </w:p>
    <w:p w:rsidR="008357F2" w:rsidRDefault="008357F2" w:rsidP="005F4DB3">
      <w:pPr>
        <w:tabs>
          <w:tab w:val="left" w:pos="8280"/>
        </w:tabs>
        <w:rPr>
          <w:lang w:val="es-ES_tradnl"/>
        </w:rPr>
      </w:pPr>
    </w:p>
    <w:tbl>
      <w:tblPr>
        <w:tblW w:w="15640" w:type="dxa"/>
        <w:tblInd w:w="-35" w:type="dxa"/>
        <w:tblCellMar>
          <w:left w:w="70" w:type="dxa"/>
          <w:right w:w="70" w:type="dxa"/>
        </w:tblCellMar>
        <w:tblLook w:val="04A0" w:firstRow="1" w:lastRow="0" w:firstColumn="1" w:lastColumn="0" w:noHBand="0" w:noVBand="1"/>
      </w:tblPr>
      <w:tblGrid>
        <w:gridCol w:w="431"/>
        <w:gridCol w:w="2273"/>
        <w:gridCol w:w="2556"/>
        <w:gridCol w:w="1990"/>
        <w:gridCol w:w="1139"/>
        <w:gridCol w:w="6237"/>
        <w:gridCol w:w="519"/>
        <w:gridCol w:w="495"/>
      </w:tblGrid>
      <w:tr w:rsidR="00573A42" w:rsidRPr="006505AA" w:rsidTr="00A569B0">
        <w:trPr>
          <w:trHeight w:val="405"/>
        </w:trPr>
        <w:tc>
          <w:tcPr>
            <w:tcW w:w="15640" w:type="dxa"/>
            <w:gridSpan w:val="8"/>
            <w:tcBorders>
              <w:top w:val="single" w:sz="8" w:space="0" w:color="auto"/>
              <w:left w:val="single" w:sz="8" w:space="0" w:color="auto"/>
              <w:bottom w:val="nil"/>
              <w:right w:val="single" w:sz="8" w:space="0" w:color="000000"/>
            </w:tcBorders>
            <w:shd w:val="clear" w:color="auto" w:fill="auto"/>
            <w:noWrap/>
            <w:hideMark/>
          </w:tcPr>
          <w:p w:rsidR="00573A42" w:rsidRPr="006505AA" w:rsidRDefault="00573A42" w:rsidP="00A569B0">
            <w:pPr>
              <w:rPr>
                <w:rFonts w:ascii="Arial" w:hAnsi="Arial" w:cs="Arial"/>
                <w:b/>
                <w:bCs/>
                <w:sz w:val="24"/>
                <w:szCs w:val="24"/>
                <w:lang w:val="es-GT" w:eastAsia="es-GT"/>
              </w:rPr>
            </w:pPr>
            <w:r>
              <w:rPr>
                <w:rFonts w:ascii="Arial" w:hAnsi="Arial" w:cs="Arial"/>
                <w:b/>
                <w:bCs/>
                <w:sz w:val="24"/>
                <w:szCs w:val="24"/>
                <w:lang w:val="es-GT" w:eastAsia="es-GT"/>
              </w:rPr>
              <w:lastRenderedPageBreak/>
              <w:t xml:space="preserve">               </w:t>
            </w:r>
            <w:bookmarkStart w:id="3" w:name="RANGE!A1:H16"/>
            <w:r w:rsidRPr="006505AA">
              <w:rPr>
                <w:rFonts w:ascii="Arial" w:hAnsi="Arial" w:cs="Arial"/>
                <w:b/>
                <w:bCs/>
                <w:sz w:val="24"/>
                <w:szCs w:val="24"/>
                <w:lang w:val="es-GT" w:eastAsia="es-GT"/>
              </w:rPr>
              <w:t>CONSEJO NACIONAL DE AREAS PROTEGIDAS -CONAP- E INSTITUTO NACIONAL DE BOSQUES -INAB-</w:t>
            </w:r>
            <w:bookmarkEnd w:id="3"/>
          </w:p>
        </w:tc>
      </w:tr>
      <w:tr w:rsidR="00573A42" w:rsidRPr="006505AA" w:rsidTr="00A569B0">
        <w:trPr>
          <w:trHeight w:val="390"/>
        </w:trPr>
        <w:tc>
          <w:tcPr>
            <w:tcW w:w="15640" w:type="dxa"/>
            <w:gridSpan w:val="8"/>
            <w:tcBorders>
              <w:top w:val="nil"/>
              <w:left w:val="single" w:sz="8" w:space="0" w:color="auto"/>
              <w:bottom w:val="nil"/>
              <w:right w:val="single" w:sz="8" w:space="0" w:color="000000"/>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r w:rsidRPr="006505AA">
              <w:rPr>
                <w:rFonts w:ascii="Arial" w:hAnsi="Arial" w:cs="Arial"/>
                <w:b/>
                <w:bCs/>
                <w:sz w:val="24"/>
                <w:szCs w:val="24"/>
                <w:lang w:val="es-GT" w:eastAsia="es-GT"/>
              </w:rPr>
              <w:t>INFORME FINAL DE EJECUCION DE ACTIVIDADES  PLAN OPERATIVO ANUAL 2020</w:t>
            </w:r>
          </w:p>
        </w:tc>
      </w:tr>
      <w:tr w:rsidR="00573A42" w:rsidRPr="006505AA" w:rsidTr="00A569B0">
        <w:trPr>
          <w:trHeight w:val="435"/>
        </w:trPr>
        <w:tc>
          <w:tcPr>
            <w:tcW w:w="15640" w:type="dxa"/>
            <w:gridSpan w:val="8"/>
            <w:tcBorders>
              <w:top w:val="nil"/>
              <w:left w:val="single" w:sz="8" w:space="0" w:color="auto"/>
              <w:bottom w:val="single" w:sz="8" w:space="0" w:color="auto"/>
              <w:right w:val="single" w:sz="8" w:space="0" w:color="000000"/>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r w:rsidRPr="006505AA">
              <w:rPr>
                <w:rFonts w:ascii="Arial" w:hAnsi="Arial" w:cs="Arial"/>
                <w:b/>
                <w:bCs/>
                <w:sz w:val="24"/>
                <w:szCs w:val="24"/>
                <w:lang w:val="es-GT" w:eastAsia="es-GT"/>
              </w:rPr>
              <w:t>PARQUE NACIONAL EL ROSARIO, SAYAXCHE, PETEN.</w:t>
            </w:r>
          </w:p>
        </w:tc>
      </w:tr>
      <w:tr w:rsidR="00573A42" w:rsidRPr="006505AA" w:rsidTr="00A569B0">
        <w:trPr>
          <w:trHeight w:val="315"/>
        </w:trPr>
        <w:tc>
          <w:tcPr>
            <w:tcW w:w="431" w:type="dxa"/>
            <w:tcBorders>
              <w:top w:val="nil"/>
              <w:left w:val="nil"/>
              <w:bottom w:val="nil"/>
              <w:right w:val="nil"/>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p>
        </w:tc>
        <w:tc>
          <w:tcPr>
            <w:tcW w:w="2273"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2556"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990"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139"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6237"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519"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495"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r>
      <w:tr w:rsidR="00573A42" w:rsidRPr="006505AA" w:rsidTr="00A569B0">
        <w:trPr>
          <w:trHeight w:val="255"/>
        </w:trPr>
        <w:tc>
          <w:tcPr>
            <w:tcW w:w="15640" w:type="dxa"/>
            <w:gridSpan w:val="8"/>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1. </w:t>
            </w:r>
            <w:proofErr w:type="spellStart"/>
            <w:r w:rsidRPr="006505AA">
              <w:rPr>
                <w:rFonts w:ascii="Arial" w:hAnsi="Arial" w:cs="Arial"/>
                <w:lang w:val="es-GT" w:eastAsia="es-GT"/>
              </w:rPr>
              <w:t>Linea</w:t>
            </w:r>
            <w:proofErr w:type="spellEnd"/>
            <w:r w:rsidRPr="006505AA">
              <w:rPr>
                <w:rFonts w:ascii="Arial" w:hAnsi="Arial" w:cs="Arial"/>
                <w:lang w:val="es-GT" w:eastAsia="es-GT"/>
              </w:rPr>
              <w:t xml:space="preserve"> de acción: Fortalecer el Sistema Guatemalteco de Áreas Protegidas, SIGAP, a través de una administración integral, productiva y de bases productivas. </w:t>
            </w:r>
          </w:p>
        </w:tc>
      </w:tr>
      <w:tr w:rsidR="00573A42" w:rsidRPr="006505AA" w:rsidTr="00A569B0">
        <w:trPr>
          <w:trHeight w:val="330"/>
        </w:trPr>
        <w:tc>
          <w:tcPr>
            <w:tcW w:w="5260"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5. Programa:</w:t>
            </w:r>
            <w:r w:rsidRPr="006505AA">
              <w:rPr>
                <w:rFonts w:ascii="Arial" w:hAnsi="Arial" w:cs="Arial"/>
                <w:b/>
                <w:bCs/>
                <w:lang w:val="es-GT" w:eastAsia="es-GT"/>
              </w:rPr>
              <w:t xml:space="preserve"> Relaciones Comunitarias</w:t>
            </w:r>
          </w:p>
        </w:tc>
        <w:tc>
          <w:tcPr>
            <w:tcW w:w="1990"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23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9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5260"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5.1. Sub programa: Divulgación y educación ambiental</w:t>
            </w:r>
          </w:p>
        </w:tc>
        <w:tc>
          <w:tcPr>
            <w:tcW w:w="1990"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23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9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70"/>
        </w:trPr>
        <w:tc>
          <w:tcPr>
            <w:tcW w:w="14626" w:type="dxa"/>
            <w:gridSpan w:val="6"/>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5. Resultado esperado: Promover en  visitantes y público en general la valoración de los recursos del PANER.</w:t>
            </w:r>
          </w:p>
        </w:tc>
        <w:tc>
          <w:tcPr>
            <w:tcW w:w="519"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49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70"/>
        </w:trPr>
        <w:tc>
          <w:tcPr>
            <w:tcW w:w="43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273"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556"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990"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23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49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585"/>
        </w:trPr>
        <w:tc>
          <w:tcPr>
            <w:tcW w:w="431"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rPr>
                <w:rFonts w:ascii="Arial" w:hAnsi="Arial" w:cs="Arial"/>
                <w:b/>
                <w:bCs/>
                <w:sz w:val="18"/>
                <w:szCs w:val="18"/>
                <w:lang w:val="es-GT" w:eastAsia="es-GT"/>
              </w:rPr>
            </w:pPr>
            <w:r w:rsidRPr="006505AA">
              <w:rPr>
                <w:rFonts w:ascii="Arial" w:hAnsi="Arial" w:cs="Arial"/>
                <w:b/>
                <w:bCs/>
                <w:sz w:val="18"/>
                <w:szCs w:val="18"/>
                <w:lang w:val="es-GT" w:eastAsia="es-GT"/>
              </w:rPr>
              <w:t>No.</w:t>
            </w:r>
          </w:p>
        </w:tc>
        <w:tc>
          <w:tcPr>
            <w:tcW w:w="2273"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Resultado Esperado 2020</w:t>
            </w:r>
          </w:p>
        </w:tc>
        <w:tc>
          <w:tcPr>
            <w:tcW w:w="2556"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Actividades</w:t>
            </w:r>
          </w:p>
        </w:tc>
        <w:tc>
          <w:tcPr>
            <w:tcW w:w="1990" w:type="dxa"/>
            <w:vMerge w:val="restart"/>
            <w:tcBorders>
              <w:top w:val="single" w:sz="4" w:space="0" w:color="auto"/>
              <w:left w:val="single" w:sz="4" w:space="0" w:color="auto"/>
              <w:bottom w:val="single" w:sz="4" w:space="0" w:color="000000"/>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Formas de verificación </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 Ejecución </w:t>
            </w:r>
          </w:p>
        </w:tc>
        <w:tc>
          <w:tcPr>
            <w:tcW w:w="7251" w:type="dxa"/>
            <w:gridSpan w:val="3"/>
            <w:vMerge w:val="restart"/>
            <w:tcBorders>
              <w:top w:val="single" w:sz="8" w:space="0" w:color="auto"/>
              <w:left w:val="single" w:sz="4" w:space="0" w:color="auto"/>
              <w:bottom w:val="single" w:sz="8" w:space="0" w:color="000000"/>
              <w:right w:val="single" w:sz="8" w:space="0" w:color="000000"/>
            </w:tcBorders>
            <w:shd w:val="clear" w:color="000000" w:fill="D9D9D9"/>
            <w:vAlign w:val="center"/>
            <w:hideMark/>
          </w:tcPr>
          <w:p w:rsidR="00573A42" w:rsidRPr="006505AA" w:rsidRDefault="00573A42" w:rsidP="00A569B0">
            <w:pPr>
              <w:rPr>
                <w:rFonts w:ascii="Arial" w:hAnsi="Arial" w:cs="Arial"/>
                <w:b/>
                <w:bCs/>
                <w:lang w:val="es-GT" w:eastAsia="es-GT"/>
              </w:rPr>
            </w:pPr>
            <w:r>
              <w:rPr>
                <w:rFonts w:ascii="Arial" w:hAnsi="Arial" w:cs="Arial"/>
                <w:b/>
                <w:bCs/>
                <w:lang w:val="es-GT" w:eastAsia="es-GT"/>
              </w:rPr>
              <w:t xml:space="preserve">                            </w:t>
            </w:r>
            <w:r w:rsidRPr="006505AA">
              <w:rPr>
                <w:rFonts w:ascii="Arial" w:hAnsi="Arial" w:cs="Arial"/>
                <w:b/>
                <w:bCs/>
                <w:lang w:val="es-GT" w:eastAsia="es-GT"/>
              </w:rPr>
              <w:t>Descripción</w:t>
            </w:r>
          </w:p>
        </w:tc>
      </w:tr>
      <w:tr w:rsidR="00573A42" w:rsidRPr="006505AA" w:rsidTr="00A569B0">
        <w:trPr>
          <w:trHeight w:val="330"/>
        </w:trPr>
        <w:tc>
          <w:tcPr>
            <w:tcW w:w="431"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990" w:type="dxa"/>
            <w:vMerge/>
            <w:tcBorders>
              <w:top w:val="single" w:sz="4" w:space="0" w:color="auto"/>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7251" w:type="dxa"/>
            <w:gridSpan w:val="3"/>
            <w:vMerge/>
            <w:tcBorders>
              <w:top w:val="single" w:sz="8" w:space="0" w:color="auto"/>
              <w:left w:val="single" w:sz="4" w:space="0" w:color="auto"/>
              <w:bottom w:val="single" w:sz="8" w:space="0" w:color="000000"/>
              <w:right w:val="single" w:sz="8" w:space="0" w:color="000000"/>
            </w:tcBorders>
            <w:vAlign w:val="center"/>
            <w:hideMark/>
          </w:tcPr>
          <w:p w:rsidR="00573A42" w:rsidRPr="006505AA" w:rsidRDefault="00573A42" w:rsidP="00A569B0">
            <w:pPr>
              <w:rPr>
                <w:rFonts w:ascii="Arial" w:hAnsi="Arial" w:cs="Arial"/>
                <w:b/>
                <w:bCs/>
                <w:lang w:val="es-GT" w:eastAsia="es-GT"/>
              </w:rPr>
            </w:pPr>
          </w:p>
        </w:tc>
      </w:tr>
      <w:tr w:rsidR="00573A42" w:rsidRPr="006505AA" w:rsidTr="00A569B0">
        <w:trPr>
          <w:trHeight w:val="1590"/>
        </w:trPr>
        <w:tc>
          <w:tcPr>
            <w:tcW w:w="431" w:type="dxa"/>
            <w:vMerge w:val="restart"/>
            <w:tcBorders>
              <w:top w:val="nil"/>
              <w:left w:val="single" w:sz="8" w:space="0" w:color="auto"/>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w:t>
            </w:r>
          </w:p>
        </w:tc>
        <w:tc>
          <w:tcPr>
            <w:tcW w:w="2273" w:type="dxa"/>
            <w:vMerge w:val="restart"/>
            <w:tcBorders>
              <w:top w:val="nil"/>
              <w:left w:val="single" w:sz="4" w:space="0" w:color="auto"/>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Fomento de la educación ambiental en el entorno al PANER</w:t>
            </w:r>
          </w:p>
        </w:tc>
        <w:tc>
          <w:tcPr>
            <w:tcW w:w="2556"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xml:space="preserve"> Charlas de educación ambiental en establecimientos educativos, y población del área de influencia al Parque Nacional El Rosario.</w:t>
            </w:r>
          </w:p>
        </w:tc>
        <w:tc>
          <w:tcPr>
            <w:tcW w:w="199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Documento, fotos, listado de participantes</w:t>
            </w:r>
          </w:p>
        </w:tc>
        <w:tc>
          <w:tcPr>
            <w:tcW w:w="1139" w:type="dxa"/>
            <w:vMerge w:val="restart"/>
            <w:tcBorders>
              <w:top w:val="nil"/>
              <w:left w:val="single" w:sz="4" w:space="0" w:color="auto"/>
              <w:bottom w:val="nil"/>
              <w:right w:val="single" w:sz="4" w:space="0" w:color="auto"/>
            </w:tcBorders>
            <w:shd w:val="clear" w:color="auto" w:fill="auto"/>
            <w:noWrap/>
            <w:vAlign w:val="center"/>
            <w:hideMark/>
          </w:tcPr>
          <w:p w:rsidR="00573A42" w:rsidRPr="006505AA" w:rsidRDefault="00573A42" w:rsidP="00A569B0">
            <w:pPr>
              <w:jc w:val="center"/>
              <w:rPr>
                <w:rFonts w:ascii="Arial" w:hAnsi="Arial" w:cs="Arial"/>
                <w:b/>
                <w:bCs/>
                <w:lang w:val="es-GT" w:eastAsia="es-GT"/>
              </w:rPr>
            </w:pPr>
            <w:r w:rsidRPr="006505AA">
              <w:rPr>
                <w:rFonts w:ascii="Arial" w:hAnsi="Arial" w:cs="Arial"/>
                <w:b/>
                <w:bCs/>
                <w:lang w:val="es-GT" w:eastAsia="es-GT"/>
              </w:rPr>
              <w:t>90</w:t>
            </w:r>
          </w:p>
        </w:tc>
        <w:tc>
          <w:tcPr>
            <w:tcW w:w="7251" w:type="dxa"/>
            <w:gridSpan w:val="3"/>
            <w:tcBorders>
              <w:top w:val="single" w:sz="4" w:space="0" w:color="auto"/>
              <w:left w:val="nil"/>
              <w:bottom w:val="single" w:sz="4" w:space="0" w:color="auto"/>
              <w:right w:val="single" w:sz="8"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ha realizado charlas virtuales para concientizar   </w:t>
            </w:r>
          </w:p>
          <w:p w:rsidR="00573A42" w:rsidRDefault="00573A42" w:rsidP="00A569B0">
            <w:pPr>
              <w:rPr>
                <w:rFonts w:ascii="Arial" w:hAnsi="Arial" w:cs="Arial"/>
                <w:lang w:val="es-GT" w:eastAsia="es-GT"/>
              </w:rPr>
            </w:pPr>
            <w:r w:rsidRPr="006505AA">
              <w:rPr>
                <w:rFonts w:ascii="Arial" w:hAnsi="Arial" w:cs="Arial"/>
                <w:lang w:val="es-GT" w:eastAsia="es-GT"/>
              </w:rPr>
              <w:t xml:space="preserve">comunidades a través de directores y maestros de </w:t>
            </w:r>
          </w:p>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educación</w:t>
            </w:r>
            <w:proofErr w:type="gramEnd"/>
            <w:r w:rsidRPr="006505AA">
              <w:rPr>
                <w:rFonts w:ascii="Arial" w:hAnsi="Arial" w:cs="Arial"/>
                <w:lang w:val="es-GT" w:eastAsia="es-GT"/>
              </w:rPr>
              <w:t xml:space="preserve"> en las escuelas.</w:t>
            </w:r>
          </w:p>
        </w:tc>
      </w:tr>
      <w:tr w:rsidR="00573A42" w:rsidRPr="006505AA" w:rsidTr="00A569B0">
        <w:trPr>
          <w:trHeight w:val="1575"/>
        </w:trPr>
        <w:tc>
          <w:tcPr>
            <w:tcW w:w="431" w:type="dxa"/>
            <w:vMerge/>
            <w:tcBorders>
              <w:top w:val="nil"/>
              <w:left w:val="single" w:sz="8" w:space="0" w:color="auto"/>
              <w:bottom w:val="nil"/>
              <w:right w:val="single" w:sz="4" w:space="0" w:color="auto"/>
            </w:tcBorders>
            <w:vAlign w:val="center"/>
            <w:hideMark/>
          </w:tcPr>
          <w:p w:rsidR="00573A42" w:rsidRPr="006505AA" w:rsidRDefault="00573A42" w:rsidP="00A569B0">
            <w:pPr>
              <w:rPr>
                <w:rFonts w:ascii="Arial" w:hAnsi="Arial" w:cs="Arial"/>
                <w:lang w:val="es-GT" w:eastAsia="es-GT"/>
              </w:rPr>
            </w:pPr>
          </w:p>
        </w:tc>
        <w:tc>
          <w:tcPr>
            <w:tcW w:w="2273" w:type="dxa"/>
            <w:vMerge/>
            <w:tcBorders>
              <w:top w:val="nil"/>
              <w:left w:val="single" w:sz="4" w:space="0" w:color="auto"/>
              <w:bottom w:val="nil"/>
              <w:right w:val="single" w:sz="4" w:space="0" w:color="auto"/>
            </w:tcBorders>
            <w:vAlign w:val="center"/>
            <w:hideMark/>
          </w:tcPr>
          <w:p w:rsidR="00573A42" w:rsidRPr="006505AA" w:rsidRDefault="00573A42" w:rsidP="00A569B0">
            <w:pPr>
              <w:rPr>
                <w:rFonts w:ascii="Arial" w:hAnsi="Arial" w:cs="Arial"/>
                <w:lang w:val="es-GT" w:eastAsia="es-GT"/>
              </w:rPr>
            </w:pPr>
          </w:p>
        </w:tc>
        <w:tc>
          <w:tcPr>
            <w:tcW w:w="2556" w:type="dxa"/>
            <w:tcBorders>
              <w:top w:val="nil"/>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Diseño e impresión  de material divulgativo y de educación ambiental (</w:t>
            </w:r>
            <w:proofErr w:type="spellStart"/>
            <w:r w:rsidRPr="006505AA">
              <w:rPr>
                <w:rFonts w:ascii="Arial" w:hAnsi="Arial" w:cs="Arial"/>
                <w:lang w:val="es-GT" w:eastAsia="es-GT"/>
              </w:rPr>
              <w:t>trifoliares</w:t>
            </w:r>
            <w:proofErr w:type="spellEnd"/>
            <w:r w:rsidRPr="006505AA">
              <w:rPr>
                <w:rFonts w:ascii="Arial" w:hAnsi="Arial" w:cs="Arial"/>
                <w:lang w:val="es-GT" w:eastAsia="es-GT"/>
              </w:rPr>
              <w:t>, playeras, cartillas)</w:t>
            </w:r>
          </w:p>
        </w:tc>
        <w:tc>
          <w:tcPr>
            <w:tcW w:w="1990"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Material</w:t>
            </w:r>
          </w:p>
        </w:tc>
        <w:tc>
          <w:tcPr>
            <w:tcW w:w="1139" w:type="dxa"/>
            <w:vMerge/>
            <w:tcBorders>
              <w:top w:val="nil"/>
              <w:left w:val="single" w:sz="4" w:space="0" w:color="auto"/>
              <w:bottom w:val="nil"/>
              <w:right w:val="single" w:sz="4" w:space="0" w:color="auto"/>
            </w:tcBorders>
            <w:vAlign w:val="center"/>
            <w:hideMark/>
          </w:tcPr>
          <w:p w:rsidR="00573A42" w:rsidRPr="006505AA" w:rsidRDefault="00573A42" w:rsidP="00A569B0">
            <w:pPr>
              <w:rPr>
                <w:rFonts w:ascii="Arial" w:hAnsi="Arial" w:cs="Arial"/>
                <w:b/>
                <w:bCs/>
                <w:lang w:val="es-GT" w:eastAsia="es-GT"/>
              </w:rPr>
            </w:pPr>
          </w:p>
        </w:tc>
        <w:tc>
          <w:tcPr>
            <w:tcW w:w="7251" w:type="dxa"/>
            <w:gridSpan w:val="3"/>
            <w:tcBorders>
              <w:top w:val="single" w:sz="4" w:space="0" w:color="auto"/>
              <w:left w:val="nil"/>
              <w:bottom w:val="single" w:sz="4" w:space="0" w:color="auto"/>
              <w:right w:val="single" w:sz="8"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cuenta con </w:t>
            </w:r>
            <w:proofErr w:type="spellStart"/>
            <w:r w:rsidRPr="006505AA">
              <w:rPr>
                <w:rFonts w:ascii="Arial" w:hAnsi="Arial" w:cs="Arial"/>
                <w:lang w:val="es-GT" w:eastAsia="es-GT"/>
              </w:rPr>
              <w:t>trifoliares</w:t>
            </w:r>
            <w:proofErr w:type="spellEnd"/>
            <w:r w:rsidRPr="006505AA">
              <w:rPr>
                <w:rFonts w:ascii="Arial" w:hAnsi="Arial" w:cs="Arial"/>
                <w:lang w:val="es-GT" w:eastAsia="es-GT"/>
              </w:rPr>
              <w:t xml:space="preserve"> de divulgación y promoción. </w:t>
            </w:r>
          </w:p>
          <w:p w:rsidR="00573A42" w:rsidRDefault="00573A42" w:rsidP="00A569B0">
            <w:pPr>
              <w:rPr>
                <w:rFonts w:ascii="Arial" w:hAnsi="Arial" w:cs="Arial"/>
                <w:lang w:val="es-GT" w:eastAsia="es-GT"/>
              </w:rPr>
            </w:pPr>
            <w:r w:rsidRPr="006505AA">
              <w:rPr>
                <w:rFonts w:ascii="Arial" w:hAnsi="Arial" w:cs="Arial"/>
                <w:lang w:val="es-GT" w:eastAsia="es-GT"/>
              </w:rPr>
              <w:t xml:space="preserve"> También se ha producido un </w:t>
            </w:r>
            <w:proofErr w:type="spellStart"/>
            <w:r w:rsidRPr="006505AA">
              <w:rPr>
                <w:rFonts w:ascii="Arial" w:hAnsi="Arial" w:cs="Arial"/>
                <w:lang w:val="es-GT" w:eastAsia="es-GT"/>
              </w:rPr>
              <w:t>trifoliar</w:t>
            </w:r>
            <w:proofErr w:type="spellEnd"/>
            <w:r w:rsidRPr="006505AA">
              <w:rPr>
                <w:rFonts w:ascii="Arial" w:hAnsi="Arial" w:cs="Arial"/>
                <w:lang w:val="es-GT" w:eastAsia="es-GT"/>
              </w:rPr>
              <w:t xml:space="preserve"> de disminución de </w:t>
            </w:r>
          </w:p>
          <w:p w:rsidR="00573A42" w:rsidRDefault="00573A42" w:rsidP="00A569B0">
            <w:pPr>
              <w:rPr>
                <w:rFonts w:ascii="Arial" w:hAnsi="Arial" w:cs="Arial"/>
                <w:lang w:val="es-GT" w:eastAsia="es-GT"/>
              </w:rPr>
            </w:pPr>
            <w:r w:rsidRPr="006505AA">
              <w:rPr>
                <w:rFonts w:ascii="Arial" w:hAnsi="Arial" w:cs="Arial"/>
                <w:lang w:val="es-GT" w:eastAsia="es-GT"/>
              </w:rPr>
              <w:t xml:space="preserve">velocidad vehicular dentro </w:t>
            </w:r>
            <w:proofErr w:type="spellStart"/>
            <w:r w:rsidRPr="006505AA">
              <w:rPr>
                <w:rFonts w:ascii="Arial" w:hAnsi="Arial" w:cs="Arial"/>
                <w:lang w:val="es-GT" w:eastAsia="es-GT"/>
              </w:rPr>
              <w:t>del</w:t>
            </w:r>
            <w:proofErr w:type="spellEnd"/>
            <w:r w:rsidRPr="006505AA">
              <w:rPr>
                <w:rFonts w:ascii="Arial" w:hAnsi="Arial" w:cs="Arial"/>
                <w:lang w:val="es-GT" w:eastAsia="es-GT"/>
              </w:rPr>
              <w:t xml:space="preserve"> la ruta que atraviesa el </w:t>
            </w:r>
          </w:p>
          <w:p w:rsidR="00573A42" w:rsidRPr="006505AA" w:rsidRDefault="00573A42" w:rsidP="00A569B0">
            <w:pPr>
              <w:rPr>
                <w:rFonts w:ascii="Arial" w:hAnsi="Arial" w:cs="Arial"/>
                <w:lang w:val="es-GT" w:eastAsia="es-GT"/>
              </w:rPr>
            </w:pPr>
            <w:r w:rsidRPr="006505AA">
              <w:rPr>
                <w:rFonts w:ascii="Arial" w:hAnsi="Arial" w:cs="Arial"/>
                <w:lang w:val="es-GT" w:eastAsia="es-GT"/>
              </w:rPr>
              <w:t>Parque.</w:t>
            </w:r>
          </w:p>
        </w:tc>
      </w:tr>
      <w:tr w:rsidR="00573A42" w:rsidRPr="006505AA" w:rsidTr="00A569B0">
        <w:trPr>
          <w:trHeight w:val="1560"/>
        </w:trPr>
        <w:tc>
          <w:tcPr>
            <w:tcW w:w="431" w:type="dxa"/>
            <w:vMerge/>
            <w:tcBorders>
              <w:top w:val="nil"/>
              <w:left w:val="single" w:sz="8" w:space="0" w:color="auto"/>
              <w:bottom w:val="nil"/>
              <w:right w:val="single" w:sz="4" w:space="0" w:color="auto"/>
            </w:tcBorders>
            <w:vAlign w:val="center"/>
            <w:hideMark/>
          </w:tcPr>
          <w:p w:rsidR="00573A42" w:rsidRPr="006505AA" w:rsidRDefault="00573A42" w:rsidP="00A569B0">
            <w:pPr>
              <w:rPr>
                <w:rFonts w:ascii="Arial" w:hAnsi="Arial" w:cs="Arial"/>
                <w:lang w:val="es-GT" w:eastAsia="es-GT"/>
              </w:rPr>
            </w:pPr>
          </w:p>
        </w:tc>
        <w:tc>
          <w:tcPr>
            <w:tcW w:w="2273" w:type="dxa"/>
            <w:vMerge/>
            <w:tcBorders>
              <w:top w:val="nil"/>
              <w:left w:val="single" w:sz="4" w:space="0" w:color="auto"/>
              <w:bottom w:val="nil"/>
              <w:right w:val="single" w:sz="4" w:space="0" w:color="auto"/>
            </w:tcBorders>
            <w:vAlign w:val="center"/>
            <w:hideMark/>
          </w:tcPr>
          <w:p w:rsidR="00573A42" w:rsidRPr="006505AA" w:rsidRDefault="00573A42" w:rsidP="00A569B0">
            <w:pPr>
              <w:rPr>
                <w:rFonts w:ascii="Arial" w:hAnsi="Arial" w:cs="Arial"/>
                <w:lang w:val="es-GT" w:eastAsia="es-GT"/>
              </w:rPr>
            </w:pPr>
          </w:p>
        </w:tc>
        <w:tc>
          <w:tcPr>
            <w:tcW w:w="2556" w:type="dxa"/>
            <w:tcBorders>
              <w:top w:val="single" w:sz="4" w:space="0" w:color="auto"/>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Elaboración  spot radiales, para fomento de la conservación del Parque Nacional El Rosario.</w:t>
            </w:r>
          </w:p>
        </w:tc>
        <w:tc>
          <w:tcPr>
            <w:tcW w:w="1990" w:type="dxa"/>
            <w:tcBorders>
              <w:top w:val="nil"/>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w:t>
            </w:r>
          </w:p>
        </w:tc>
        <w:tc>
          <w:tcPr>
            <w:tcW w:w="1139" w:type="dxa"/>
            <w:vMerge/>
            <w:tcBorders>
              <w:top w:val="nil"/>
              <w:left w:val="single" w:sz="4" w:space="0" w:color="auto"/>
              <w:bottom w:val="nil"/>
              <w:right w:val="single" w:sz="4" w:space="0" w:color="auto"/>
            </w:tcBorders>
            <w:vAlign w:val="center"/>
            <w:hideMark/>
          </w:tcPr>
          <w:p w:rsidR="00573A42" w:rsidRPr="006505AA" w:rsidRDefault="00573A42" w:rsidP="00A569B0">
            <w:pPr>
              <w:rPr>
                <w:rFonts w:ascii="Arial" w:hAnsi="Arial" w:cs="Arial"/>
                <w:b/>
                <w:bCs/>
                <w:lang w:val="es-GT" w:eastAsia="es-GT"/>
              </w:rPr>
            </w:pPr>
          </w:p>
        </w:tc>
        <w:tc>
          <w:tcPr>
            <w:tcW w:w="7251" w:type="dxa"/>
            <w:gridSpan w:val="3"/>
            <w:tcBorders>
              <w:top w:val="single" w:sz="4" w:space="0" w:color="auto"/>
              <w:left w:val="nil"/>
              <w:bottom w:val="single" w:sz="4" w:space="0" w:color="auto"/>
              <w:right w:val="single" w:sz="8" w:space="0" w:color="000000"/>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No ha sido posible realizar Spot radiales. </w:t>
            </w:r>
          </w:p>
        </w:tc>
      </w:tr>
      <w:tr w:rsidR="00573A42" w:rsidRPr="006505AA" w:rsidTr="00A569B0">
        <w:trPr>
          <w:trHeight w:val="2805"/>
        </w:trPr>
        <w:tc>
          <w:tcPr>
            <w:tcW w:w="431" w:type="dxa"/>
            <w:vMerge/>
            <w:tcBorders>
              <w:top w:val="nil"/>
              <w:left w:val="single" w:sz="8" w:space="0" w:color="auto"/>
              <w:bottom w:val="nil"/>
              <w:right w:val="single" w:sz="4" w:space="0" w:color="auto"/>
            </w:tcBorders>
            <w:vAlign w:val="center"/>
            <w:hideMark/>
          </w:tcPr>
          <w:p w:rsidR="00573A42" w:rsidRPr="006505AA" w:rsidRDefault="00573A42" w:rsidP="00A569B0">
            <w:pPr>
              <w:rPr>
                <w:rFonts w:ascii="Arial" w:hAnsi="Arial" w:cs="Arial"/>
                <w:lang w:val="es-GT" w:eastAsia="es-GT"/>
              </w:rPr>
            </w:pPr>
          </w:p>
        </w:tc>
        <w:tc>
          <w:tcPr>
            <w:tcW w:w="2273" w:type="dxa"/>
            <w:vMerge/>
            <w:tcBorders>
              <w:top w:val="nil"/>
              <w:left w:val="single" w:sz="4" w:space="0" w:color="auto"/>
              <w:bottom w:val="nil"/>
              <w:right w:val="single" w:sz="4" w:space="0" w:color="auto"/>
            </w:tcBorders>
            <w:vAlign w:val="center"/>
            <w:hideMark/>
          </w:tcPr>
          <w:p w:rsidR="00573A42" w:rsidRPr="006505AA" w:rsidRDefault="00573A42" w:rsidP="00A569B0">
            <w:pPr>
              <w:rPr>
                <w:rFonts w:ascii="Arial" w:hAnsi="Arial" w:cs="Arial"/>
                <w:lang w:val="es-GT" w:eastAsia="es-GT"/>
              </w:rPr>
            </w:pPr>
          </w:p>
        </w:tc>
        <w:tc>
          <w:tcPr>
            <w:tcW w:w="2556" w:type="dxa"/>
            <w:tcBorders>
              <w:top w:val="single" w:sz="4" w:space="0" w:color="auto"/>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Desarrollar eventos de concienciación ambiental recreativos con centros educativos de zona de influencia inmediata al Parque relacionados a días conmemorativos al ambiente. (Día del agua, de la tierra, del árbol, fundación del PANER, etc.)</w:t>
            </w:r>
          </w:p>
        </w:tc>
        <w:tc>
          <w:tcPr>
            <w:tcW w:w="1990" w:type="dxa"/>
            <w:tcBorders>
              <w:top w:val="single" w:sz="4" w:space="0" w:color="auto"/>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Listados de estudiantes.</w:t>
            </w:r>
          </w:p>
        </w:tc>
        <w:tc>
          <w:tcPr>
            <w:tcW w:w="1139" w:type="dxa"/>
            <w:vMerge/>
            <w:tcBorders>
              <w:top w:val="nil"/>
              <w:left w:val="single" w:sz="4" w:space="0" w:color="auto"/>
              <w:bottom w:val="nil"/>
              <w:right w:val="single" w:sz="4" w:space="0" w:color="auto"/>
            </w:tcBorders>
            <w:vAlign w:val="center"/>
            <w:hideMark/>
          </w:tcPr>
          <w:p w:rsidR="00573A42" w:rsidRPr="006505AA" w:rsidRDefault="00573A42" w:rsidP="00A569B0">
            <w:pPr>
              <w:rPr>
                <w:rFonts w:ascii="Arial" w:hAnsi="Arial" w:cs="Arial"/>
                <w:b/>
                <w:bCs/>
                <w:lang w:val="es-GT" w:eastAsia="es-GT"/>
              </w:rPr>
            </w:pPr>
          </w:p>
        </w:tc>
        <w:tc>
          <w:tcPr>
            <w:tcW w:w="7251" w:type="dxa"/>
            <w:gridSpan w:val="3"/>
            <w:tcBorders>
              <w:top w:val="single" w:sz="4" w:space="0" w:color="auto"/>
              <w:left w:val="nil"/>
              <w:bottom w:val="single" w:sz="4" w:space="0" w:color="auto"/>
              <w:right w:val="single" w:sz="8"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Debido a la Pandemia no ha sido posible eventos con </w:t>
            </w:r>
          </w:p>
          <w:p w:rsidR="00573A42" w:rsidRDefault="00573A42" w:rsidP="00A569B0">
            <w:pPr>
              <w:rPr>
                <w:rFonts w:ascii="Arial" w:hAnsi="Arial" w:cs="Arial"/>
                <w:lang w:val="es-GT" w:eastAsia="es-GT"/>
              </w:rPr>
            </w:pPr>
            <w:r w:rsidRPr="006505AA">
              <w:rPr>
                <w:rFonts w:ascii="Arial" w:hAnsi="Arial" w:cs="Arial"/>
                <w:lang w:val="es-GT" w:eastAsia="es-GT"/>
              </w:rPr>
              <w:t xml:space="preserve">alumnos,  sin embargo,  se </w:t>
            </w:r>
            <w:proofErr w:type="spellStart"/>
            <w:r w:rsidRPr="006505AA">
              <w:rPr>
                <w:rFonts w:ascii="Arial" w:hAnsi="Arial" w:cs="Arial"/>
                <w:lang w:val="es-GT" w:eastAsia="es-GT"/>
              </w:rPr>
              <w:t>desarrollo</w:t>
            </w:r>
            <w:proofErr w:type="spellEnd"/>
            <w:r w:rsidRPr="006505AA">
              <w:rPr>
                <w:rFonts w:ascii="Arial" w:hAnsi="Arial" w:cs="Arial"/>
                <w:lang w:val="es-GT" w:eastAsia="es-GT"/>
              </w:rPr>
              <w:t xml:space="preserve"> el evento del día </w:t>
            </w:r>
          </w:p>
          <w:p w:rsidR="00573A42" w:rsidRDefault="00573A42" w:rsidP="00A569B0">
            <w:pPr>
              <w:rPr>
                <w:rFonts w:ascii="Arial" w:hAnsi="Arial" w:cs="Arial"/>
                <w:lang w:val="es-GT" w:eastAsia="es-GT"/>
              </w:rPr>
            </w:pPr>
            <w:r w:rsidRPr="006505AA">
              <w:rPr>
                <w:rFonts w:ascii="Arial" w:hAnsi="Arial" w:cs="Arial"/>
                <w:lang w:val="es-GT" w:eastAsia="es-GT"/>
              </w:rPr>
              <w:t xml:space="preserve">del </w:t>
            </w:r>
          </w:p>
          <w:p w:rsidR="00573A42" w:rsidRDefault="00573A42" w:rsidP="00A569B0">
            <w:pPr>
              <w:rPr>
                <w:rFonts w:ascii="Arial" w:hAnsi="Arial" w:cs="Arial"/>
                <w:lang w:val="es-GT" w:eastAsia="es-GT"/>
              </w:rPr>
            </w:pPr>
            <w:r w:rsidRPr="006505AA">
              <w:rPr>
                <w:rFonts w:ascii="Arial" w:hAnsi="Arial" w:cs="Arial"/>
                <w:lang w:val="es-GT" w:eastAsia="es-GT"/>
              </w:rPr>
              <w:t xml:space="preserve">árbol  y un evento virtual titulado "concurso de dibujo" </w:t>
            </w:r>
          </w:p>
          <w:p w:rsidR="00573A42" w:rsidRDefault="00573A42" w:rsidP="00A569B0">
            <w:pPr>
              <w:rPr>
                <w:rFonts w:ascii="Arial" w:hAnsi="Arial" w:cs="Arial"/>
                <w:lang w:val="es-GT" w:eastAsia="es-GT"/>
              </w:rPr>
            </w:pPr>
            <w:r w:rsidRPr="006505AA">
              <w:rPr>
                <w:rFonts w:ascii="Arial" w:hAnsi="Arial" w:cs="Arial"/>
                <w:lang w:val="es-GT" w:eastAsia="es-GT"/>
              </w:rPr>
              <w:t xml:space="preserve">donde participaron diferentes  centros educativos entre </w:t>
            </w:r>
          </w:p>
          <w:p w:rsidR="00573A42" w:rsidRDefault="00573A42" w:rsidP="00A569B0">
            <w:pPr>
              <w:rPr>
                <w:rFonts w:ascii="Arial" w:hAnsi="Arial" w:cs="Arial"/>
                <w:lang w:val="es-GT" w:eastAsia="es-GT"/>
              </w:rPr>
            </w:pPr>
            <w:r w:rsidRPr="006505AA">
              <w:rPr>
                <w:rFonts w:ascii="Arial" w:hAnsi="Arial" w:cs="Arial"/>
                <w:lang w:val="es-GT" w:eastAsia="es-GT"/>
              </w:rPr>
              <w:t xml:space="preserve">ellos </w:t>
            </w:r>
          </w:p>
          <w:p w:rsidR="00573A42" w:rsidRDefault="00573A42" w:rsidP="00A569B0">
            <w:pPr>
              <w:rPr>
                <w:rFonts w:ascii="Arial" w:hAnsi="Arial" w:cs="Arial"/>
                <w:lang w:val="es-GT" w:eastAsia="es-GT"/>
              </w:rPr>
            </w:pPr>
            <w:proofErr w:type="gramStart"/>
            <w:r w:rsidRPr="006505AA">
              <w:rPr>
                <w:rFonts w:ascii="Arial" w:hAnsi="Arial" w:cs="Arial"/>
                <w:lang w:val="es-GT" w:eastAsia="es-GT"/>
              </w:rPr>
              <w:t>directores</w:t>
            </w:r>
            <w:proofErr w:type="gramEnd"/>
            <w:r w:rsidRPr="006505AA">
              <w:rPr>
                <w:rFonts w:ascii="Arial" w:hAnsi="Arial" w:cs="Arial"/>
                <w:lang w:val="es-GT" w:eastAsia="es-GT"/>
              </w:rPr>
              <w:t xml:space="preserve"> y maestros de educación. Se trataron temas de</w:t>
            </w:r>
          </w:p>
          <w:p w:rsidR="00573A42" w:rsidRDefault="00573A42" w:rsidP="00A569B0">
            <w:pPr>
              <w:rPr>
                <w:rFonts w:ascii="Arial" w:hAnsi="Arial" w:cs="Arial"/>
                <w:lang w:val="es-GT" w:eastAsia="es-GT"/>
              </w:rPr>
            </w:pPr>
            <w:r w:rsidRPr="006505AA">
              <w:rPr>
                <w:rFonts w:ascii="Arial" w:hAnsi="Arial" w:cs="Arial"/>
                <w:lang w:val="es-GT" w:eastAsia="es-GT"/>
              </w:rPr>
              <w:t xml:space="preserve">concientización, donde el objetivo principal es la valorización </w:t>
            </w:r>
          </w:p>
          <w:p w:rsidR="00573A42" w:rsidRDefault="00573A42" w:rsidP="00A569B0">
            <w:pPr>
              <w:rPr>
                <w:rFonts w:ascii="Arial" w:hAnsi="Arial" w:cs="Arial"/>
                <w:lang w:val="es-GT" w:eastAsia="es-GT"/>
              </w:rPr>
            </w:pPr>
            <w:r w:rsidRPr="006505AA">
              <w:rPr>
                <w:rFonts w:ascii="Arial" w:hAnsi="Arial" w:cs="Arial"/>
                <w:lang w:val="es-GT" w:eastAsia="es-GT"/>
              </w:rPr>
              <w:t xml:space="preserve">de las áreas protegidas como parte fundamental de los </w:t>
            </w:r>
          </w:p>
          <w:p w:rsidR="00573A42" w:rsidRDefault="00573A42" w:rsidP="00A569B0">
            <w:pPr>
              <w:rPr>
                <w:rFonts w:ascii="Arial" w:hAnsi="Arial" w:cs="Arial"/>
                <w:lang w:val="es-GT" w:eastAsia="es-GT"/>
              </w:rPr>
            </w:pPr>
            <w:r w:rsidRPr="006505AA">
              <w:rPr>
                <w:rFonts w:ascii="Arial" w:hAnsi="Arial" w:cs="Arial"/>
                <w:lang w:val="es-GT" w:eastAsia="es-GT"/>
              </w:rPr>
              <w:t>servicios eco sistémicos que prestan el PANER a la</w:t>
            </w:r>
          </w:p>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 </w:t>
            </w:r>
            <w:proofErr w:type="gramStart"/>
            <w:r w:rsidRPr="006505AA">
              <w:rPr>
                <w:rFonts w:ascii="Arial" w:hAnsi="Arial" w:cs="Arial"/>
                <w:lang w:val="es-GT" w:eastAsia="es-GT"/>
              </w:rPr>
              <w:t>sociedad</w:t>
            </w:r>
            <w:proofErr w:type="gramEnd"/>
            <w:r w:rsidRPr="006505AA">
              <w:rPr>
                <w:rFonts w:ascii="Arial" w:hAnsi="Arial" w:cs="Arial"/>
                <w:lang w:val="es-GT" w:eastAsia="es-GT"/>
              </w:rPr>
              <w:t xml:space="preserve">. </w:t>
            </w:r>
          </w:p>
        </w:tc>
      </w:tr>
      <w:tr w:rsidR="00573A42" w:rsidRPr="006505AA" w:rsidTr="00A569B0">
        <w:trPr>
          <w:trHeight w:val="12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2</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Los vecinos colindantes al PANER participan activamente en el manejo del área.</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Reuniones con los colindantes del PANER  con el fin de coordinar acciones en conjunto.</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xml:space="preserve">Oficios, </w:t>
            </w:r>
          </w:p>
        </w:tc>
        <w:tc>
          <w:tcPr>
            <w:tcW w:w="1139" w:type="dxa"/>
            <w:tcBorders>
              <w:top w:val="single" w:sz="4" w:space="0" w:color="auto"/>
              <w:left w:val="nil"/>
              <w:bottom w:val="nil"/>
              <w:right w:val="single" w:sz="4" w:space="0" w:color="auto"/>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60</w:t>
            </w:r>
          </w:p>
        </w:tc>
        <w:tc>
          <w:tcPr>
            <w:tcW w:w="7251" w:type="dxa"/>
            <w:gridSpan w:val="3"/>
            <w:tcBorders>
              <w:top w:val="single" w:sz="4" w:space="0" w:color="auto"/>
              <w:left w:val="nil"/>
              <w:bottom w:val="single" w:sz="8" w:space="0" w:color="auto"/>
              <w:right w:val="single" w:sz="4"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No ha sido posible realizar reuniones organizadas, pero si </w:t>
            </w:r>
          </w:p>
          <w:p w:rsidR="00573A42" w:rsidRDefault="00573A42" w:rsidP="00A569B0">
            <w:pPr>
              <w:rPr>
                <w:rFonts w:ascii="Arial" w:hAnsi="Arial" w:cs="Arial"/>
                <w:lang w:val="es-GT" w:eastAsia="es-GT"/>
              </w:rPr>
            </w:pPr>
            <w:r w:rsidRPr="006505AA">
              <w:rPr>
                <w:rFonts w:ascii="Arial" w:hAnsi="Arial" w:cs="Arial"/>
                <w:lang w:val="es-GT" w:eastAsia="es-GT"/>
              </w:rPr>
              <w:t xml:space="preserve">se ha charlado con algunas personas colindantes al </w:t>
            </w:r>
          </w:p>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Parque sobre la necesidad de la valorización del parque. </w:t>
            </w:r>
          </w:p>
        </w:tc>
      </w:tr>
    </w:tbl>
    <w:p w:rsidR="008357F2" w:rsidRDefault="008357F2" w:rsidP="005F4DB3">
      <w:pPr>
        <w:tabs>
          <w:tab w:val="left" w:pos="8280"/>
        </w:tabs>
        <w:rPr>
          <w:lang w:val="es-ES_tradnl"/>
        </w:rPr>
      </w:pPr>
    </w:p>
    <w:p w:rsidR="005F4DB3" w:rsidRDefault="005F4DB3"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73A42" w:rsidRDefault="00573A42" w:rsidP="005F4DB3">
      <w:pPr>
        <w:tabs>
          <w:tab w:val="left" w:pos="8280"/>
        </w:tabs>
        <w:rPr>
          <w:lang w:val="es-ES_tradnl"/>
        </w:rPr>
      </w:pPr>
    </w:p>
    <w:p w:rsidR="005F4DB3" w:rsidRPr="00CD3DD4" w:rsidRDefault="00573A42" w:rsidP="005F4DB3">
      <w:pPr>
        <w:tabs>
          <w:tab w:val="left" w:pos="8280"/>
        </w:tabs>
        <w:rPr>
          <w:lang w:val="es-ES_tradnl"/>
        </w:rPr>
      </w:pPr>
      <w:r>
        <w:rPr>
          <w:lang w:val="es-ES_tradnl"/>
        </w:rPr>
        <w:tab/>
      </w:r>
      <w:r>
        <w:rPr>
          <w:lang w:val="es-ES_tradnl"/>
        </w:rPr>
        <w:tab/>
        <w:t xml:space="preserve"> </w:t>
      </w:r>
    </w:p>
    <w:p w:rsidR="005F4DB3" w:rsidRDefault="005F4DB3"/>
    <w:tbl>
      <w:tblPr>
        <w:tblW w:w="16172" w:type="dxa"/>
        <w:tblCellMar>
          <w:left w:w="70" w:type="dxa"/>
          <w:right w:w="70" w:type="dxa"/>
        </w:tblCellMar>
        <w:tblLook w:val="04A0" w:firstRow="1" w:lastRow="0" w:firstColumn="1" w:lastColumn="0" w:noHBand="0" w:noVBand="1"/>
      </w:tblPr>
      <w:tblGrid>
        <w:gridCol w:w="557"/>
        <w:gridCol w:w="1985"/>
        <w:gridCol w:w="2551"/>
        <w:gridCol w:w="2127"/>
        <w:gridCol w:w="1134"/>
        <w:gridCol w:w="6768"/>
        <w:gridCol w:w="539"/>
        <w:gridCol w:w="511"/>
      </w:tblGrid>
      <w:tr w:rsidR="00573A42" w:rsidRPr="006505AA" w:rsidTr="00A569B0">
        <w:trPr>
          <w:trHeight w:val="420"/>
        </w:trPr>
        <w:tc>
          <w:tcPr>
            <w:tcW w:w="16172" w:type="dxa"/>
            <w:gridSpan w:val="8"/>
            <w:tcBorders>
              <w:top w:val="single" w:sz="8" w:space="0" w:color="auto"/>
              <w:left w:val="single" w:sz="8" w:space="0" w:color="auto"/>
              <w:bottom w:val="nil"/>
              <w:right w:val="nil"/>
            </w:tcBorders>
            <w:shd w:val="clear" w:color="auto" w:fill="auto"/>
            <w:noWrap/>
            <w:hideMark/>
          </w:tcPr>
          <w:p w:rsidR="00573A42" w:rsidRPr="006505AA" w:rsidRDefault="00573A42" w:rsidP="00A569B0">
            <w:pPr>
              <w:rPr>
                <w:rFonts w:ascii="Arial" w:hAnsi="Arial" w:cs="Arial"/>
                <w:b/>
                <w:bCs/>
                <w:sz w:val="22"/>
                <w:szCs w:val="22"/>
                <w:lang w:val="es-GT" w:eastAsia="es-GT"/>
              </w:rPr>
            </w:pPr>
            <w:r>
              <w:rPr>
                <w:rFonts w:ascii="Arial" w:hAnsi="Arial" w:cs="Arial"/>
                <w:b/>
                <w:bCs/>
                <w:sz w:val="22"/>
                <w:szCs w:val="22"/>
                <w:lang w:val="es-GT" w:eastAsia="es-GT"/>
              </w:rPr>
              <w:lastRenderedPageBreak/>
              <w:t xml:space="preserve">                             </w:t>
            </w:r>
            <w:r w:rsidRPr="006505AA">
              <w:rPr>
                <w:rFonts w:ascii="Arial" w:hAnsi="Arial" w:cs="Arial"/>
                <w:b/>
                <w:bCs/>
                <w:sz w:val="22"/>
                <w:szCs w:val="22"/>
                <w:lang w:val="es-GT" w:eastAsia="es-GT"/>
              </w:rPr>
              <w:t>CONSEJO NACIONAL DE AREAS PROTEGIDAS -CONAP- E INSTITUTO NACIONAL DE BOSQUES -INAB-</w:t>
            </w:r>
          </w:p>
        </w:tc>
      </w:tr>
      <w:tr w:rsidR="00573A42" w:rsidRPr="006505AA" w:rsidTr="00A569B0">
        <w:trPr>
          <w:trHeight w:val="435"/>
        </w:trPr>
        <w:tc>
          <w:tcPr>
            <w:tcW w:w="16172" w:type="dxa"/>
            <w:gridSpan w:val="8"/>
            <w:tcBorders>
              <w:top w:val="nil"/>
              <w:left w:val="single" w:sz="8" w:space="0" w:color="auto"/>
              <w:bottom w:val="nil"/>
              <w:right w:val="nil"/>
            </w:tcBorders>
            <w:shd w:val="clear" w:color="auto" w:fill="auto"/>
            <w:noWrap/>
            <w:hideMark/>
          </w:tcPr>
          <w:p w:rsidR="00573A42" w:rsidRPr="006505AA" w:rsidRDefault="00573A42" w:rsidP="00A569B0">
            <w:pPr>
              <w:rPr>
                <w:rFonts w:ascii="Arial" w:hAnsi="Arial" w:cs="Arial"/>
                <w:b/>
                <w:bCs/>
                <w:sz w:val="24"/>
                <w:szCs w:val="24"/>
                <w:lang w:val="es-GT" w:eastAsia="es-GT"/>
              </w:rPr>
            </w:pPr>
            <w:r>
              <w:rPr>
                <w:rFonts w:ascii="Arial" w:hAnsi="Arial" w:cs="Arial"/>
                <w:b/>
                <w:bCs/>
                <w:sz w:val="24"/>
                <w:szCs w:val="24"/>
                <w:lang w:val="es-GT" w:eastAsia="es-GT"/>
              </w:rPr>
              <w:t xml:space="preserve">                                      </w:t>
            </w:r>
            <w:r w:rsidRPr="006505AA">
              <w:rPr>
                <w:rFonts w:ascii="Arial" w:hAnsi="Arial" w:cs="Arial"/>
                <w:b/>
                <w:bCs/>
                <w:sz w:val="24"/>
                <w:szCs w:val="24"/>
                <w:lang w:val="es-GT" w:eastAsia="es-GT"/>
              </w:rPr>
              <w:t>INFORME FINAL DE EJECUCION DE ACTIVIDADES  PLAN OPERATIVO ANUAL 2020</w:t>
            </w:r>
          </w:p>
        </w:tc>
      </w:tr>
      <w:tr w:rsidR="00573A42" w:rsidRPr="006505AA" w:rsidTr="00A569B0">
        <w:trPr>
          <w:trHeight w:val="420"/>
        </w:trPr>
        <w:tc>
          <w:tcPr>
            <w:tcW w:w="16172" w:type="dxa"/>
            <w:gridSpan w:val="8"/>
            <w:tcBorders>
              <w:top w:val="nil"/>
              <w:left w:val="single" w:sz="8" w:space="0" w:color="auto"/>
              <w:bottom w:val="single" w:sz="8" w:space="0" w:color="auto"/>
              <w:right w:val="nil"/>
            </w:tcBorders>
            <w:shd w:val="clear" w:color="auto" w:fill="auto"/>
            <w:noWrap/>
            <w:hideMark/>
          </w:tcPr>
          <w:p w:rsidR="00573A42" w:rsidRPr="006505AA" w:rsidRDefault="00573A42" w:rsidP="00A569B0">
            <w:pPr>
              <w:rPr>
                <w:rFonts w:ascii="Arial" w:hAnsi="Arial" w:cs="Arial"/>
                <w:b/>
                <w:bCs/>
                <w:sz w:val="22"/>
                <w:szCs w:val="22"/>
                <w:lang w:val="es-GT" w:eastAsia="es-GT"/>
              </w:rPr>
            </w:pPr>
            <w:r>
              <w:rPr>
                <w:rFonts w:ascii="Arial" w:hAnsi="Arial" w:cs="Arial"/>
                <w:b/>
                <w:bCs/>
                <w:sz w:val="22"/>
                <w:szCs w:val="22"/>
                <w:lang w:val="es-GT" w:eastAsia="es-GT"/>
              </w:rPr>
              <w:t xml:space="preserve">                                                                    </w:t>
            </w:r>
            <w:r w:rsidRPr="006505AA">
              <w:rPr>
                <w:rFonts w:ascii="Arial" w:hAnsi="Arial" w:cs="Arial"/>
                <w:b/>
                <w:bCs/>
                <w:sz w:val="22"/>
                <w:szCs w:val="22"/>
                <w:lang w:val="es-GT" w:eastAsia="es-GT"/>
              </w:rPr>
              <w:t>PARQUE NACIONAL EL ROSARIO, SAYAXCHE, PETEN.</w:t>
            </w:r>
          </w:p>
        </w:tc>
      </w:tr>
      <w:tr w:rsidR="00573A42" w:rsidRPr="006505AA" w:rsidTr="00A569B0">
        <w:trPr>
          <w:trHeight w:val="255"/>
        </w:trPr>
        <w:tc>
          <w:tcPr>
            <w:tcW w:w="557" w:type="dxa"/>
            <w:tcBorders>
              <w:top w:val="nil"/>
              <w:left w:val="nil"/>
              <w:bottom w:val="nil"/>
              <w:right w:val="nil"/>
            </w:tcBorders>
            <w:shd w:val="clear" w:color="auto" w:fill="auto"/>
            <w:noWrap/>
            <w:vAlign w:val="bottom"/>
            <w:hideMark/>
          </w:tcPr>
          <w:p w:rsidR="00573A42" w:rsidRPr="006505AA" w:rsidRDefault="00573A42" w:rsidP="00A569B0">
            <w:pPr>
              <w:jc w:val="center"/>
              <w:rPr>
                <w:rFonts w:ascii="Arial" w:hAnsi="Arial" w:cs="Arial"/>
                <w:b/>
                <w:bCs/>
                <w:sz w:val="22"/>
                <w:szCs w:val="22"/>
                <w:lang w:val="es-GT" w:eastAsia="es-GT"/>
              </w:rPr>
            </w:pPr>
          </w:p>
        </w:tc>
        <w:tc>
          <w:tcPr>
            <w:tcW w:w="198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55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70"/>
        </w:trPr>
        <w:tc>
          <w:tcPr>
            <w:tcW w:w="16172" w:type="dxa"/>
            <w:gridSpan w:val="8"/>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1. </w:t>
            </w:r>
            <w:proofErr w:type="spellStart"/>
            <w:r w:rsidRPr="006505AA">
              <w:rPr>
                <w:rFonts w:ascii="Arial" w:hAnsi="Arial" w:cs="Arial"/>
                <w:lang w:val="es-GT" w:eastAsia="es-GT"/>
              </w:rPr>
              <w:t>Linea</w:t>
            </w:r>
            <w:proofErr w:type="spellEnd"/>
            <w:r w:rsidRPr="006505AA">
              <w:rPr>
                <w:rFonts w:ascii="Arial" w:hAnsi="Arial" w:cs="Arial"/>
                <w:lang w:val="es-GT" w:eastAsia="es-GT"/>
              </w:rPr>
              <w:t xml:space="preserve"> de acción: Fortalecer el Sistema Guatemalteco de Áreas Protegidas, SIGAP, a través de una administración integral, productiva y de bases productivas. </w:t>
            </w:r>
          </w:p>
        </w:tc>
      </w:tr>
      <w:tr w:rsidR="00573A42" w:rsidRPr="006505AA" w:rsidTr="00A569B0">
        <w:trPr>
          <w:trHeight w:val="255"/>
        </w:trPr>
        <w:tc>
          <w:tcPr>
            <w:tcW w:w="5093"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6. Programa:</w:t>
            </w:r>
            <w:r w:rsidRPr="006505AA">
              <w:rPr>
                <w:rFonts w:ascii="Arial" w:hAnsi="Arial" w:cs="Arial"/>
                <w:b/>
                <w:bCs/>
                <w:lang w:val="es-GT" w:eastAsia="es-GT"/>
              </w:rPr>
              <w:t xml:space="preserve"> Administración</w:t>
            </w: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300"/>
        </w:trPr>
        <w:tc>
          <w:tcPr>
            <w:tcW w:w="5093"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6.1. Sub programa:  Infraestructura  equipamiento y mantenimiento</w:t>
            </w: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16172" w:type="dxa"/>
            <w:gridSpan w:val="8"/>
            <w:tcBorders>
              <w:top w:val="nil"/>
              <w:left w:val="nil"/>
              <w:bottom w:val="nil"/>
              <w:right w:val="nil"/>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6. Resultado esperado: Establecer procesos administrativos y financieros que </w:t>
            </w:r>
            <w:proofErr w:type="spellStart"/>
            <w:r w:rsidRPr="006505AA">
              <w:rPr>
                <w:rFonts w:ascii="Arial" w:hAnsi="Arial" w:cs="Arial"/>
                <w:lang w:val="es-GT" w:eastAsia="es-GT"/>
              </w:rPr>
              <w:t>operativicen</w:t>
            </w:r>
            <w:proofErr w:type="spellEnd"/>
            <w:r w:rsidRPr="006505AA">
              <w:rPr>
                <w:rFonts w:ascii="Arial" w:hAnsi="Arial" w:cs="Arial"/>
                <w:lang w:val="es-GT" w:eastAsia="es-GT"/>
              </w:rPr>
              <w:t xml:space="preserve"> y </w:t>
            </w:r>
            <w:proofErr w:type="spellStart"/>
            <w:r w:rsidRPr="006505AA">
              <w:rPr>
                <w:rFonts w:ascii="Arial" w:hAnsi="Arial" w:cs="Arial"/>
                <w:lang w:val="es-GT" w:eastAsia="es-GT"/>
              </w:rPr>
              <w:t>eficienten</w:t>
            </w:r>
            <w:proofErr w:type="spellEnd"/>
            <w:r w:rsidRPr="006505AA">
              <w:rPr>
                <w:rFonts w:ascii="Arial" w:hAnsi="Arial" w:cs="Arial"/>
                <w:lang w:val="es-GT" w:eastAsia="es-GT"/>
              </w:rPr>
              <w:t xml:space="preserve"> las actividades propuestas en el plan maestro del PANER.</w:t>
            </w:r>
          </w:p>
        </w:tc>
      </w:tr>
      <w:tr w:rsidR="00573A42" w:rsidRPr="006505AA" w:rsidTr="00A569B0">
        <w:trPr>
          <w:trHeight w:val="300"/>
        </w:trPr>
        <w:tc>
          <w:tcPr>
            <w:tcW w:w="557"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98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55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345"/>
        </w:trPr>
        <w:tc>
          <w:tcPr>
            <w:tcW w:w="557"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rPr>
                <w:rFonts w:ascii="Arial" w:hAnsi="Arial" w:cs="Arial"/>
                <w:b/>
                <w:bCs/>
                <w:sz w:val="18"/>
                <w:szCs w:val="18"/>
                <w:lang w:val="es-GT" w:eastAsia="es-GT"/>
              </w:rPr>
            </w:pPr>
            <w:r w:rsidRPr="006505AA">
              <w:rPr>
                <w:rFonts w:ascii="Arial" w:hAnsi="Arial" w:cs="Arial"/>
                <w:b/>
                <w:bCs/>
                <w:sz w:val="18"/>
                <w:szCs w:val="18"/>
                <w:lang w:val="es-GT" w:eastAsia="es-GT"/>
              </w:rPr>
              <w:t>No.</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Resultado Esperado 2020</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Actividades</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Formas de verificación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 Ejecución </w:t>
            </w:r>
          </w:p>
        </w:tc>
        <w:tc>
          <w:tcPr>
            <w:tcW w:w="7818" w:type="dxa"/>
            <w:gridSpan w:val="3"/>
            <w:vMerge w:val="restart"/>
            <w:tcBorders>
              <w:top w:val="single" w:sz="8" w:space="0" w:color="auto"/>
              <w:left w:val="single" w:sz="4" w:space="0" w:color="auto"/>
              <w:bottom w:val="single" w:sz="8" w:space="0" w:color="000000"/>
              <w:right w:val="nil"/>
            </w:tcBorders>
            <w:shd w:val="clear" w:color="000000" w:fill="D9D9D9"/>
            <w:vAlign w:val="center"/>
            <w:hideMark/>
          </w:tcPr>
          <w:p w:rsidR="00573A42" w:rsidRPr="006505AA" w:rsidRDefault="00573A42" w:rsidP="00A569B0">
            <w:pPr>
              <w:jc w:val="center"/>
              <w:rPr>
                <w:rFonts w:ascii="Arial" w:hAnsi="Arial" w:cs="Arial"/>
                <w:b/>
                <w:bCs/>
                <w:lang w:val="es-GT" w:eastAsia="es-GT"/>
              </w:rPr>
            </w:pPr>
            <w:r w:rsidRPr="006505AA">
              <w:rPr>
                <w:rFonts w:ascii="Arial" w:hAnsi="Arial" w:cs="Arial"/>
                <w:b/>
                <w:bCs/>
                <w:lang w:val="es-GT" w:eastAsia="es-GT"/>
              </w:rPr>
              <w:t>Descripción</w:t>
            </w:r>
          </w:p>
        </w:tc>
      </w:tr>
      <w:tr w:rsidR="00573A42" w:rsidRPr="006505AA" w:rsidTr="00A569B0">
        <w:trPr>
          <w:trHeight w:val="51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7818" w:type="dxa"/>
            <w:gridSpan w:val="3"/>
            <w:vMerge/>
            <w:tcBorders>
              <w:top w:val="single" w:sz="8" w:space="0" w:color="auto"/>
              <w:left w:val="single" w:sz="4" w:space="0" w:color="auto"/>
              <w:bottom w:val="single" w:sz="8" w:space="0" w:color="000000"/>
              <w:right w:val="nil"/>
            </w:tcBorders>
            <w:vAlign w:val="center"/>
            <w:hideMark/>
          </w:tcPr>
          <w:p w:rsidR="00573A42" w:rsidRPr="006505AA" w:rsidRDefault="00573A42" w:rsidP="00A569B0">
            <w:pPr>
              <w:rPr>
                <w:rFonts w:ascii="Arial" w:hAnsi="Arial" w:cs="Arial"/>
                <w:b/>
                <w:bCs/>
                <w:lang w:val="es-GT" w:eastAsia="es-GT"/>
              </w:rPr>
            </w:pPr>
          </w:p>
        </w:tc>
      </w:tr>
      <w:tr w:rsidR="00573A42" w:rsidRPr="006505AA" w:rsidTr="00A569B0">
        <w:trPr>
          <w:trHeight w:val="960"/>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Se cuenta con un plan de adquisición, recaudación  y mantenimiento de equipo</w:t>
            </w:r>
          </w:p>
        </w:tc>
        <w:tc>
          <w:tcPr>
            <w:tcW w:w="255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Inventario físico y evaluación de estado herramienta y equipo.</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both"/>
              <w:rPr>
                <w:rFonts w:ascii="Arial" w:hAnsi="Arial" w:cs="Arial"/>
                <w:lang w:val="es-GT" w:eastAsia="es-GT"/>
              </w:rPr>
            </w:pPr>
            <w:r w:rsidRPr="006505AA">
              <w:rPr>
                <w:rFonts w:ascii="Arial" w:hAnsi="Arial" w:cs="Arial"/>
                <w:lang w:val="es-GT" w:eastAsia="es-GT"/>
              </w:rPr>
              <w:t xml:space="preserve">Herramientas y Equipo en buenas condiciones </w:t>
            </w:r>
          </w:p>
        </w:tc>
        <w:tc>
          <w:tcPr>
            <w:tcW w:w="1134"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7818" w:type="dxa"/>
            <w:gridSpan w:val="3"/>
            <w:tcBorders>
              <w:top w:val="single" w:sz="4" w:space="0" w:color="auto"/>
              <w:left w:val="nil"/>
              <w:bottom w:val="single" w:sz="4" w:space="0" w:color="auto"/>
              <w:right w:val="nil"/>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Listado de herramientas, Inventario concluido</w:t>
            </w:r>
          </w:p>
        </w:tc>
      </w:tr>
      <w:tr w:rsidR="00573A42" w:rsidRPr="006505AA" w:rsidTr="00A569B0">
        <w:trPr>
          <w:trHeight w:val="915"/>
        </w:trPr>
        <w:tc>
          <w:tcPr>
            <w:tcW w:w="557" w:type="dxa"/>
            <w:vMerge/>
            <w:tcBorders>
              <w:top w:val="nil"/>
              <w:left w:val="single" w:sz="8" w:space="0" w:color="auto"/>
              <w:bottom w:val="single" w:sz="4"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1985" w:type="dxa"/>
            <w:vMerge/>
            <w:tcBorders>
              <w:top w:val="nil"/>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255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xml:space="preserve">Mantenimiento del equipo con que cuenta el PANER </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both"/>
              <w:rPr>
                <w:rFonts w:ascii="Arial" w:hAnsi="Arial" w:cs="Arial"/>
                <w:lang w:val="es-GT" w:eastAsia="es-GT"/>
              </w:rPr>
            </w:pPr>
            <w:r w:rsidRPr="006505AA">
              <w:rPr>
                <w:rFonts w:ascii="Arial" w:hAnsi="Arial" w:cs="Arial"/>
                <w:lang w:val="es-GT" w:eastAsia="es-GT"/>
              </w:rPr>
              <w:t xml:space="preserve">Herramientas y Equipo en buenas condiciones </w:t>
            </w:r>
          </w:p>
        </w:tc>
        <w:tc>
          <w:tcPr>
            <w:tcW w:w="1134"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7818" w:type="dxa"/>
            <w:gridSpan w:val="3"/>
            <w:tcBorders>
              <w:top w:val="single" w:sz="4" w:space="0" w:color="auto"/>
              <w:left w:val="nil"/>
              <w:bottom w:val="single" w:sz="4" w:space="0" w:color="auto"/>
              <w:right w:val="nil"/>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Listado de Equipo en buenas condiciones</w:t>
            </w:r>
          </w:p>
        </w:tc>
      </w:tr>
      <w:tr w:rsidR="00573A42" w:rsidRPr="006505AA" w:rsidTr="00A569B0">
        <w:trPr>
          <w:trHeight w:val="975"/>
        </w:trPr>
        <w:tc>
          <w:tcPr>
            <w:tcW w:w="557" w:type="dxa"/>
            <w:vMerge/>
            <w:tcBorders>
              <w:top w:val="nil"/>
              <w:left w:val="single" w:sz="8" w:space="0" w:color="auto"/>
              <w:bottom w:val="single" w:sz="4"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1985" w:type="dxa"/>
            <w:vMerge/>
            <w:tcBorders>
              <w:top w:val="nil"/>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255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Elaboración y ejecución de un plan de adquisición de equipo (Compra de equipo)</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Cotizaciones, Facturas,  equipo e inventario</w:t>
            </w:r>
          </w:p>
        </w:tc>
        <w:tc>
          <w:tcPr>
            <w:tcW w:w="1134"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7818" w:type="dxa"/>
            <w:gridSpan w:val="3"/>
            <w:tcBorders>
              <w:top w:val="single" w:sz="4" w:space="0" w:color="auto"/>
              <w:left w:val="nil"/>
              <w:bottom w:val="single" w:sz="4" w:space="0" w:color="auto"/>
              <w:right w:val="nil"/>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Con intervención de NPV ha sido posible la adquisición </w:t>
            </w:r>
          </w:p>
          <w:p w:rsidR="00573A42" w:rsidRDefault="00573A42" w:rsidP="00A569B0">
            <w:pPr>
              <w:rPr>
                <w:rFonts w:ascii="Arial" w:hAnsi="Arial" w:cs="Arial"/>
                <w:lang w:val="es-GT" w:eastAsia="es-GT"/>
              </w:rPr>
            </w:pPr>
            <w:r w:rsidRPr="006505AA">
              <w:rPr>
                <w:rFonts w:ascii="Arial" w:hAnsi="Arial" w:cs="Arial"/>
                <w:lang w:val="es-GT" w:eastAsia="es-GT"/>
              </w:rPr>
              <w:t xml:space="preserve">de 2 sopladoras, 1 capeadora, 1 motosierra, </w:t>
            </w:r>
          </w:p>
          <w:p w:rsidR="00573A42" w:rsidRPr="006505AA" w:rsidRDefault="00573A42" w:rsidP="00A569B0">
            <w:pPr>
              <w:rPr>
                <w:rFonts w:ascii="Arial" w:hAnsi="Arial" w:cs="Arial"/>
                <w:lang w:val="es-GT" w:eastAsia="es-GT"/>
              </w:rPr>
            </w:pPr>
            <w:r w:rsidRPr="006505AA">
              <w:rPr>
                <w:rFonts w:ascii="Arial" w:hAnsi="Arial" w:cs="Arial"/>
                <w:lang w:val="es-GT" w:eastAsia="es-GT"/>
              </w:rPr>
              <w:t>1 motocicleta y equipo personal para Guarda recursos.</w:t>
            </w:r>
          </w:p>
        </w:tc>
      </w:tr>
      <w:tr w:rsidR="00573A42" w:rsidRPr="006505AA" w:rsidTr="00A569B0">
        <w:trPr>
          <w:trHeight w:val="1350"/>
        </w:trPr>
        <w:tc>
          <w:tcPr>
            <w:tcW w:w="557" w:type="dxa"/>
            <w:vMerge w:val="restart"/>
            <w:tcBorders>
              <w:top w:val="nil"/>
              <w:left w:val="nil"/>
              <w:bottom w:val="single" w:sz="8" w:space="0" w:color="000000"/>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2</w:t>
            </w:r>
          </w:p>
        </w:tc>
        <w:tc>
          <w:tcPr>
            <w:tcW w:w="1985" w:type="dxa"/>
            <w:vMerge w:val="restart"/>
            <w:tcBorders>
              <w:top w:val="nil"/>
              <w:left w:val="single" w:sz="4" w:space="0" w:color="auto"/>
              <w:bottom w:val="single" w:sz="8" w:space="0" w:color="000000"/>
              <w:right w:val="nil"/>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xml:space="preserve">El cobro de tarifas para el goce y disfrute del PANER se ejecutan de manera ordenada </w:t>
            </w:r>
            <w:r w:rsidRPr="006505AA">
              <w:rPr>
                <w:rFonts w:ascii="Arial" w:hAnsi="Arial" w:cs="Arial"/>
                <w:lang w:val="es-GT" w:eastAsia="es-GT"/>
              </w:rPr>
              <w:lastRenderedPageBreak/>
              <w:t xml:space="preserve">con los recursos materiales y humanos básicos </w:t>
            </w:r>
          </w:p>
        </w:tc>
        <w:tc>
          <w:tcPr>
            <w:tcW w:w="2551" w:type="dxa"/>
            <w:tcBorders>
              <w:top w:val="nil"/>
              <w:left w:val="single" w:sz="4" w:space="0" w:color="auto"/>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lastRenderedPageBreak/>
              <w:t>Adquisición de servicios, materiales e  insumos para el cobro ordenado de tarifas y manejo de visitantes.</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Administrador PANER</w:t>
            </w:r>
          </w:p>
        </w:tc>
        <w:tc>
          <w:tcPr>
            <w:tcW w:w="1134" w:type="dxa"/>
            <w:tcBorders>
              <w:top w:val="nil"/>
              <w:left w:val="nil"/>
              <w:bottom w:val="single" w:sz="4" w:space="0" w:color="auto"/>
              <w:right w:val="single" w:sz="4" w:space="0" w:color="auto"/>
            </w:tcBorders>
            <w:shd w:val="clear" w:color="000000" w:fill="FFFFFF"/>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7818" w:type="dxa"/>
            <w:gridSpan w:val="3"/>
            <w:tcBorders>
              <w:top w:val="single" w:sz="4" w:space="0" w:color="auto"/>
              <w:left w:val="nil"/>
              <w:bottom w:val="single" w:sz="4" w:space="0" w:color="auto"/>
              <w:right w:val="nil"/>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ha contado con lo básico y con apoyo de la oficina </w:t>
            </w:r>
          </w:p>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Subregional de </w:t>
            </w:r>
            <w:proofErr w:type="spellStart"/>
            <w:r w:rsidRPr="006505AA">
              <w:rPr>
                <w:rFonts w:ascii="Arial" w:hAnsi="Arial" w:cs="Arial"/>
                <w:lang w:val="es-GT" w:eastAsia="es-GT"/>
              </w:rPr>
              <w:t>Inab</w:t>
            </w:r>
            <w:proofErr w:type="spellEnd"/>
            <w:r w:rsidRPr="006505AA">
              <w:rPr>
                <w:rFonts w:ascii="Arial" w:hAnsi="Arial" w:cs="Arial"/>
                <w:lang w:val="es-GT" w:eastAsia="es-GT"/>
              </w:rPr>
              <w:t xml:space="preserve"> en Sayaxche, Peten.</w:t>
            </w:r>
          </w:p>
        </w:tc>
      </w:tr>
      <w:tr w:rsidR="00573A42" w:rsidRPr="006505AA" w:rsidTr="00A569B0">
        <w:trPr>
          <w:trHeight w:val="1935"/>
        </w:trPr>
        <w:tc>
          <w:tcPr>
            <w:tcW w:w="557" w:type="dxa"/>
            <w:vMerge/>
            <w:tcBorders>
              <w:top w:val="nil"/>
              <w:left w:val="nil"/>
              <w:bottom w:val="single" w:sz="8"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1985" w:type="dxa"/>
            <w:vMerge/>
            <w:tcBorders>
              <w:top w:val="nil"/>
              <w:left w:val="single" w:sz="4" w:space="0" w:color="auto"/>
              <w:bottom w:val="single" w:sz="8" w:space="0" w:color="000000"/>
              <w:right w:val="nil"/>
            </w:tcBorders>
            <w:vAlign w:val="center"/>
            <w:hideMark/>
          </w:tcPr>
          <w:p w:rsidR="00573A42" w:rsidRPr="006505AA" w:rsidRDefault="00573A42" w:rsidP="00A569B0">
            <w:pPr>
              <w:rPr>
                <w:rFonts w:ascii="Arial" w:hAnsi="Arial" w:cs="Arial"/>
                <w:lang w:val="es-GT" w:eastAsia="es-GT"/>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xml:space="preserve">Las labores de cobro, registro, depósitos e informes de fondos privativos recaudados en el PANER se realizan oportunamente </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Administrador PANER       Informes</w:t>
            </w:r>
          </w:p>
        </w:tc>
        <w:tc>
          <w:tcPr>
            <w:tcW w:w="1134"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7818" w:type="dxa"/>
            <w:gridSpan w:val="3"/>
            <w:tcBorders>
              <w:top w:val="single" w:sz="4" w:space="0" w:color="auto"/>
              <w:left w:val="nil"/>
              <w:bottom w:val="single" w:sz="4" w:space="0" w:color="auto"/>
              <w:right w:val="nil"/>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El registro y cierre se hace concluida la jornada de cada </w:t>
            </w:r>
          </w:p>
          <w:p w:rsidR="00573A42" w:rsidRDefault="00573A42" w:rsidP="00A569B0">
            <w:pPr>
              <w:rPr>
                <w:rFonts w:ascii="Arial" w:hAnsi="Arial" w:cs="Arial"/>
                <w:lang w:val="es-GT" w:eastAsia="es-GT"/>
              </w:rPr>
            </w:pPr>
            <w:proofErr w:type="gramStart"/>
            <w:r w:rsidRPr="006505AA">
              <w:rPr>
                <w:rFonts w:ascii="Arial" w:hAnsi="Arial" w:cs="Arial"/>
                <w:lang w:val="es-GT" w:eastAsia="es-GT"/>
              </w:rPr>
              <w:t>día</w:t>
            </w:r>
            <w:proofErr w:type="gramEnd"/>
            <w:r w:rsidRPr="006505AA">
              <w:rPr>
                <w:rFonts w:ascii="Arial" w:hAnsi="Arial" w:cs="Arial"/>
                <w:lang w:val="es-GT" w:eastAsia="es-GT"/>
              </w:rPr>
              <w:t xml:space="preserve">.  Regularmente los depósitos se realizan al día </w:t>
            </w:r>
          </w:p>
          <w:p w:rsidR="00573A42" w:rsidRDefault="00573A42" w:rsidP="00A569B0">
            <w:pPr>
              <w:rPr>
                <w:rFonts w:ascii="Arial" w:hAnsi="Arial" w:cs="Arial"/>
                <w:lang w:val="es-GT" w:eastAsia="es-GT"/>
              </w:rPr>
            </w:pPr>
            <w:r w:rsidRPr="006505AA">
              <w:rPr>
                <w:rFonts w:ascii="Arial" w:hAnsi="Arial" w:cs="Arial"/>
                <w:lang w:val="es-GT" w:eastAsia="es-GT"/>
              </w:rPr>
              <w:t>siguiente debido al horario,  y los informes se reportan a</w:t>
            </w:r>
          </w:p>
          <w:p w:rsidR="00573A42" w:rsidRDefault="00573A42" w:rsidP="00A569B0">
            <w:pPr>
              <w:rPr>
                <w:rFonts w:ascii="Arial" w:hAnsi="Arial" w:cs="Arial"/>
                <w:lang w:val="es-GT" w:eastAsia="es-GT"/>
              </w:rPr>
            </w:pPr>
            <w:r w:rsidRPr="006505AA">
              <w:rPr>
                <w:rFonts w:ascii="Arial" w:hAnsi="Arial" w:cs="Arial"/>
                <w:lang w:val="es-GT" w:eastAsia="es-GT"/>
              </w:rPr>
              <w:t xml:space="preserve"> </w:t>
            </w:r>
            <w:proofErr w:type="gramStart"/>
            <w:r w:rsidRPr="006505AA">
              <w:rPr>
                <w:rFonts w:ascii="Arial" w:hAnsi="Arial" w:cs="Arial"/>
                <w:lang w:val="es-GT" w:eastAsia="es-GT"/>
              </w:rPr>
              <w:t>la</w:t>
            </w:r>
            <w:proofErr w:type="gramEnd"/>
            <w:r w:rsidRPr="006505AA">
              <w:rPr>
                <w:rFonts w:ascii="Arial" w:hAnsi="Arial" w:cs="Arial"/>
                <w:lang w:val="es-GT" w:eastAsia="es-GT"/>
              </w:rPr>
              <w:t xml:space="preserve"> oficina Regional  cada Lunes. Se cuenta con los oficios </w:t>
            </w:r>
          </w:p>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de</w:t>
            </w:r>
            <w:proofErr w:type="gramEnd"/>
            <w:r w:rsidRPr="006505AA">
              <w:rPr>
                <w:rFonts w:ascii="Arial" w:hAnsi="Arial" w:cs="Arial"/>
                <w:lang w:val="es-GT" w:eastAsia="es-GT"/>
              </w:rPr>
              <w:t xml:space="preserve"> entrega.</w:t>
            </w:r>
          </w:p>
        </w:tc>
      </w:tr>
      <w:tr w:rsidR="00573A42" w:rsidRPr="006505AA" w:rsidTr="00A569B0">
        <w:trPr>
          <w:trHeight w:val="255"/>
        </w:trPr>
        <w:tc>
          <w:tcPr>
            <w:tcW w:w="557" w:type="dxa"/>
            <w:tcBorders>
              <w:top w:val="nil"/>
              <w:left w:val="nil"/>
              <w:bottom w:val="nil"/>
              <w:right w:val="nil"/>
            </w:tcBorders>
            <w:shd w:val="clear" w:color="auto" w:fill="auto"/>
            <w:noWrap/>
            <w:vAlign w:val="bottom"/>
            <w:hideMark/>
          </w:tcPr>
          <w:p w:rsidR="00573A42" w:rsidRPr="006505AA" w:rsidRDefault="00573A42" w:rsidP="00A569B0">
            <w:pPr>
              <w:jc w:val="center"/>
              <w:rPr>
                <w:rFonts w:ascii="Arial" w:hAnsi="Arial" w:cs="Arial"/>
                <w:lang w:val="es-GT" w:eastAsia="es-GT"/>
              </w:rPr>
            </w:pPr>
          </w:p>
        </w:tc>
        <w:tc>
          <w:tcPr>
            <w:tcW w:w="198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55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70"/>
        </w:trPr>
        <w:tc>
          <w:tcPr>
            <w:tcW w:w="55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985" w:type="dxa"/>
            <w:tcBorders>
              <w:top w:val="nil"/>
              <w:left w:val="nil"/>
              <w:bottom w:val="nil"/>
              <w:right w:val="nil"/>
            </w:tcBorders>
            <w:shd w:val="clear" w:color="auto" w:fill="auto"/>
            <w:noWrap/>
            <w:vAlign w:val="bottom"/>
            <w:hideMark/>
          </w:tcPr>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Default="00573A42" w:rsidP="00A569B0">
            <w:pPr>
              <w:rPr>
                <w:lang w:val="es-GT" w:eastAsia="es-GT"/>
              </w:rPr>
            </w:pPr>
          </w:p>
          <w:p w:rsidR="00573A42" w:rsidRPr="006505AA" w:rsidRDefault="00573A42" w:rsidP="00A569B0">
            <w:pPr>
              <w:rPr>
                <w:lang w:val="es-GT" w:eastAsia="es-GT"/>
              </w:rPr>
            </w:pPr>
          </w:p>
        </w:tc>
        <w:tc>
          <w:tcPr>
            <w:tcW w:w="255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480"/>
        </w:trPr>
        <w:tc>
          <w:tcPr>
            <w:tcW w:w="16172" w:type="dxa"/>
            <w:gridSpan w:val="8"/>
            <w:tcBorders>
              <w:top w:val="single" w:sz="8" w:space="0" w:color="auto"/>
              <w:left w:val="single" w:sz="8" w:space="0" w:color="auto"/>
              <w:bottom w:val="nil"/>
              <w:right w:val="nil"/>
            </w:tcBorders>
            <w:shd w:val="clear" w:color="auto" w:fill="auto"/>
            <w:noWrap/>
            <w:hideMark/>
          </w:tcPr>
          <w:p w:rsidR="00573A42" w:rsidRPr="006505AA" w:rsidRDefault="00573A42" w:rsidP="00A569B0">
            <w:pPr>
              <w:rPr>
                <w:rFonts w:ascii="Arial" w:hAnsi="Arial" w:cs="Arial"/>
                <w:b/>
                <w:bCs/>
                <w:sz w:val="22"/>
                <w:szCs w:val="22"/>
                <w:lang w:val="es-GT" w:eastAsia="es-GT"/>
              </w:rPr>
            </w:pPr>
            <w:r>
              <w:rPr>
                <w:rFonts w:ascii="Arial" w:hAnsi="Arial" w:cs="Arial"/>
                <w:b/>
                <w:bCs/>
                <w:sz w:val="22"/>
                <w:szCs w:val="22"/>
                <w:lang w:val="es-GT" w:eastAsia="es-GT"/>
              </w:rPr>
              <w:lastRenderedPageBreak/>
              <w:t xml:space="preserve">                          </w:t>
            </w:r>
            <w:r w:rsidRPr="006505AA">
              <w:rPr>
                <w:rFonts w:ascii="Arial" w:hAnsi="Arial" w:cs="Arial"/>
                <w:b/>
                <w:bCs/>
                <w:sz w:val="22"/>
                <w:szCs w:val="22"/>
                <w:lang w:val="es-GT" w:eastAsia="es-GT"/>
              </w:rPr>
              <w:t>CONSEJO NACIONAL DE AREAS PROTEGIDAS -CONAP- E INSTITUTO NACIONAL DE BOSQUES -INAB-</w:t>
            </w:r>
          </w:p>
        </w:tc>
      </w:tr>
      <w:tr w:rsidR="00573A42" w:rsidRPr="006505AA" w:rsidTr="00A569B0">
        <w:trPr>
          <w:trHeight w:val="435"/>
        </w:trPr>
        <w:tc>
          <w:tcPr>
            <w:tcW w:w="16172" w:type="dxa"/>
            <w:gridSpan w:val="8"/>
            <w:tcBorders>
              <w:top w:val="nil"/>
              <w:left w:val="single" w:sz="8" w:space="0" w:color="auto"/>
              <w:bottom w:val="nil"/>
              <w:right w:val="nil"/>
            </w:tcBorders>
            <w:shd w:val="clear" w:color="auto" w:fill="auto"/>
            <w:noWrap/>
            <w:hideMark/>
          </w:tcPr>
          <w:p w:rsidR="00573A42" w:rsidRPr="006505AA" w:rsidRDefault="00573A42" w:rsidP="00A569B0">
            <w:pPr>
              <w:rPr>
                <w:rFonts w:ascii="Arial" w:hAnsi="Arial" w:cs="Arial"/>
                <w:b/>
                <w:bCs/>
                <w:sz w:val="22"/>
                <w:szCs w:val="22"/>
                <w:lang w:val="es-GT" w:eastAsia="es-GT"/>
              </w:rPr>
            </w:pPr>
            <w:r>
              <w:rPr>
                <w:rFonts w:ascii="Arial" w:hAnsi="Arial" w:cs="Arial"/>
                <w:b/>
                <w:bCs/>
                <w:sz w:val="22"/>
                <w:szCs w:val="22"/>
                <w:lang w:val="es-GT" w:eastAsia="es-GT"/>
              </w:rPr>
              <w:t xml:space="preserve">                                       </w:t>
            </w:r>
            <w:r w:rsidRPr="006505AA">
              <w:rPr>
                <w:rFonts w:ascii="Arial" w:hAnsi="Arial" w:cs="Arial"/>
                <w:b/>
                <w:bCs/>
                <w:sz w:val="22"/>
                <w:szCs w:val="22"/>
                <w:lang w:val="es-GT" w:eastAsia="es-GT"/>
              </w:rPr>
              <w:t>INFORME FINAL DE EJECUCION DE ACTIVIDADES  PLAN OPERATIVO ANUAL 2020</w:t>
            </w:r>
          </w:p>
        </w:tc>
      </w:tr>
      <w:tr w:rsidR="00573A42" w:rsidRPr="006505AA" w:rsidTr="00A569B0">
        <w:trPr>
          <w:trHeight w:val="405"/>
        </w:trPr>
        <w:tc>
          <w:tcPr>
            <w:tcW w:w="16172" w:type="dxa"/>
            <w:gridSpan w:val="8"/>
            <w:tcBorders>
              <w:top w:val="nil"/>
              <w:left w:val="single" w:sz="8" w:space="0" w:color="auto"/>
              <w:bottom w:val="single" w:sz="8" w:space="0" w:color="auto"/>
              <w:right w:val="nil"/>
            </w:tcBorders>
            <w:shd w:val="clear" w:color="auto" w:fill="auto"/>
            <w:noWrap/>
            <w:hideMark/>
          </w:tcPr>
          <w:p w:rsidR="00573A42" w:rsidRPr="006505AA" w:rsidRDefault="00573A42" w:rsidP="00A569B0">
            <w:pPr>
              <w:jc w:val="center"/>
              <w:rPr>
                <w:rFonts w:ascii="Arial" w:hAnsi="Arial" w:cs="Arial"/>
                <w:b/>
                <w:bCs/>
                <w:sz w:val="22"/>
                <w:szCs w:val="22"/>
                <w:lang w:val="es-GT" w:eastAsia="es-GT"/>
              </w:rPr>
            </w:pPr>
            <w:r w:rsidRPr="006505AA">
              <w:rPr>
                <w:rFonts w:ascii="Arial" w:hAnsi="Arial" w:cs="Arial"/>
                <w:b/>
                <w:bCs/>
                <w:sz w:val="22"/>
                <w:szCs w:val="22"/>
                <w:lang w:val="es-GT" w:eastAsia="es-GT"/>
              </w:rPr>
              <w:t>PARQUE NACIONAL EL ROSARIO, SAYAXCHE, PETEN.</w:t>
            </w:r>
          </w:p>
        </w:tc>
      </w:tr>
      <w:tr w:rsidR="00573A42" w:rsidRPr="006505AA" w:rsidTr="00A569B0">
        <w:trPr>
          <w:trHeight w:val="300"/>
        </w:trPr>
        <w:tc>
          <w:tcPr>
            <w:tcW w:w="557" w:type="dxa"/>
            <w:tcBorders>
              <w:top w:val="nil"/>
              <w:left w:val="nil"/>
              <w:bottom w:val="nil"/>
              <w:right w:val="nil"/>
            </w:tcBorders>
            <w:shd w:val="clear" w:color="auto" w:fill="auto"/>
            <w:noWrap/>
            <w:hideMark/>
          </w:tcPr>
          <w:p w:rsidR="00573A42" w:rsidRPr="006505AA" w:rsidRDefault="00573A42" w:rsidP="00A569B0">
            <w:pPr>
              <w:jc w:val="center"/>
              <w:rPr>
                <w:rFonts w:ascii="Arial" w:hAnsi="Arial" w:cs="Arial"/>
                <w:b/>
                <w:bCs/>
                <w:sz w:val="22"/>
                <w:szCs w:val="22"/>
                <w:lang w:val="es-GT" w:eastAsia="es-GT"/>
              </w:rPr>
            </w:pPr>
          </w:p>
        </w:tc>
        <w:tc>
          <w:tcPr>
            <w:tcW w:w="1985"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2551"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2127"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134"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6768"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539"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511"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r>
      <w:tr w:rsidR="00573A42" w:rsidRPr="006505AA" w:rsidTr="00A569B0">
        <w:trPr>
          <w:trHeight w:val="270"/>
        </w:trPr>
        <w:tc>
          <w:tcPr>
            <w:tcW w:w="16172" w:type="dxa"/>
            <w:gridSpan w:val="8"/>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1. </w:t>
            </w:r>
            <w:proofErr w:type="spellStart"/>
            <w:r w:rsidRPr="006505AA">
              <w:rPr>
                <w:rFonts w:ascii="Arial" w:hAnsi="Arial" w:cs="Arial"/>
                <w:lang w:val="es-GT" w:eastAsia="es-GT"/>
              </w:rPr>
              <w:t>Linea</w:t>
            </w:r>
            <w:proofErr w:type="spellEnd"/>
            <w:r w:rsidRPr="006505AA">
              <w:rPr>
                <w:rFonts w:ascii="Arial" w:hAnsi="Arial" w:cs="Arial"/>
                <w:lang w:val="es-GT" w:eastAsia="es-GT"/>
              </w:rPr>
              <w:t xml:space="preserve"> de acción: Fortalecer el Sistema Guatemalteco de Áreas Protegidas, SIGAP, a través de una administración integral, productiva y de bases productivas. </w:t>
            </w:r>
          </w:p>
        </w:tc>
      </w:tr>
      <w:tr w:rsidR="00573A42" w:rsidRPr="006505AA" w:rsidTr="00A569B0">
        <w:trPr>
          <w:trHeight w:val="525"/>
        </w:trPr>
        <w:tc>
          <w:tcPr>
            <w:tcW w:w="5093"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6. Programa:</w:t>
            </w:r>
            <w:r w:rsidRPr="006505AA">
              <w:rPr>
                <w:rFonts w:ascii="Arial" w:hAnsi="Arial" w:cs="Arial"/>
                <w:b/>
                <w:bCs/>
                <w:lang w:val="es-GT" w:eastAsia="es-GT"/>
              </w:rPr>
              <w:t xml:space="preserve"> Administración</w:t>
            </w: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5093"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6.2. Sub programa: Manejo de personal</w:t>
            </w: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300"/>
        </w:trPr>
        <w:tc>
          <w:tcPr>
            <w:tcW w:w="16172" w:type="dxa"/>
            <w:gridSpan w:val="8"/>
            <w:tcBorders>
              <w:top w:val="nil"/>
              <w:left w:val="nil"/>
              <w:bottom w:val="nil"/>
              <w:right w:val="nil"/>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7. Resultado esperado: Contar con el personal adecuado para el manejo del PANER</w:t>
            </w:r>
          </w:p>
        </w:tc>
      </w:tr>
      <w:tr w:rsidR="00573A42" w:rsidRPr="006505AA" w:rsidTr="00A569B0">
        <w:trPr>
          <w:trHeight w:val="270"/>
        </w:trPr>
        <w:tc>
          <w:tcPr>
            <w:tcW w:w="557"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98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55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330"/>
        </w:trPr>
        <w:tc>
          <w:tcPr>
            <w:tcW w:w="557"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rPr>
                <w:rFonts w:ascii="Arial" w:hAnsi="Arial" w:cs="Arial"/>
                <w:b/>
                <w:bCs/>
                <w:sz w:val="18"/>
                <w:szCs w:val="18"/>
                <w:lang w:val="es-GT" w:eastAsia="es-GT"/>
              </w:rPr>
            </w:pPr>
            <w:r w:rsidRPr="006505AA">
              <w:rPr>
                <w:rFonts w:ascii="Arial" w:hAnsi="Arial" w:cs="Arial"/>
                <w:b/>
                <w:bCs/>
                <w:sz w:val="18"/>
                <w:szCs w:val="18"/>
                <w:lang w:val="es-GT" w:eastAsia="es-GT"/>
              </w:rPr>
              <w:t>No.</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Resultado Esperado 2020</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Actividades</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Formas de verificación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 Ejecución </w:t>
            </w:r>
          </w:p>
        </w:tc>
        <w:tc>
          <w:tcPr>
            <w:tcW w:w="7818" w:type="dxa"/>
            <w:gridSpan w:val="3"/>
            <w:vMerge w:val="restart"/>
            <w:tcBorders>
              <w:top w:val="single" w:sz="8" w:space="0" w:color="auto"/>
              <w:left w:val="single" w:sz="4" w:space="0" w:color="auto"/>
              <w:bottom w:val="single" w:sz="8" w:space="0" w:color="000000"/>
              <w:right w:val="nil"/>
            </w:tcBorders>
            <w:shd w:val="clear" w:color="000000" w:fill="D9D9D9"/>
            <w:vAlign w:val="center"/>
            <w:hideMark/>
          </w:tcPr>
          <w:p w:rsidR="00573A42" w:rsidRPr="006505AA" w:rsidRDefault="00573A42" w:rsidP="00A569B0">
            <w:pPr>
              <w:rPr>
                <w:rFonts w:ascii="Arial" w:hAnsi="Arial" w:cs="Arial"/>
                <w:b/>
                <w:bCs/>
                <w:lang w:val="es-GT" w:eastAsia="es-GT"/>
              </w:rPr>
            </w:pPr>
            <w:r>
              <w:rPr>
                <w:rFonts w:ascii="Arial" w:hAnsi="Arial" w:cs="Arial"/>
                <w:b/>
                <w:bCs/>
                <w:lang w:val="es-GT" w:eastAsia="es-GT"/>
              </w:rPr>
              <w:t xml:space="preserve">                                  </w:t>
            </w:r>
            <w:r w:rsidRPr="006505AA">
              <w:rPr>
                <w:rFonts w:ascii="Arial" w:hAnsi="Arial" w:cs="Arial"/>
                <w:b/>
                <w:bCs/>
                <w:lang w:val="es-GT" w:eastAsia="es-GT"/>
              </w:rPr>
              <w:t>Descripción</w:t>
            </w:r>
          </w:p>
        </w:tc>
      </w:tr>
      <w:tr w:rsidR="00573A42" w:rsidRPr="006505AA" w:rsidTr="00A569B0">
        <w:trPr>
          <w:trHeight w:val="54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7818" w:type="dxa"/>
            <w:gridSpan w:val="3"/>
            <w:vMerge/>
            <w:tcBorders>
              <w:top w:val="single" w:sz="8" w:space="0" w:color="auto"/>
              <w:left w:val="single" w:sz="4" w:space="0" w:color="auto"/>
              <w:bottom w:val="single" w:sz="8" w:space="0" w:color="000000"/>
              <w:right w:val="nil"/>
            </w:tcBorders>
            <w:vAlign w:val="center"/>
            <w:hideMark/>
          </w:tcPr>
          <w:p w:rsidR="00573A42" w:rsidRPr="006505AA" w:rsidRDefault="00573A42" w:rsidP="00A569B0">
            <w:pPr>
              <w:rPr>
                <w:rFonts w:ascii="Arial" w:hAnsi="Arial" w:cs="Arial"/>
                <w:b/>
                <w:bCs/>
                <w:lang w:val="es-GT" w:eastAsia="es-GT"/>
              </w:rPr>
            </w:pPr>
          </w:p>
        </w:tc>
      </w:tr>
      <w:tr w:rsidR="00573A42" w:rsidRPr="006505AA" w:rsidTr="00A569B0">
        <w:trPr>
          <w:trHeight w:val="615"/>
        </w:trPr>
        <w:tc>
          <w:tcPr>
            <w:tcW w:w="557" w:type="dxa"/>
            <w:vMerge w:val="restart"/>
            <w:tcBorders>
              <w:top w:val="nil"/>
              <w:left w:val="single" w:sz="8"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Se cuenta con personal suficiente para el manejo del PANER</w:t>
            </w:r>
          </w:p>
        </w:tc>
        <w:tc>
          <w:tcPr>
            <w:tcW w:w="2551" w:type="dxa"/>
            <w:tcBorders>
              <w:top w:val="nil"/>
              <w:left w:val="nil"/>
              <w:bottom w:val="single" w:sz="4" w:space="0" w:color="auto"/>
              <w:right w:val="single" w:sz="4" w:space="0" w:color="auto"/>
            </w:tcBorders>
            <w:shd w:val="clear" w:color="auto" w:fill="auto"/>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Análisis situacional del personal</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both"/>
              <w:rPr>
                <w:rFonts w:ascii="Arial" w:hAnsi="Arial" w:cs="Arial"/>
                <w:lang w:val="es-GT" w:eastAsia="es-GT"/>
              </w:rPr>
            </w:pPr>
            <w:proofErr w:type="spellStart"/>
            <w:r w:rsidRPr="006505AA">
              <w:rPr>
                <w:rFonts w:ascii="Arial" w:hAnsi="Arial" w:cs="Arial"/>
                <w:lang w:val="es-GT" w:eastAsia="es-GT"/>
              </w:rPr>
              <w:t>Administracion</w:t>
            </w:r>
            <w:proofErr w:type="spellEnd"/>
            <w:r w:rsidRPr="006505AA">
              <w:rPr>
                <w:rFonts w:ascii="Arial" w:hAnsi="Arial" w:cs="Arial"/>
                <w:lang w:val="es-GT" w:eastAsia="es-GT"/>
              </w:rPr>
              <w:t xml:space="preserve"> PANER </w:t>
            </w:r>
          </w:p>
        </w:tc>
        <w:tc>
          <w:tcPr>
            <w:tcW w:w="1134" w:type="dxa"/>
            <w:tcBorders>
              <w:top w:val="nil"/>
              <w:left w:val="nil"/>
              <w:bottom w:val="single" w:sz="4" w:space="0" w:color="auto"/>
              <w:right w:val="single" w:sz="8"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80</w:t>
            </w:r>
          </w:p>
        </w:tc>
        <w:tc>
          <w:tcPr>
            <w:tcW w:w="7818" w:type="dxa"/>
            <w:gridSpan w:val="3"/>
            <w:tcBorders>
              <w:top w:val="single" w:sz="4" w:space="0" w:color="auto"/>
              <w:left w:val="nil"/>
              <w:bottom w:val="single" w:sz="4" w:space="0" w:color="auto"/>
              <w:right w:val="nil"/>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Actualmente operan 1 administrador y 7guarda recursos. </w:t>
            </w:r>
          </w:p>
          <w:p w:rsidR="00573A42" w:rsidRPr="006505AA" w:rsidRDefault="00573A42" w:rsidP="00A569B0">
            <w:pPr>
              <w:rPr>
                <w:rFonts w:ascii="Arial" w:hAnsi="Arial" w:cs="Arial"/>
                <w:lang w:val="es-GT" w:eastAsia="es-GT"/>
              </w:rPr>
            </w:pPr>
            <w:r w:rsidRPr="006505AA">
              <w:rPr>
                <w:rFonts w:ascii="Arial" w:hAnsi="Arial" w:cs="Arial"/>
                <w:lang w:val="es-GT" w:eastAsia="es-GT"/>
              </w:rPr>
              <w:t>No se cuenta con documento de análisis</w:t>
            </w:r>
          </w:p>
        </w:tc>
      </w:tr>
      <w:tr w:rsidR="00573A42" w:rsidRPr="006505AA" w:rsidTr="00A569B0">
        <w:trPr>
          <w:trHeight w:val="810"/>
        </w:trPr>
        <w:tc>
          <w:tcPr>
            <w:tcW w:w="557" w:type="dxa"/>
            <w:vMerge/>
            <w:tcBorders>
              <w:top w:val="nil"/>
              <w:left w:val="single" w:sz="8"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1985"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551" w:type="dxa"/>
            <w:tcBorders>
              <w:top w:val="nil"/>
              <w:left w:val="nil"/>
              <w:bottom w:val="single" w:sz="4" w:space="0" w:color="auto"/>
              <w:right w:val="single" w:sz="4" w:space="0" w:color="auto"/>
            </w:tcBorders>
            <w:shd w:val="clear" w:color="auto" w:fill="auto"/>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Desarrollo de propuesta para el aumento del personal efectivo.</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both"/>
              <w:rPr>
                <w:rFonts w:ascii="Arial" w:hAnsi="Arial" w:cs="Arial"/>
                <w:lang w:val="es-GT" w:eastAsia="es-GT"/>
              </w:rPr>
            </w:pPr>
            <w:proofErr w:type="spellStart"/>
            <w:r w:rsidRPr="006505AA">
              <w:rPr>
                <w:rFonts w:ascii="Arial" w:hAnsi="Arial" w:cs="Arial"/>
                <w:lang w:val="es-GT" w:eastAsia="es-GT"/>
              </w:rPr>
              <w:t>Administracion</w:t>
            </w:r>
            <w:proofErr w:type="spellEnd"/>
            <w:r w:rsidRPr="006505AA">
              <w:rPr>
                <w:rFonts w:ascii="Arial" w:hAnsi="Arial" w:cs="Arial"/>
                <w:lang w:val="es-GT" w:eastAsia="es-GT"/>
              </w:rPr>
              <w:t xml:space="preserve"> PANER </w:t>
            </w:r>
          </w:p>
        </w:tc>
        <w:tc>
          <w:tcPr>
            <w:tcW w:w="1134" w:type="dxa"/>
            <w:tcBorders>
              <w:top w:val="nil"/>
              <w:left w:val="nil"/>
              <w:bottom w:val="single" w:sz="4" w:space="0" w:color="auto"/>
              <w:right w:val="single" w:sz="8"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0</w:t>
            </w:r>
          </w:p>
        </w:tc>
        <w:tc>
          <w:tcPr>
            <w:tcW w:w="7818" w:type="dxa"/>
            <w:gridSpan w:val="3"/>
            <w:tcBorders>
              <w:top w:val="single" w:sz="4" w:space="0" w:color="auto"/>
              <w:left w:val="nil"/>
              <w:bottom w:val="single" w:sz="4" w:space="0" w:color="auto"/>
              <w:right w:val="nil"/>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No se ha hecho propuesta para aumentar personal.</w:t>
            </w:r>
          </w:p>
        </w:tc>
      </w:tr>
      <w:tr w:rsidR="00573A42" w:rsidRPr="006505AA" w:rsidTr="00A569B0">
        <w:trPr>
          <w:trHeight w:val="810"/>
        </w:trPr>
        <w:tc>
          <w:tcPr>
            <w:tcW w:w="557" w:type="dxa"/>
            <w:vMerge/>
            <w:tcBorders>
              <w:top w:val="nil"/>
              <w:left w:val="single" w:sz="8"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1985"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55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Presentación y aprobación de  la propuesta, ante autoridades de INAB</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both"/>
              <w:rPr>
                <w:rFonts w:ascii="Arial" w:hAnsi="Arial" w:cs="Arial"/>
                <w:lang w:val="es-GT" w:eastAsia="es-GT"/>
              </w:rPr>
            </w:pPr>
            <w:proofErr w:type="spellStart"/>
            <w:r w:rsidRPr="006505AA">
              <w:rPr>
                <w:rFonts w:ascii="Arial" w:hAnsi="Arial" w:cs="Arial"/>
                <w:lang w:val="es-GT" w:eastAsia="es-GT"/>
              </w:rPr>
              <w:t>Administracion</w:t>
            </w:r>
            <w:proofErr w:type="spellEnd"/>
            <w:r w:rsidRPr="006505AA">
              <w:rPr>
                <w:rFonts w:ascii="Arial" w:hAnsi="Arial" w:cs="Arial"/>
                <w:lang w:val="es-GT" w:eastAsia="es-GT"/>
              </w:rPr>
              <w:t xml:space="preserve"> PANER </w:t>
            </w:r>
          </w:p>
        </w:tc>
        <w:tc>
          <w:tcPr>
            <w:tcW w:w="1134" w:type="dxa"/>
            <w:tcBorders>
              <w:top w:val="nil"/>
              <w:left w:val="nil"/>
              <w:bottom w:val="single" w:sz="4" w:space="0" w:color="auto"/>
              <w:right w:val="single" w:sz="8"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0</w:t>
            </w:r>
          </w:p>
        </w:tc>
        <w:tc>
          <w:tcPr>
            <w:tcW w:w="7818" w:type="dxa"/>
            <w:gridSpan w:val="3"/>
            <w:tcBorders>
              <w:top w:val="single" w:sz="4" w:space="0" w:color="auto"/>
              <w:left w:val="nil"/>
              <w:bottom w:val="single" w:sz="4" w:space="0" w:color="auto"/>
              <w:right w:val="nil"/>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No se ha hecho propuesta para aumentar personal.</w:t>
            </w:r>
          </w:p>
        </w:tc>
      </w:tr>
      <w:tr w:rsidR="00573A42" w:rsidRPr="006505AA" w:rsidTr="00A569B0">
        <w:trPr>
          <w:trHeight w:val="825"/>
        </w:trPr>
        <w:tc>
          <w:tcPr>
            <w:tcW w:w="557" w:type="dxa"/>
            <w:vMerge/>
            <w:tcBorders>
              <w:top w:val="nil"/>
              <w:left w:val="single" w:sz="8"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1985"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55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Contratación del personal adicional  de acuerdo a la propuesta.</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both"/>
              <w:rPr>
                <w:rFonts w:ascii="Arial" w:hAnsi="Arial" w:cs="Arial"/>
                <w:lang w:val="es-GT" w:eastAsia="es-GT"/>
              </w:rPr>
            </w:pPr>
            <w:proofErr w:type="spellStart"/>
            <w:r w:rsidRPr="006505AA">
              <w:rPr>
                <w:rFonts w:ascii="Arial" w:hAnsi="Arial" w:cs="Arial"/>
                <w:lang w:val="es-GT" w:eastAsia="es-GT"/>
              </w:rPr>
              <w:t>Administracion</w:t>
            </w:r>
            <w:proofErr w:type="spellEnd"/>
            <w:r w:rsidRPr="006505AA">
              <w:rPr>
                <w:rFonts w:ascii="Arial" w:hAnsi="Arial" w:cs="Arial"/>
                <w:lang w:val="es-GT" w:eastAsia="es-GT"/>
              </w:rPr>
              <w:t xml:space="preserve"> PANER </w:t>
            </w:r>
          </w:p>
        </w:tc>
        <w:tc>
          <w:tcPr>
            <w:tcW w:w="1134" w:type="dxa"/>
            <w:tcBorders>
              <w:top w:val="nil"/>
              <w:left w:val="nil"/>
              <w:bottom w:val="single" w:sz="4" w:space="0" w:color="auto"/>
              <w:right w:val="single" w:sz="8"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0</w:t>
            </w:r>
          </w:p>
        </w:tc>
        <w:tc>
          <w:tcPr>
            <w:tcW w:w="7818" w:type="dxa"/>
            <w:gridSpan w:val="3"/>
            <w:tcBorders>
              <w:top w:val="single" w:sz="4" w:space="0" w:color="auto"/>
              <w:left w:val="nil"/>
              <w:bottom w:val="single" w:sz="4" w:space="0" w:color="auto"/>
              <w:right w:val="nil"/>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No se ha hecho propuesta para aumentar personal.</w:t>
            </w:r>
          </w:p>
        </w:tc>
      </w:tr>
      <w:tr w:rsidR="00573A42" w:rsidRPr="006505AA" w:rsidTr="00A569B0">
        <w:trPr>
          <w:trHeight w:val="825"/>
        </w:trPr>
        <w:tc>
          <w:tcPr>
            <w:tcW w:w="557" w:type="dxa"/>
            <w:vMerge/>
            <w:tcBorders>
              <w:top w:val="nil"/>
              <w:left w:val="single" w:sz="8"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1985" w:type="dxa"/>
            <w:vMerge/>
            <w:tcBorders>
              <w:top w:val="nil"/>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lang w:val="es-GT" w:eastAsia="es-GT"/>
              </w:rPr>
            </w:pPr>
          </w:p>
        </w:tc>
        <w:tc>
          <w:tcPr>
            <w:tcW w:w="255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Contratación del personal existente desde el  2010.</w:t>
            </w:r>
          </w:p>
        </w:tc>
        <w:tc>
          <w:tcPr>
            <w:tcW w:w="2127" w:type="dxa"/>
            <w:tcBorders>
              <w:top w:val="nil"/>
              <w:left w:val="nil"/>
              <w:bottom w:val="single" w:sz="4" w:space="0" w:color="auto"/>
              <w:right w:val="single" w:sz="8"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Recursos Humanos</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7818" w:type="dxa"/>
            <w:gridSpan w:val="3"/>
            <w:tcBorders>
              <w:top w:val="single" w:sz="4" w:space="0" w:color="auto"/>
              <w:left w:val="nil"/>
              <w:bottom w:val="single" w:sz="4" w:space="0" w:color="auto"/>
              <w:right w:val="nil"/>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Actualmente operan 1 administrador y 7guarda recursos. </w:t>
            </w:r>
          </w:p>
        </w:tc>
      </w:tr>
      <w:tr w:rsidR="00573A42" w:rsidRPr="006505AA" w:rsidTr="00A569B0">
        <w:trPr>
          <w:trHeight w:val="255"/>
        </w:trPr>
        <w:tc>
          <w:tcPr>
            <w:tcW w:w="557" w:type="dxa"/>
            <w:tcBorders>
              <w:top w:val="nil"/>
              <w:left w:val="nil"/>
              <w:bottom w:val="nil"/>
              <w:right w:val="nil"/>
            </w:tcBorders>
            <w:shd w:val="clear" w:color="auto" w:fill="auto"/>
            <w:noWrap/>
            <w:vAlign w:val="bottom"/>
            <w:hideMark/>
          </w:tcPr>
          <w:p w:rsidR="00573A42" w:rsidRPr="006505AA" w:rsidRDefault="00573A42" w:rsidP="00A569B0">
            <w:pPr>
              <w:jc w:val="center"/>
              <w:rPr>
                <w:rFonts w:ascii="Arial" w:hAnsi="Arial" w:cs="Arial"/>
                <w:lang w:val="es-GT" w:eastAsia="es-GT"/>
              </w:rPr>
            </w:pPr>
          </w:p>
        </w:tc>
        <w:tc>
          <w:tcPr>
            <w:tcW w:w="198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55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70"/>
        </w:trPr>
        <w:tc>
          <w:tcPr>
            <w:tcW w:w="55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98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55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450"/>
        </w:trPr>
        <w:tc>
          <w:tcPr>
            <w:tcW w:w="16172" w:type="dxa"/>
            <w:gridSpan w:val="8"/>
            <w:tcBorders>
              <w:top w:val="single" w:sz="8" w:space="0" w:color="auto"/>
              <w:left w:val="single" w:sz="8" w:space="0" w:color="auto"/>
              <w:bottom w:val="nil"/>
              <w:right w:val="nil"/>
            </w:tcBorders>
            <w:shd w:val="clear" w:color="auto" w:fill="auto"/>
            <w:noWrap/>
            <w:hideMark/>
          </w:tcPr>
          <w:p w:rsidR="00573A42" w:rsidRPr="006505AA" w:rsidRDefault="00573A42" w:rsidP="00A569B0">
            <w:pPr>
              <w:rPr>
                <w:rFonts w:ascii="Arial" w:hAnsi="Arial" w:cs="Arial"/>
                <w:b/>
                <w:bCs/>
                <w:sz w:val="24"/>
                <w:szCs w:val="24"/>
                <w:lang w:val="es-GT" w:eastAsia="es-GT"/>
              </w:rPr>
            </w:pPr>
            <w:r>
              <w:rPr>
                <w:rFonts w:ascii="Arial" w:hAnsi="Arial" w:cs="Arial"/>
                <w:b/>
                <w:bCs/>
                <w:sz w:val="24"/>
                <w:szCs w:val="24"/>
                <w:lang w:val="es-GT" w:eastAsia="es-GT"/>
              </w:rPr>
              <w:lastRenderedPageBreak/>
              <w:t xml:space="preserve">                </w:t>
            </w:r>
            <w:r w:rsidRPr="006505AA">
              <w:rPr>
                <w:rFonts w:ascii="Arial" w:hAnsi="Arial" w:cs="Arial"/>
                <w:b/>
                <w:bCs/>
                <w:sz w:val="24"/>
                <w:szCs w:val="24"/>
                <w:lang w:val="es-GT" w:eastAsia="es-GT"/>
              </w:rPr>
              <w:t>CONSEJO NACIONAL DE AREAS PROTEGIDAS -CONAP- E INSTITUTO NACIONAL DE BOSQUES -INAB-</w:t>
            </w:r>
          </w:p>
        </w:tc>
      </w:tr>
      <w:tr w:rsidR="00573A42" w:rsidRPr="006505AA" w:rsidTr="00A569B0">
        <w:trPr>
          <w:trHeight w:val="450"/>
        </w:trPr>
        <w:tc>
          <w:tcPr>
            <w:tcW w:w="16172" w:type="dxa"/>
            <w:gridSpan w:val="8"/>
            <w:tcBorders>
              <w:top w:val="nil"/>
              <w:left w:val="single" w:sz="8" w:space="0" w:color="auto"/>
              <w:bottom w:val="nil"/>
              <w:right w:val="nil"/>
            </w:tcBorders>
            <w:shd w:val="clear" w:color="auto" w:fill="auto"/>
            <w:noWrap/>
            <w:hideMark/>
          </w:tcPr>
          <w:p w:rsidR="00573A42" w:rsidRPr="006505AA" w:rsidRDefault="00573A42" w:rsidP="00A569B0">
            <w:pPr>
              <w:rPr>
                <w:rFonts w:ascii="Arial" w:hAnsi="Arial" w:cs="Arial"/>
                <w:b/>
                <w:bCs/>
                <w:sz w:val="24"/>
                <w:szCs w:val="24"/>
                <w:lang w:val="es-GT" w:eastAsia="es-GT"/>
              </w:rPr>
            </w:pPr>
            <w:r>
              <w:rPr>
                <w:rFonts w:ascii="Arial" w:hAnsi="Arial" w:cs="Arial"/>
                <w:b/>
                <w:bCs/>
                <w:sz w:val="24"/>
                <w:szCs w:val="24"/>
                <w:lang w:val="es-GT" w:eastAsia="es-GT"/>
              </w:rPr>
              <w:t xml:space="preserve">                             </w:t>
            </w:r>
            <w:r w:rsidRPr="006505AA">
              <w:rPr>
                <w:rFonts w:ascii="Arial" w:hAnsi="Arial" w:cs="Arial"/>
                <w:b/>
                <w:bCs/>
                <w:sz w:val="24"/>
                <w:szCs w:val="24"/>
                <w:lang w:val="es-GT" w:eastAsia="es-GT"/>
              </w:rPr>
              <w:t>INFORME FINAL DE EJECUCION DE ACTIVIDADES  PLAN OPERATIVO ANUAL 2020</w:t>
            </w:r>
          </w:p>
        </w:tc>
      </w:tr>
      <w:tr w:rsidR="00573A42" w:rsidRPr="006505AA" w:rsidTr="00A569B0">
        <w:trPr>
          <w:trHeight w:val="435"/>
        </w:trPr>
        <w:tc>
          <w:tcPr>
            <w:tcW w:w="16172" w:type="dxa"/>
            <w:gridSpan w:val="8"/>
            <w:tcBorders>
              <w:top w:val="nil"/>
              <w:left w:val="single" w:sz="8" w:space="0" w:color="auto"/>
              <w:bottom w:val="single" w:sz="8" w:space="0" w:color="auto"/>
              <w:right w:val="nil"/>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r w:rsidRPr="006505AA">
              <w:rPr>
                <w:rFonts w:ascii="Arial" w:hAnsi="Arial" w:cs="Arial"/>
                <w:b/>
                <w:bCs/>
                <w:sz w:val="24"/>
                <w:szCs w:val="24"/>
                <w:lang w:val="es-GT" w:eastAsia="es-GT"/>
              </w:rPr>
              <w:t>PARQUE NACIONAL EL ROSARIO, SAYAXCHE, PETEN.</w:t>
            </w:r>
          </w:p>
        </w:tc>
      </w:tr>
      <w:tr w:rsidR="00573A42" w:rsidRPr="006505AA" w:rsidTr="00A569B0">
        <w:trPr>
          <w:trHeight w:val="315"/>
        </w:trPr>
        <w:tc>
          <w:tcPr>
            <w:tcW w:w="557" w:type="dxa"/>
            <w:tcBorders>
              <w:top w:val="nil"/>
              <w:left w:val="nil"/>
              <w:bottom w:val="nil"/>
              <w:right w:val="nil"/>
            </w:tcBorders>
            <w:shd w:val="clear" w:color="auto" w:fill="auto"/>
            <w:noWrap/>
            <w:hideMark/>
          </w:tcPr>
          <w:p w:rsidR="00573A42" w:rsidRPr="006505AA" w:rsidRDefault="00573A42" w:rsidP="00A569B0">
            <w:pPr>
              <w:jc w:val="center"/>
              <w:rPr>
                <w:rFonts w:ascii="Arial" w:hAnsi="Arial" w:cs="Arial"/>
                <w:b/>
                <w:bCs/>
                <w:sz w:val="24"/>
                <w:szCs w:val="24"/>
                <w:lang w:val="es-GT" w:eastAsia="es-GT"/>
              </w:rPr>
            </w:pPr>
          </w:p>
        </w:tc>
        <w:tc>
          <w:tcPr>
            <w:tcW w:w="1985"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2551"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2127"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1134"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6768"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539"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c>
          <w:tcPr>
            <w:tcW w:w="511" w:type="dxa"/>
            <w:tcBorders>
              <w:top w:val="nil"/>
              <w:left w:val="nil"/>
              <w:bottom w:val="nil"/>
              <w:right w:val="nil"/>
            </w:tcBorders>
            <w:shd w:val="clear" w:color="auto" w:fill="auto"/>
            <w:noWrap/>
            <w:hideMark/>
          </w:tcPr>
          <w:p w:rsidR="00573A42" w:rsidRPr="006505AA" w:rsidRDefault="00573A42" w:rsidP="00A569B0">
            <w:pPr>
              <w:jc w:val="center"/>
              <w:rPr>
                <w:lang w:val="es-GT" w:eastAsia="es-GT"/>
              </w:rPr>
            </w:pPr>
          </w:p>
        </w:tc>
      </w:tr>
      <w:tr w:rsidR="00573A42" w:rsidRPr="006505AA" w:rsidTr="00A569B0">
        <w:trPr>
          <w:trHeight w:val="255"/>
        </w:trPr>
        <w:tc>
          <w:tcPr>
            <w:tcW w:w="16172" w:type="dxa"/>
            <w:gridSpan w:val="8"/>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1. </w:t>
            </w:r>
            <w:proofErr w:type="spellStart"/>
            <w:r w:rsidRPr="006505AA">
              <w:rPr>
                <w:rFonts w:ascii="Arial" w:hAnsi="Arial" w:cs="Arial"/>
                <w:lang w:val="es-GT" w:eastAsia="es-GT"/>
              </w:rPr>
              <w:t>Linea</w:t>
            </w:r>
            <w:proofErr w:type="spellEnd"/>
            <w:r w:rsidRPr="006505AA">
              <w:rPr>
                <w:rFonts w:ascii="Arial" w:hAnsi="Arial" w:cs="Arial"/>
                <w:lang w:val="es-GT" w:eastAsia="es-GT"/>
              </w:rPr>
              <w:t xml:space="preserve"> de acción: Fortalecer el Sistema Guatemalteco de Áreas Protegidas, SIGAP, a través de una administración integral, productiva y de bases productivas. </w:t>
            </w:r>
          </w:p>
        </w:tc>
      </w:tr>
      <w:tr w:rsidR="00573A42" w:rsidRPr="006505AA" w:rsidTr="00A569B0">
        <w:trPr>
          <w:trHeight w:val="255"/>
        </w:trPr>
        <w:tc>
          <w:tcPr>
            <w:tcW w:w="5093" w:type="dxa"/>
            <w:gridSpan w:val="3"/>
            <w:tcBorders>
              <w:top w:val="nil"/>
              <w:left w:val="nil"/>
              <w:bottom w:val="nil"/>
              <w:right w:val="nil"/>
            </w:tcBorders>
            <w:shd w:val="clear" w:color="auto" w:fill="auto"/>
            <w:noWrap/>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6. Programa:</w:t>
            </w:r>
            <w:r w:rsidRPr="006505AA">
              <w:rPr>
                <w:rFonts w:ascii="Arial" w:hAnsi="Arial" w:cs="Arial"/>
                <w:b/>
                <w:bCs/>
                <w:lang w:val="es-GT" w:eastAsia="es-GT"/>
              </w:rPr>
              <w:t xml:space="preserve"> Administración</w:t>
            </w:r>
          </w:p>
        </w:tc>
        <w:tc>
          <w:tcPr>
            <w:tcW w:w="2127" w:type="dxa"/>
            <w:tcBorders>
              <w:top w:val="nil"/>
              <w:left w:val="nil"/>
              <w:bottom w:val="nil"/>
              <w:right w:val="nil"/>
            </w:tcBorders>
            <w:shd w:val="clear" w:color="auto" w:fill="auto"/>
            <w:noWrap/>
            <w:vAlign w:val="center"/>
            <w:hideMark/>
          </w:tcPr>
          <w:p w:rsidR="00573A42" w:rsidRPr="006505AA" w:rsidRDefault="00573A42" w:rsidP="00A569B0">
            <w:pPr>
              <w:rPr>
                <w:rFonts w:ascii="Arial" w:hAnsi="Arial" w:cs="Arial"/>
                <w:lang w:val="es-GT" w:eastAsia="es-GT"/>
              </w:rPr>
            </w:pPr>
          </w:p>
        </w:tc>
        <w:tc>
          <w:tcPr>
            <w:tcW w:w="1134"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r>
      <w:tr w:rsidR="00573A42" w:rsidRPr="006505AA" w:rsidTr="00A569B0">
        <w:trPr>
          <w:trHeight w:val="300"/>
        </w:trPr>
        <w:tc>
          <w:tcPr>
            <w:tcW w:w="5093" w:type="dxa"/>
            <w:gridSpan w:val="3"/>
            <w:tcBorders>
              <w:top w:val="nil"/>
              <w:left w:val="nil"/>
              <w:bottom w:val="nil"/>
              <w:right w:val="nil"/>
            </w:tcBorders>
            <w:shd w:val="clear" w:color="auto" w:fill="auto"/>
            <w:noWrap/>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6.3. Sub programa: Planificación y evaluación de la gestión</w:t>
            </w:r>
          </w:p>
        </w:tc>
        <w:tc>
          <w:tcPr>
            <w:tcW w:w="2127" w:type="dxa"/>
            <w:tcBorders>
              <w:top w:val="nil"/>
              <w:left w:val="nil"/>
              <w:bottom w:val="nil"/>
              <w:right w:val="nil"/>
            </w:tcBorders>
            <w:shd w:val="clear" w:color="auto" w:fill="auto"/>
            <w:noWrap/>
            <w:vAlign w:val="center"/>
            <w:hideMark/>
          </w:tcPr>
          <w:p w:rsidR="00573A42" w:rsidRPr="006505AA" w:rsidRDefault="00573A42" w:rsidP="00A569B0">
            <w:pPr>
              <w:rPr>
                <w:rFonts w:ascii="Arial" w:hAnsi="Arial" w:cs="Arial"/>
                <w:lang w:val="es-GT" w:eastAsia="es-GT"/>
              </w:rPr>
            </w:pPr>
          </w:p>
        </w:tc>
        <w:tc>
          <w:tcPr>
            <w:tcW w:w="1134"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r>
      <w:tr w:rsidR="00573A42" w:rsidRPr="006505AA" w:rsidTr="00A569B0">
        <w:trPr>
          <w:trHeight w:val="255"/>
        </w:trPr>
        <w:tc>
          <w:tcPr>
            <w:tcW w:w="16172" w:type="dxa"/>
            <w:gridSpan w:val="8"/>
            <w:tcBorders>
              <w:top w:val="nil"/>
              <w:left w:val="nil"/>
              <w:bottom w:val="nil"/>
              <w:right w:val="nil"/>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8. Resultado esperado: Planificar, coordinar y evaluar las actividades de manejo del PANER.</w:t>
            </w:r>
          </w:p>
        </w:tc>
      </w:tr>
      <w:tr w:rsidR="00573A42" w:rsidRPr="006505AA" w:rsidTr="00A569B0">
        <w:trPr>
          <w:trHeight w:val="255"/>
        </w:trPr>
        <w:tc>
          <w:tcPr>
            <w:tcW w:w="557" w:type="dxa"/>
            <w:tcBorders>
              <w:top w:val="nil"/>
              <w:left w:val="nil"/>
              <w:bottom w:val="nil"/>
              <w:right w:val="nil"/>
            </w:tcBorders>
            <w:shd w:val="clear" w:color="auto" w:fill="auto"/>
            <w:noWrap/>
            <w:vAlign w:val="center"/>
            <w:hideMark/>
          </w:tcPr>
          <w:p w:rsidR="00573A42" w:rsidRPr="006505AA" w:rsidRDefault="00573A42" w:rsidP="00A569B0">
            <w:pPr>
              <w:rPr>
                <w:rFonts w:ascii="Arial" w:hAnsi="Arial" w:cs="Arial"/>
                <w:lang w:val="es-GT" w:eastAsia="es-GT"/>
              </w:rPr>
            </w:pPr>
          </w:p>
        </w:tc>
        <w:tc>
          <w:tcPr>
            <w:tcW w:w="1985"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2551"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2127"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r>
      <w:tr w:rsidR="00573A42" w:rsidRPr="006505AA" w:rsidTr="00A569B0">
        <w:trPr>
          <w:trHeight w:val="270"/>
        </w:trPr>
        <w:tc>
          <w:tcPr>
            <w:tcW w:w="557"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1985"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2551"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2127"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center"/>
            <w:hideMark/>
          </w:tcPr>
          <w:p w:rsidR="00573A42" w:rsidRPr="006505AA" w:rsidRDefault="00573A42" w:rsidP="00A569B0">
            <w:pPr>
              <w:rPr>
                <w:lang w:val="es-GT" w:eastAsia="es-GT"/>
              </w:rPr>
            </w:pPr>
          </w:p>
        </w:tc>
      </w:tr>
      <w:tr w:rsidR="00573A42" w:rsidRPr="006505AA" w:rsidTr="00A569B0">
        <w:trPr>
          <w:trHeight w:val="345"/>
        </w:trPr>
        <w:tc>
          <w:tcPr>
            <w:tcW w:w="557"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rPr>
                <w:rFonts w:ascii="Arial" w:hAnsi="Arial" w:cs="Arial"/>
                <w:b/>
                <w:bCs/>
                <w:sz w:val="18"/>
                <w:szCs w:val="18"/>
                <w:lang w:val="es-GT" w:eastAsia="es-GT"/>
              </w:rPr>
            </w:pPr>
            <w:r w:rsidRPr="006505AA">
              <w:rPr>
                <w:rFonts w:ascii="Arial" w:hAnsi="Arial" w:cs="Arial"/>
                <w:b/>
                <w:bCs/>
                <w:sz w:val="18"/>
                <w:szCs w:val="18"/>
                <w:lang w:val="es-GT" w:eastAsia="es-GT"/>
              </w:rPr>
              <w:t>No.</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Resultado Esperado 2020</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Actividades</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Formas de verificación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33CCCC"/>
            <w:vAlign w:val="center"/>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 Ejecución </w:t>
            </w:r>
          </w:p>
        </w:tc>
        <w:tc>
          <w:tcPr>
            <w:tcW w:w="7818" w:type="dxa"/>
            <w:gridSpan w:val="3"/>
            <w:vMerge w:val="restart"/>
            <w:tcBorders>
              <w:top w:val="single" w:sz="8" w:space="0" w:color="auto"/>
              <w:left w:val="single" w:sz="4" w:space="0" w:color="auto"/>
              <w:bottom w:val="single" w:sz="8" w:space="0" w:color="000000"/>
              <w:right w:val="nil"/>
            </w:tcBorders>
            <w:shd w:val="clear" w:color="000000" w:fill="D9D9D9"/>
            <w:vAlign w:val="center"/>
            <w:hideMark/>
          </w:tcPr>
          <w:p w:rsidR="00573A42" w:rsidRPr="006505AA" w:rsidRDefault="00573A42" w:rsidP="00A569B0">
            <w:pPr>
              <w:jc w:val="center"/>
              <w:rPr>
                <w:rFonts w:ascii="Arial" w:hAnsi="Arial" w:cs="Arial"/>
                <w:b/>
                <w:bCs/>
                <w:lang w:val="es-GT" w:eastAsia="es-GT"/>
              </w:rPr>
            </w:pPr>
            <w:r w:rsidRPr="006505AA">
              <w:rPr>
                <w:rFonts w:ascii="Arial" w:hAnsi="Arial" w:cs="Arial"/>
                <w:b/>
                <w:bCs/>
                <w:lang w:val="es-GT" w:eastAsia="es-GT"/>
              </w:rPr>
              <w:t>Descripción</w:t>
            </w:r>
          </w:p>
        </w:tc>
      </w:tr>
      <w:tr w:rsidR="00573A42" w:rsidRPr="006505AA" w:rsidTr="00A569B0">
        <w:trPr>
          <w:trHeight w:val="555"/>
        </w:trPr>
        <w:tc>
          <w:tcPr>
            <w:tcW w:w="557"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7818" w:type="dxa"/>
            <w:gridSpan w:val="3"/>
            <w:vMerge/>
            <w:tcBorders>
              <w:top w:val="single" w:sz="8" w:space="0" w:color="auto"/>
              <w:left w:val="single" w:sz="4" w:space="0" w:color="auto"/>
              <w:bottom w:val="single" w:sz="8" w:space="0" w:color="000000"/>
              <w:right w:val="nil"/>
            </w:tcBorders>
            <w:vAlign w:val="center"/>
            <w:hideMark/>
          </w:tcPr>
          <w:p w:rsidR="00573A42" w:rsidRPr="006505AA" w:rsidRDefault="00573A42" w:rsidP="00A569B0">
            <w:pPr>
              <w:rPr>
                <w:rFonts w:ascii="Arial" w:hAnsi="Arial" w:cs="Arial"/>
                <w:b/>
                <w:bCs/>
                <w:lang w:val="es-GT" w:eastAsia="es-GT"/>
              </w:rPr>
            </w:pPr>
          </w:p>
        </w:tc>
      </w:tr>
      <w:tr w:rsidR="00573A42" w:rsidRPr="006505AA" w:rsidTr="00A569B0">
        <w:trPr>
          <w:trHeight w:val="1290"/>
        </w:trPr>
        <w:tc>
          <w:tcPr>
            <w:tcW w:w="557" w:type="dxa"/>
            <w:tcBorders>
              <w:top w:val="nil"/>
              <w:left w:val="single" w:sz="8" w:space="0" w:color="auto"/>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w:t>
            </w:r>
          </w:p>
        </w:tc>
        <w:tc>
          <w:tcPr>
            <w:tcW w:w="1985" w:type="dxa"/>
            <w:tcBorders>
              <w:top w:val="nil"/>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xml:space="preserve">Plan maestro aprobado </w:t>
            </w:r>
          </w:p>
        </w:tc>
        <w:tc>
          <w:tcPr>
            <w:tcW w:w="255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Seguimiento  a la elaboración y aprobación del Plan Maestro</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PM aprobado</w:t>
            </w:r>
          </w:p>
        </w:tc>
        <w:tc>
          <w:tcPr>
            <w:tcW w:w="1134" w:type="dxa"/>
            <w:tcBorders>
              <w:top w:val="nil"/>
              <w:left w:val="nil"/>
              <w:bottom w:val="nil"/>
              <w:right w:val="nil"/>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50</w:t>
            </w:r>
          </w:p>
        </w:tc>
        <w:tc>
          <w:tcPr>
            <w:tcW w:w="7818" w:type="dxa"/>
            <w:gridSpan w:val="3"/>
            <w:tcBorders>
              <w:top w:val="single" w:sz="4" w:space="0" w:color="auto"/>
              <w:left w:val="single" w:sz="4" w:space="0" w:color="auto"/>
              <w:bottom w:val="single" w:sz="4" w:space="0" w:color="auto"/>
              <w:right w:val="nil"/>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han logrado avances  sobre la revisión, </w:t>
            </w:r>
            <w:r>
              <w:rPr>
                <w:rFonts w:ascii="Arial" w:hAnsi="Arial" w:cs="Arial"/>
                <w:lang w:val="es-GT" w:eastAsia="es-GT"/>
              </w:rPr>
              <w:t>actualización</w:t>
            </w:r>
          </w:p>
          <w:p w:rsidR="00573A42" w:rsidRDefault="00573A42" w:rsidP="00A569B0">
            <w:pPr>
              <w:rPr>
                <w:rFonts w:ascii="Arial" w:hAnsi="Arial" w:cs="Arial"/>
                <w:lang w:val="es-GT" w:eastAsia="es-GT"/>
              </w:rPr>
            </w:pPr>
            <w:r w:rsidRPr="006505AA">
              <w:rPr>
                <w:rFonts w:ascii="Arial" w:hAnsi="Arial" w:cs="Arial"/>
                <w:lang w:val="es-GT" w:eastAsia="es-GT"/>
              </w:rPr>
              <w:t xml:space="preserve"> y aprobación del Plan Maestro mediante Fundación NPV</w:t>
            </w:r>
          </w:p>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 </w:t>
            </w:r>
            <w:proofErr w:type="gramStart"/>
            <w:r w:rsidRPr="006505AA">
              <w:rPr>
                <w:rFonts w:ascii="Arial" w:hAnsi="Arial" w:cs="Arial"/>
                <w:lang w:val="es-GT" w:eastAsia="es-GT"/>
              </w:rPr>
              <w:t>y</w:t>
            </w:r>
            <w:proofErr w:type="gramEnd"/>
            <w:r w:rsidRPr="006505AA">
              <w:rPr>
                <w:rFonts w:ascii="Arial" w:hAnsi="Arial" w:cs="Arial"/>
                <w:lang w:val="es-GT" w:eastAsia="es-GT"/>
              </w:rPr>
              <w:t xml:space="preserve"> el Plan de Compensación PANER. </w:t>
            </w:r>
          </w:p>
        </w:tc>
      </w:tr>
      <w:tr w:rsidR="00573A42" w:rsidRPr="006505AA" w:rsidTr="00A569B0">
        <w:trPr>
          <w:trHeight w:val="1800"/>
        </w:trPr>
        <w:tc>
          <w:tcPr>
            <w:tcW w:w="557" w:type="dxa"/>
            <w:tcBorders>
              <w:top w:val="single" w:sz="4" w:space="0" w:color="auto"/>
              <w:left w:val="single" w:sz="8" w:space="0" w:color="auto"/>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2</w:t>
            </w:r>
          </w:p>
        </w:tc>
        <w:tc>
          <w:tcPr>
            <w:tcW w:w="1985" w:type="dxa"/>
            <w:tcBorders>
              <w:top w:val="single" w:sz="4" w:space="0" w:color="auto"/>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Plan operativo anual 2021 elaborado y aprobado</w:t>
            </w:r>
          </w:p>
        </w:tc>
        <w:tc>
          <w:tcPr>
            <w:tcW w:w="255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Formular y gestionar la aprobación del Plan Operativo Anual del 2021 del PANER.</w:t>
            </w:r>
          </w:p>
        </w:tc>
        <w:tc>
          <w:tcPr>
            <w:tcW w:w="2127" w:type="dxa"/>
            <w:tcBorders>
              <w:top w:val="nil"/>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 xml:space="preserve">POA entregado y aprobado, oficios de entrega y </w:t>
            </w:r>
            <w:proofErr w:type="spellStart"/>
            <w:r w:rsidRPr="006505AA">
              <w:rPr>
                <w:rFonts w:ascii="Arial" w:hAnsi="Arial" w:cs="Arial"/>
                <w:lang w:val="es-GT" w:eastAsia="es-GT"/>
              </w:rPr>
              <w:t>aprobacion</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7818" w:type="dxa"/>
            <w:gridSpan w:val="3"/>
            <w:tcBorders>
              <w:top w:val="single" w:sz="4" w:space="0" w:color="auto"/>
              <w:left w:val="nil"/>
              <w:bottom w:val="single" w:sz="4" w:space="0" w:color="auto"/>
              <w:right w:val="nil"/>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w:t>
            </w:r>
            <w:proofErr w:type="spellStart"/>
            <w:r w:rsidRPr="006505AA">
              <w:rPr>
                <w:rFonts w:ascii="Arial" w:hAnsi="Arial" w:cs="Arial"/>
                <w:lang w:val="es-GT" w:eastAsia="es-GT"/>
              </w:rPr>
              <w:t>entrego</w:t>
            </w:r>
            <w:proofErr w:type="spellEnd"/>
            <w:r w:rsidRPr="006505AA">
              <w:rPr>
                <w:rFonts w:ascii="Arial" w:hAnsi="Arial" w:cs="Arial"/>
                <w:lang w:val="es-GT" w:eastAsia="es-GT"/>
              </w:rPr>
              <w:t xml:space="preserve"> el POA para el año 2021 a las oficinas del </w:t>
            </w:r>
          </w:p>
          <w:p w:rsidR="00573A42" w:rsidRDefault="00573A42" w:rsidP="00A569B0">
            <w:pPr>
              <w:rPr>
                <w:rFonts w:ascii="Arial" w:hAnsi="Arial" w:cs="Arial"/>
                <w:lang w:val="es-GT" w:eastAsia="es-GT"/>
              </w:rPr>
            </w:pPr>
            <w:r w:rsidRPr="006505AA">
              <w:rPr>
                <w:rFonts w:ascii="Arial" w:hAnsi="Arial" w:cs="Arial"/>
                <w:lang w:val="es-GT" w:eastAsia="es-GT"/>
              </w:rPr>
              <w:t xml:space="preserve">SIGAP,  no obstante solicitaron algunas enmiendas. </w:t>
            </w:r>
          </w:p>
          <w:p w:rsidR="00573A42" w:rsidRDefault="00573A42" w:rsidP="00A569B0">
            <w:pPr>
              <w:rPr>
                <w:rFonts w:ascii="Arial" w:hAnsi="Arial" w:cs="Arial"/>
                <w:lang w:val="es-GT" w:eastAsia="es-GT"/>
              </w:rPr>
            </w:pPr>
            <w:r w:rsidRPr="006505AA">
              <w:rPr>
                <w:rFonts w:ascii="Arial" w:hAnsi="Arial" w:cs="Arial"/>
                <w:lang w:val="es-GT" w:eastAsia="es-GT"/>
              </w:rPr>
              <w:t xml:space="preserve">Se han entregado las correcciones solicitadas; </w:t>
            </w:r>
          </w:p>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Se tienen los oficios de entrega </w:t>
            </w:r>
          </w:p>
        </w:tc>
      </w:tr>
      <w:tr w:rsidR="00573A42" w:rsidRPr="006505AA" w:rsidTr="00A569B0">
        <w:trPr>
          <w:trHeight w:val="1290"/>
        </w:trPr>
        <w:tc>
          <w:tcPr>
            <w:tcW w:w="557"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3</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Informe de avances  entregados a las instancias evaluadoras</w:t>
            </w:r>
          </w:p>
        </w:tc>
        <w:tc>
          <w:tcPr>
            <w:tcW w:w="255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Informes parciales  y finales de ejecución del POA 2019 del SIGAP para  CONAP.</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Informes , oficios de entregada y recepción de documentos</w:t>
            </w:r>
          </w:p>
        </w:tc>
        <w:tc>
          <w:tcPr>
            <w:tcW w:w="1134" w:type="dxa"/>
            <w:tcBorders>
              <w:top w:val="nil"/>
              <w:left w:val="nil"/>
              <w:bottom w:val="nil"/>
              <w:right w:val="nil"/>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80</w:t>
            </w:r>
          </w:p>
        </w:tc>
        <w:tc>
          <w:tcPr>
            <w:tcW w:w="7818" w:type="dxa"/>
            <w:gridSpan w:val="3"/>
            <w:tcBorders>
              <w:top w:val="single" w:sz="4" w:space="0" w:color="auto"/>
              <w:left w:val="single" w:sz="4" w:space="0" w:color="auto"/>
              <w:bottom w:val="single" w:sz="4" w:space="0" w:color="auto"/>
              <w:right w:val="nil"/>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han entregado los informes requeridos por la </w:t>
            </w:r>
          </w:p>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administración</w:t>
            </w:r>
            <w:proofErr w:type="gramEnd"/>
            <w:r w:rsidRPr="006505AA">
              <w:rPr>
                <w:rFonts w:ascii="Arial" w:hAnsi="Arial" w:cs="Arial"/>
                <w:lang w:val="es-GT" w:eastAsia="es-GT"/>
              </w:rPr>
              <w:t xml:space="preserve"> del SIGAP/CONAP.</w:t>
            </w:r>
          </w:p>
        </w:tc>
      </w:tr>
      <w:tr w:rsidR="00573A42" w:rsidRPr="006505AA" w:rsidTr="00A569B0">
        <w:trPr>
          <w:trHeight w:val="1455"/>
        </w:trPr>
        <w:tc>
          <w:tcPr>
            <w:tcW w:w="557" w:type="dxa"/>
            <w:vMerge/>
            <w:tcBorders>
              <w:top w:val="single" w:sz="4" w:space="0" w:color="auto"/>
              <w:left w:val="single" w:sz="8" w:space="0" w:color="auto"/>
              <w:bottom w:val="single" w:sz="4"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lang w:val="es-GT" w:eastAsia="es-GT"/>
              </w:rPr>
            </w:pPr>
          </w:p>
        </w:tc>
        <w:tc>
          <w:tcPr>
            <w:tcW w:w="255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Informes mensuales de avances del POA 2020 para INAB</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Matriz de monitoreo de avances del POA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100</w:t>
            </w:r>
          </w:p>
        </w:tc>
        <w:tc>
          <w:tcPr>
            <w:tcW w:w="7818" w:type="dxa"/>
            <w:gridSpan w:val="3"/>
            <w:tcBorders>
              <w:top w:val="single" w:sz="4" w:space="0" w:color="auto"/>
              <w:left w:val="nil"/>
              <w:bottom w:val="single" w:sz="4" w:space="0" w:color="auto"/>
              <w:right w:val="nil"/>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tiene una matriz de informe de actividades,  la cual se </w:t>
            </w:r>
          </w:p>
          <w:p w:rsidR="00573A42" w:rsidRPr="006505AA" w:rsidRDefault="00573A42" w:rsidP="00A569B0">
            <w:pPr>
              <w:rPr>
                <w:rFonts w:ascii="Arial" w:hAnsi="Arial" w:cs="Arial"/>
                <w:lang w:val="es-GT" w:eastAsia="es-GT"/>
              </w:rPr>
            </w:pPr>
            <w:proofErr w:type="gramStart"/>
            <w:r w:rsidRPr="006505AA">
              <w:rPr>
                <w:rFonts w:ascii="Arial" w:hAnsi="Arial" w:cs="Arial"/>
                <w:lang w:val="es-GT" w:eastAsia="es-GT"/>
              </w:rPr>
              <w:t>entrega</w:t>
            </w:r>
            <w:proofErr w:type="gramEnd"/>
            <w:r w:rsidRPr="006505AA">
              <w:rPr>
                <w:rFonts w:ascii="Arial" w:hAnsi="Arial" w:cs="Arial"/>
                <w:lang w:val="es-GT" w:eastAsia="es-GT"/>
              </w:rPr>
              <w:t xml:space="preserve"> cada mes, así lo requieren las autoridades del INAB.</w:t>
            </w:r>
          </w:p>
        </w:tc>
      </w:tr>
      <w:tr w:rsidR="00573A42" w:rsidRPr="006505AA" w:rsidTr="00A569B0">
        <w:trPr>
          <w:trHeight w:val="240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4</w:t>
            </w:r>
          </w:p>
        </w:tc>
        <w:tc>
          <w:tcPr>
            <w:tcW w:w="1985" w:type="dxa"/>
            <w:tcBorders>
              <w:top w:val="nil"/>
              <w:left w:val="nil"/>
              <w:bottom w:val="nil"/>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Se han desarrollado proyectos que contribuyan a mejorar la gestión, administración y prestación de servicios del PANER</w:t>
            </w:r>
          </w:p>
        </w:tc>
        <w:tc>
          <w:tcPr>
            <w:tcW w:w="255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Desarrollar y gestionar al menos un proyecto para un componente.</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Perfil de proyecto, proyecto gestionado</w:t>
            </w:r>
          </w:p>
        </w:tc>
        <w:tc>
          <w:tcPr>
            <w:tcW w:w="1134" w:type="dxa"/>
            <w:tcBorders>
              <w:top w:val="nil"/>
              <w:left w:val="nil"/>
              <w:bottom w:val="nil"/>
              <w:right w:val="nil"/>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60</w:t>
            </w:r>
          </w:p>
        </w:tc>
        <w:tc>
          <w:tcPr>
            <w:tcW w:w="7818" w:type="dxa"/>
            <w:gridSpan w:val="3"/>
            <w:tcBorders>
              <w:top w:val="single" w:sz="4" w:space="0" w:color="auto"/>
              <w:left w:val="single" w:sz="4" w:space="0" w:color="auto"/>
              <w:bottom w:val="single" w:sz="4" w:space="0" w:color="auto"/>
              <w:right w:val="nil"/>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Se ha promovido la Revisión, Actualización y futura </w:t>
            </w:r>
          </w:p>
          <w:p w:rsidR="00573A42" w:rsidRDefault="00573A42" w:rsidP="00A569B0">
            <w:pPr>
              <w:rPr>
                <w:rFonts w:ascii="Arial" w:hAnsi="Arial" w:cs="Arial"/>
                <w:lang w:val="es-GT" w:eastAsia="es-GT"/>
              </w:rPr>
            </w:pPr>
            <w:r w:rsidRPr="006505AA">
              <w:rPr>
                <w:rFonts w:ascii="Arial" w:hAnsi="Arial" w:cs="Arial"/>
                <w:lang w:val="es-GT" w:eastAsia="es-GT"/>
              </w:rPr>
              <w:t xml:space="preserve">aprobación del Plan Maestro del PANER a través de la </w:t>
            </w:r>
          </w:p>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Fundación NPV y el plan de compensación del PANER. </w:t>
            </w:r>
          </w:p>
        </w:tc>
      </w:tr>
      <w:tr w:rsidR="00573A42" w:rsidRPr="006505AA" w:rsidTr="00A569B0">
        <w:trPr>
          <w:trHeight w:val="255"/>
        </w:trPr>
        <w:tc>
          <w:tcPr>
            <w:tcW w:w="557" w:type="dxa"/>
            <w:tcBorders>
              <w:top w:val="nil"/>
              <w:left w:val="nil"/>
              <w:bottom w:val="nil"/>
              <w:right w:val="nil"/>
            </w:tcBorders>
            <w:shd w:val="clear" w:color="auto" w:fill="auto"/>
            <w:noWrap/>
            <w:vAlign w:val="bottom"/>
            <w:hideMark/>
          </w:tcPr>
          <w:p w:rsidR="00573A42" w:rsidRPr="006505AA" w:rsidRDefault="00573A42" w:rsidP="00A569B0">
            <w:pPr>
              <w:jc w:val="center"/>
              <w:rPr>
                <w:rFonts w:ascii="Arial" w:hAnsi="Arial" w:cs="Arial"/>
                <w:lang w:val="es-GT" w:eastAsia="es-GT"/>
              </w:rPr>
            </w:pPr>
          </w:p>
        </w:tc>
        <w:tc>
          <w:tcPr>
            <w:tcW w:w="198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55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16172" w:type="dxa"/>
            <w:gridSpan w:val="8"/>
            <w:tcBorders>
              <w:top w:val="nil"/>
              <w:left w:val="nil"/>
              <w:bottom w:val="nil"/>
              <w:right w:val="nil"/>
            </w:tcBorders>
            <w:shd w:val="clear" w:color="auto" w:fill="auto"/>
            <w:noWrap/>
            <w:vAlign w:val="bottom"/>
            <w:hideMark/>
          </w:tcPr>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Default="00573A42" w:rsidP="00A569B0">
            <w:pPr>
              <w:rPr>
                <w:rFonts w:ascii="Arial" w:hAnsi="Arial" w:cs="Arial"/>
                <w:lang w:val="es-GT" w:eastAsia="es-GT"/>
              </w:rPr>
            </w:pPr>
          </w:p>
          <w:p w:rsidR="00573A42" w:rsidRPr="006505AA" w:rsidRDefault="00573A42" w:rsidP="00A569B0">
            <w:pPr>
              <w:rPr>
                <w:rFonts w:ascii="Arial" w:hAnsi="Arial" w:cs="Arial"/>
                <w:lang w:val="es-GT" w:eastAsia="es-GT"/>
              </w:rPr>
            </w:pPr>
            <w:r w:rsidRPr="006505AA">
              <w:rPr>
                <w:rFonts w:ascii="Arial" w:hAnsi="Arial" w:cs="Arial"/>
                <w:lang w:val="es-GT" w:eastAsia="es-GT"/>
              </w:rPr>
              <w:lastRenderedPageBreak/>
              <w:t xml:space="preserve">1. </w:t>
            </w:r>
            <w:proofErr w:type="spellStart"/>
            <w:r w:rsidRPr="006505AA">
              <w:rPr>
                <w:rFonts w:ascii="Arial" w:hAnsi="Arial" w:cs="Arial"/>
                <w:lang w:val="es-GT" w:eastAsia="es-GT"/>
              </w:rPr>
              <w:t>Linea</w:t>
            </w:r>
            <w:proofErr w:type="spellEnd"/>
            <w:r w:rsidRPr="006505AA">
              <w:rPr>
                <w:rFonts w:ascii="Arial" w:hAnsi="Arial" w:cs="Arial"/>
                <w:lang w:val="es-GT" w:eastAsia="es-GT"/>
              </w:rPr>
              <w:t xml:space="preserve"> de acción: Fortalecer el Sistema Guatemalteco de Áreas Protegidas, SIGAP, a través de una administración integral, productiva y de bases productivas. </w:t>
            </w:r>
          </w:p>
        </w:tc>
      </w:tr>
      <w:tr w:rsidR="00573A42" w:rsidRPr="006505AA" w:rsidTr="00A569B0">
        <w:trPr>
          <w:trHeight w:val="255"/>
        </w:trPr>
        <w:tc>
          <w:tcPr>
            <w:tcW w:w="5093"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lastRenderedPageBreak/>
              <w:t>6. Programa:</w:t>
            </w:r>
            <w:r w:rsidRPr="006505AA">
              <w:rPr>
                <w:rFonts w:ascii="Arial" w:hAnsi="Arial" w:cs="Arial"/>
                <w:b/>
                <w:bCs/>
                <w:lang w:val="es-GT" w:eastAsia="es-GT"/>
              </w:rPr>
              <w:t xml:space="preserve"> Administración</w:t>
            </w: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5093" w:type="dxa"/>
            <w:gridSpan w:val="3"/>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6.4. Sub programa: Financiamiento</w:t>
            </w: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16172" w:type="dxa"/>
            <w:gridSpan w:val="8"/>
            <w:tcBorders>
              <w:top w:val="nil"/>
              <w:left w:val="nil"/>
              <w:bottom w:val="nil"/>
              <w:right w:val="nil"/>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6. Resultado esperado: Entidades privadas y </w:t>
            </w:r>
            <w:proofErr w:type="spellStart"/>
            <w:r w:rsidRPr="006505AA">
              <w:rPr>
                <w:rFonts w:ascii="Arial" w:hAnsi="Arial" w:cs="Arial"/>
                <w:lang w:val="es-GT" w:eastAsia="es-GT"/>
              </w:rPr>
              <w:t>ONG´s</w:t>
            </w:r>
            <w:proofErr w:type="spellEnd"/>
            <w:r w:rsidRPr="006505AA">
              <w:rPr>
                <w:rFonts w:ascii="Arial" w:hAnsi="Arial" w:cs="Arial"/>
                <w:lang w:val="es-GT" w:eastAsia="es-GT"/>
              </w:rPr>
              <w:t xml:space="preserve">, cooperan financieramente para incrementar las capacidades de manejo y administración del PANER </w:t>
            </w:r>
          </w:p>
        </w:tc>
      </w:tr>
      <w:tr w:rsidR="00573A42" w:rsidRPr="006505AA" w:rsidTr="00A569B0">
        <w:trPr>
          <w:trHeight w:val="270"/>
        </w:trPr>
        <w:tc>
          <w:tcPr>
            <w:tcW w:w="557" w:type="dxa"/>
            <w:tcBorders>
              <w:top w:val="nil"/>
              <w:left w:val="nil"/>
              <w:bottom w:val="nil"/>
              <w:right w:val="nil"/>
            </w:tcBorders>
            <w:shd w:val="clear" w:color="auto" w:fill="auto"/>
            <w:noWrap/>
            <w:vAlign w:val="bottom"/>
            <w:hideMark/>
          </w:tcPr>
          <w:p w:rsidR="00573A42" w:rsidRPr="006505AA" w:rsidRDefault="00573A42" w:rsidP="00A569B0">
            <w:pPr>
              <w:rPr>
                <w:rFonts w:ascii="Arial" w:hAnsi="Arial" w:cs="Arial"/>
                <w:lang w:val="es-GT" w:eastAsia="es-GT"/>
              </w:rPr>
            </w:pPr>
          </w:p>
        </w:tc>
        <w:tc>
          <w:tcPr>
            <w:tcW w:w="1985"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55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2127"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1134"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6768"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39"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c>
          <w:tcPr>
            <w:tcW w:w="511" w:type="dxa"/>
            <w:tcBorders>
              <w:top w:val="nil"/>
              <w:left w:val="nil"/>
              <w:bottom w:val="nil"/>
              <w:right w:val="nil"/>
            </w:tcBorders>
            <w:shd w:val="clear" w:color="auto" w:fill="auto"/>
            <w:noWrap/>
            <w:vAlign w:val="bottom"/>
            <w:hideMark/>
          </w:tcPr>
          <w:p w:rsidR="00573A42" w:rsidRPr="006505AA" w:rsidRDefault="00573A42" w:rsidP="00A569B0">
            <w:pPr>
              <w:rPr>
                <w:lang w:val="es-GT" w:eastAsia="es-GT"/>
              </w:rPr>
            </w:pPr>
          </w:p>
        </w:tc>
      </w:tr>
      <w:tr w:rsidR="00573A42" w:rsidRPr="006505AA" w:rsidTr="00A569B0">
        <w:trPr>
          <w:trHeight w:val="255"/>
        </w:trPr>
        <w:tc>
          <w:tcPr>
            <w:tcW w:w="557"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rPr>
                <w:rFonts w:ascii="Arial" w:hAnsi="Arial" w:cs="Arial"/>
                <w:b/>
                <w:bCs/>
                <w:sz w:val="18"/>
                <w:szCs w:val="18"/>
                <w:lang w:val="es-GT" w:eastAsia="es-GT"/>
              </w:rPr>
            </w:pPr>
            <w:r w:rsidRPr="006505AA">
              <w:rPr>
                <w:rFonts w:ascii="Arial" w:hAnsi="Arial" w:cs="Arial"/>
                <w:b/>
                <w:bCs/>
                <w:sz w:val="18"/>
                <w:szCs w:val="18"/>
                <w:lang w:val="es-GT" w:eastAsia="es-GT"/>
              </w:rPr>
              <w:t>No.</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Resultado Esperado 2020</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Actividades</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Formas de verificación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33CCCC"/>
            <w:hideMark/>
          </w:tcPr>
          <w:p w:rsidR="00573A42" w:rsidRPr="006505AA" w:rsidRDefault="00573A42" w:rsidP="00A569B0">
            <w:pPr>
              <w:jc w:val="center"/>
              <w:rPr>
                <w:rFonts w:ascii="Arial" w:hAnsi="Arial" w:cs="Arial"/>
                <w:b/>
                <w:bCs/>
                <w:sz w:val="18"/>
                <w:szCs w:val="18"/>
                <w:lang w:val="es-GT" w:eastAsia="es-GT"/>
              </w:rPr>
            </w:pPr>
            <w:r w:rsidRPr="006505AA">
              <w:rPr>
                <w:rFonts w:ascii="Arial" w:hAnsi="Arial" w:cs="Arial"/>
                <w:b/>
                <w:bCs/>
                <w:sz w:val="18"/>
                <w:szCs w:val="18"/>
                <w:lang w:val="es-GT" w:eastAsia="es-GT"/>
              </w:rPr>
              <w:t xml:space="preserve">% Ejecución </w:t>
            </w:r>
          </w:p>
        </w:tc>
        <w:tc>
          <w:tcPr>
            <w:tcW w:w="7818" w:type="dxa"/>
            <w:gridSpan w:val="3"/>
            <w:vMerge w:val="restart"/>
            <w:tcBorders>
              <w:top w:val="single" w:sz="8" w:space="0" w:color="auto"/>
              <w:left w:val="single" w:sz="4" w:space="0" w:color="auto"/>
              <w:bottom w:val="single" w:sz="8" w:space="0" w:color="000000"/>
              <w:right w:val="nil"/>
            </w:tcBorders>
            <w:shd w:val="clear" w:color="000000" w:fill="D9D9D9"/>
            <w:vAlign w:val="center"/>
            <w:hideMark/>
          </w:tcPr>
          <w:p w:rsidR="00573A42" w:rsidRPr="006505AA" w:rsidRDefault="00573A42" w:rsidP="00A569B0">
            <w:pPr>
              <w:jc w:val="center"/>
              <w:rPr>
                <w:rFonts w:ascii="Arial" w:hAnsi="Arial" w:cs="Arial"/>
                <w:b/>
                <w:bCs/>
                <w:lang w:val="es-GT" w:eastAsia="es-GT"/>
              </w:rPr>
            </w:pPr>
            <w:r w:rsidRPr="006505AA">
              <w:rPr>
                <w:rFonts w:ascii="Arial" w:hAnsi="Arial" w:cs="Arial"/>
                <w:b/>
                <w:bCs/>
                <w:lang w:val="es-GT" w:eastAsia="es-GT"/>
              </w:rPr>
              <w:t>Descripción</w:t>
            </w:r>
          </w:p>
        </w:tc>
      </w:tr>
      <w:tr w:rsidR="00573A42" w:rsidRPr="006505AA" w:rsidTr="00A569B0">
        <w:trPr>
          <w:trHeight w:val="48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A42" w:rsidRPr="006505AA" w:rsidRDefault="00573A42" w:rsidP="00A569B0">
            <w:pPr>
              <w:rPr>
                <w:rFonts w:ascii="Arial" w:hAnsi="Arial" w:cs="Arial"/>
                <w:b/>
                <w:bCs/>
                <w:sz w:val="18"/>
                <w:szCs w:val="18"/>
                <w:lang w:val="es-GT" w:eastAsia="es-GT"/>
              </w:rPr>
            </w:pPr>
          </w:p>
        </w:tc>
        <w:tc>
          <w:tcPr>
            <w:tcW w:w="7818" w:type="dxa"/>
            <w:gridSpan w:val="3"/>
            <w:vMerge/>
            <w:tcBorders>
              <w:top w:val="single" w:sz="8" w:space="0" w:color="auto"/>
              <w:left w:val="single" w:sz="4" w:space="0" w:color="auto"/>
              <w:bottom w:val="single" w:sz="8" w:space="0" w:color="000000"/>
              <w:right w:val="nil"/>
            </w:tcBorders>
            <w:vAlign w:val="center"/>
            <w:hideMark/>
          </w:tcPr>
          <w:p w:rsidR="00573A42" w:rsidRPr="006505AA" w:rsidRDefault="00573A42" w:rsidP="00A569B0">
            <w:pPr>
              <w:rPr>
                <w:rFonts w:ascii="Arial" w:hAnsi="Arial" w:cs="Arial"/>
                <w:b/>
                <w:bCs/>
                <w:lang w:val="es-GT" w:eastAsia="es-GT"/>
              </w:rPr>
            </w:pPr>
          </w:p>
        </w:tc>
      </w:tr>
      <w:tr w:rsidR="00573A42" w:rsidRPr="006505AA" w:rsidTr="00A569B0">
        <w:trPr>
          <w:trHeight w:val="282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573A42" w:rsidRPr="006505AA" w:rsidRDefault="00573A42" w:rsidP="00A569B0">
            <w:pPr>
              <w:jc w:val="right"/>
              <w:rPr>
                <w:rFonts w:ascii="Arial" w:hAnsi="Arial" w:cs="Arial"/>
                <w:lang w:val="es-GT" w:eastAsia="es-GT"/>
              </w:rPr>
            </w:pPr>
            <w:r w:rsidRPr="006505AA">
              <w:rPr>
                <w:rFonts w:ascii="Arial" w:hAnsi="Arial" w:cs="Arial"/>
                <w:lang w:val="es-GT" w:eastAsia="es-GT"/>
              </w:rPr>
              <w:t>1</w:t>
            </w:r>
          </w:p>
        </w:tc>
        <w:tc>
          <w:tcPr>
            <w:tcW w:w="1985"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rPr>
                <w:rFonts w:ascii="Arial" w:hAnsi="Arial" w:cs="Arial"/>
                <w:lang w:val="es-GT" w:eastAsia="es-GT"/>
              </w:rPr>
            </w:pPr>
            <w:r w:rsidRPr="006505AA">
              <w:rPr>
                <w:rFonts w:ascii="Arial" w:hAnsi="Arial" w:cs="Arial"/>
                <w:lang w:val="es-GT" w:eastAsia="es-GT"/>
              </w:rPr>
              <w:t xml:space="preserve">Entidades privadas y </w:t>
            </w:r>
            <w:proofErr w:type="spellStart"/>
            <w:r w:rsidRPr="006505AA">
              <w:rPr>
                <w:rFonts w:ascii="Arial" w:hAnsi="Arial" w:cs="Arial"/>
                <w:lang w:val="es-GT" w:eastAsia="es-GT"/>
              </w:rPr>
              <w:t>ONG´s</w:t>
            </w:r>
            <w:proofErr w:type="spellEnd"/>
            <w:r w:rsidRPr="006505AA">
              <w:rPr>
                <w:rFonts w:ascii="Arial" w:hAnsi="Arial" w:cs="Arial"/>
                <w:lang w:val="es-GT" w:eastAsia="es-GT"/>
              </w:rPr>
              <w:t xml:space="preserve">, cooperan financieramente para incrementar las capacidades de manejo y administración del PANER </w:t>
            </w:r>
          </w:p>
        </w:tc>
        <w:tc>
          <w:tcPr>
            <w:tcW w:w="2551"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Búsqueda y Establece cimiento de alianzas con al menos una organización no gubernamental o privada para gestionar y ejecutar proyectos que contribuyan a mejorar la administración y prestación de servicios del PANER</w:t>
            </w:r>
          </w:p>
        </w:tc>
        <w:tc>
          <w:tcPr>
            <w:tcW w:w="2127" w:type="dxa"/>
            <w:tcBorders>
              <w:top w:val="nil"/>
              <w:left w:val="nil"/>
              <w:bottom w:val="single" w:sz="4" w:space="0" w:color="auto"/>
              <w:right w:val="single" w:sz="4" w:space="0" w:color="auto"/>
            </w:tcBorders>
            <w:shd w:val="clear" w:color="auto" w:fill="auto"/>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Listados de asistencia, memorias de reuniones, convenios, cartas de entendimiento.</w:t>
            </w:r>
          </w:p>
        </w:tc>
        <w:tc>
          <w:tcPr>
            <w:tcW w:w="1134" w:type="dxa"/>
            <w:tcBorders>
              <w:top w:val="nil"/>
              <w:left w:val="nil"/>
              <w:bottom w:val="nil"/>
              <w:right w:val="nil"/>
            </w:tcBorders>
            <w:shd w:val="clear" w:color="auto" w:fill="auto"/>
            <w:noWrap/>
            <w:vAlign w:val="center"/>
            <w:hideMark/>
          </w:tcPr>
          <w:p w:rsidR="00573A42" w:rsidRPr="006505AA" w:rsidRDefault="00573A42" w:rsidP="00A569B0">
            <w:pPr>
              <w:jc w:val="center"/>
              <w:rPr>
                <w:rFonts w:ascii="Arial" w:hAnsi="Arial" w:cs="Arial"/>
                <w:lang w:val="es-GT" w:eastAsia="es-GT"/>
              </w:rPr>
            </w:pPr>
            <w:r w:rsidRPr="006505AA">
              <w:rPr>
                <w:rFonts w:ascii="Arial" w:hAnsi="Arial" w:cs="Arial"/>
                <w:lang w:val="es-GT" w:eastAsia="es-GT"/>
              </w:rPr>
              <w:t>70</w:t>
            </w:r>
          </w:p>
        </w:tc>
        <w:tc>
          <w:tcPr>
            <w:tcW w:w="7818" w:type="dxa"/>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573A42" w:rsidRDefault="00573A42" w:rsidP="00A569B0">
            <w:pPr>
              <w:rPr>
                <w:rFonts w:ascii="Arial" w:hAnsi="Arial" w:cs="Arial"/>
                <w:lang w:val="es-GT" w:eastAsia="es-GT"/>
              </w:rPr>
            </w:pPr>
            <w:r w:rsidRPr="006505AA">
              <w:rPr>
                <w:rFonts w:ascii="Arial" w:hAnsi="Arial" w:cs="Arial"/>
                <w:lang w:val="es-GT" w:eastAsia="es-GT"/>
              </w:rPr>
              <w:t xml:space="preserve">Mediante la Fundación NPV (Naturaleza Para la Vida)  </w:t>
            </w:r>
          </w:p>
          <w:p w:rsidR="00573A42" w:rsidRDefault="00573A42" w:rsidP="00A569B0">
            <w:pPr>
              <w:rPr>
                <w:rFonts w:ascii="Arial" w:hAnsi="Arial" w:cs="Arial"/>
                <w:lang w:val="es-GT" w:eastAsia="es-GT"/>
              </w:rPr>
            </w:pPr>
            <w:r w:rsidRPr="006505AA">
              <w:rPr>
                <w:rFonts w:ascii="Arial" w:hAnsi="Arial" w:cs="Arial"/>
                <w:lang w:val="es-GT" w:eastAsia="es-GT"/>
              </w:rPr>
              <w:t>se administra el Plan de Compensación que consiste en</w:t>
            </w:r>
          </w:p>
          <w:p w:rsidR="00573A42" w:rsidRDefault="00573A42" w:rsidP="00A569B0">
            <w:pPr>
              <w:rPr>
                <w:rFonts w:ascii="Arial" w:hAnsi="Arial" w:cs="Arial"/>
                <w:lang w:val="es-GT" w:eastAsia="es-GT"/>
              </w:rPr>
            </w:pPr>
            <w:r w:rsidRPr="006505AA">
              <w:rPr>
                <w:rFonts w:ascii="Arial" w:hAnsi="Arial" w:cs="Arial"/>
                <w:lang w:val="es-GT" w:eastAsia="es-GT"/>
              </w:rPr>
              <w:t xml:space="preserve"> un proyecto aprobado por parte de algunas palmeras para </w:t>
            </w:r>
          </w:p>
          <w:p w:rsidR="00573A42" w:rsidRPr="006505AA" w:rsidRDefault="00573A42" w:rsidP="00A569B0">
            <w:pPr>
              <w:rPr>
                <w:rFonts w:ascii="Arial" w:hAnsi="Arial" w:cs="Arial"/>
                <w:lang w:val="es-GT" w:eastAsia="es-GT"/>
              </w:rPr>
            </w:pPr>
            <w:r w:rsidRPr="006505AA">
              <w:rPr>
                <w:rFonts w:ascii="Arial" w:hAnsi="Arial" w:cs="Arial"/>
                <w:lang w:val="es-GT" w:eastAsia="es-GT"/>
              </w:rPr>
              <w:t>dar apoyo económico al PANER</w:t>
            </w:r>
          </w:p>
        </w:tc>
      </w:tr>
    </w:tbl>
    <w:p w:rsidR="005F4DB3" w:rsidRDefault="005F4DB3"/>
    <w:sectPr w:rsidR="005F4DB3" w:rsidSect="00CA65A7">
      <w:pgSz w:w="15840" w:h="12240"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30D7"/>
    <w:multiLevelType w:val="multilevel"/>
    <w:tmpl w:val="58A4262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6D02BC"/>
    <w:multiLevelType w:val="hybridMultilevel"/>
    <w:tmpl w:val="13D4EC3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13097F95"/>
    <w:multiLevelType w:val="hybridMultilevel"/>
    <w:tmpl w:val="7A78B480"/>
    <w:lvl w:ilvl="0" w:tplc="100A001B">
      <w:start w:val="1"/>
      <w:numFmt w:val="lowerRoman"/>
      <w:lvlText w:val="%1."/>
      <w:lvlJc w:val="right"/>
      <w:pPr>
        <w:ind w:left="1070" w:hanging="360"/>
      </w:pPr>
    </w:lvl>
    <w:lvl w:ilvl="1" w:tplc="100A0019" w:tentative="1">
      <w:start w:val="1"/>
      <w:numFmt w:val="lowerLetter"/>
      <w:lvlText w:val="%2."/>
      <w:lvlJc w:val="left"/>
      <w:pPr>
        <w:ind w:left="1790" w:hanging="360"/>
      </w:pPr>
    </w:lvl>
    <w:lvl w:ilvl="2" w:tplc="100A001B" w:tentative="1">
      <w:start w:val="1"/>
      <w:numFmt w:val="lowerRoman"/>
      <w:lvlText w:val="%3."/>
      <w:lvlJc w:val="right"/>
      <w:pPr>
        <w:ind w:left="2510" w:hanging="180"/>
      </w:pPr>
    </w:lvl>
    <w:lvl w:ilvl="3" w:tplc="100A000F" w:tentative="1">
      <w:start w:val="1"/>
      <w:numFmt w:val="decimal"/>
      <w:lvlText w:val="%4."/>
      <w:lvlJc w:val="left"/>
      <w:pPr>
        <w:ind w:left="3230" w:hanging="360"/>
      </w:pPr>
    </w:lvl>
    <w:lvl w:ilvl="4" w:tplc="100A0019" w:tentative="1">
      <w:start w:val="1"/>
      <w:numFmt w:val="lowerLetter"/>
      <w:lvlText w:val="%5."/>
      <w:lvlJc w:val="left"/>
      <w:pPr>
        <w:ind w:left="3950" w:hanging="360"/>
      </w:pPr>
    </w:lvl>
    <w:lvl w:ilvl="5" w:tplc="100A001B" w:tentative="1">
      <w:start w:val="1"/>
      <w:numFmt w:val="lowerRoman"/>
      <w:lvlText w:val="%6."/>
      <w:lvlJc w:val="right"/>
      <w:pPr>
        <w:ind w:left="4670" w:hanging="180"/>
      </w:pPr>
    </w:lvl>
    <w:lvl w:ilvl="6" w:tplc="100A000F" w:tentative="1">
      <w:start w:val="1"/>
      <w:numFmt w:val="decimal"/>
      <w:lvlText w:val="%7."/>
      <w:lvlJc w:val="left"/>
      <w:pPr>
        <w:ind w:left="5390" w:hanging="360"/>
      </w:pPr>
    </w:lvl>
    <w:lvl w:ilvl="7" w:tplc="100A0019" w:tentative="1">
      <w:start w:val="1"/>
      <w:numFmt w:val="lowerLetter"/>
      <w:lvlText w:val="%8."/>
      <w:lvlJc w:val="left"/>
      <w:pPr>
        <w:ind w:left="6110" w:hanging="360"/>
      </w:pPr>
    </w:lvl>
    <w:lvl w:ilvl="8" w:tplc="100A001B" w:tentative="1">
      <w:start w:val="1"/>
      <w:numFmt w:val="lowerRoman"/>
      <w:lvlText w:val="%9."/>
      <w:lvlJc w:val="right"/>
      <w:pPr>
        <w:ind w:left="6830" w:hanging="180"/>
      </w:pPr>
    </w:lvl>
  </w:abstractNum>
  <w:abstractNum w:abstractNumId="3">
    <w:nsid w:val="13F301C9"/>
    <w:multiLevelType w:val="hybridMultilevel"/>
    <w:tmpl w:val="6A1E66AA"/>
    <w:lvl w:ilvl="0" w:tplc="06B4984C">
      <w:start w:val="1"/>
      <w:numFmt w:val="bullet"/>
      <w:lvlText w:val=""/>
      <w:lvlJc w:val="left"/>
      <w:pPr>
        <w:tabs>
          <w:tab w:val="num" w:pos="720"/>
        </w:tabs>
        <w:ind w:left="720" w:hanging="360"/>
      </w:pPr>
      <w:rPr>
        <w:rFonts w:ascii="Wingdings 2" w:hAnsi="Wingdings 2" w:hint="default"/>
      </w:rPr>
    </w:lvl>
    <w:lvl w:ilvl="1" w:tplc="3A040DA4" w:tentative="1">
      <w:start w:val="1"/>
      <w:numFmt w:val="bullet"/>
      <w:lvlText w:val=""/>
      <w:lvlJc w:val="left"/>
      <w:pPr>
        <w:tabs>
          <w:tab w:val="num" w:pos="1440"/>
        </w:tabs>
        <w:ind w:left="1440" w:hanging="360"/>
      </w:pPr>
      <w:rPr>
        <w:rFonts w:ascii="Wingdings 2" w:hAnsi="Wingdings 2" w:hint="default"/>
      </w:rPr>
    </w:lvl>
    <w:lvl w:ilvl="2" w:tplc="C478AFD2" w:tentative="1">
      <w:start w:val="1"/>
      <w:numFmt w:val="bullet"/>
      <w:lvlText w:val=""/>
      <w:lvlJc w:val="left"/>
      <w:pPr>
        <w:tabs>
          <w:tab w:val="num" w:pos="2160"/>
        </w:tabs>
        <w:ind w:left="2160" w:hanging="360"/>
      </w:pPr>
      <w:rPr>
        <w:rFonts w:ascii="Wingdings 2" w:hAnsi="Wingdings 2" w:hint="default"/>
      </w:rPr>
    </w:lvl>
    <w:lvl w:ilvl="3" w:tplc="94EA4D7E" w:tentative="1">
      <w:start w:val="1"/>
      <w:numFmt w:val="bullet"/>
      <w:lvlText w:val=""/>
      <w:lvlJc w:val="left"/>
      <w:pPr>
        <w:tabs>
          <w:tab w:val="num" w:pos="2880"/>
        </w:tabs>
        <w:ind w:left="2880" w:hanging="360"/>
      </w:pPr>
      <w:rPr>
        <w:rFonts w:ascii="Wingdings 2" w:hAnsi="Wingdings 2" w:hint="default"/>
      </w:rPr>
    </w:lvl>
    <w:lvl w:ilvl="4" w:tplc="5DDC54E8" w:tentative="1">
      <w:start w:val="1"/>
      <w:numFmt w:val="bullet"/>
      <w:lvlText w:val=""/>
      <w:lvlJc w:val="left"/>
      <w:pPr>
        <w:tabs>
          <w:tab w:val="num" w:pos="3600"/>
        </w:tabs>
        <w:ind w:left="3600" w:hanging="360"/>
      </w:pPr>
      <w:rPr>
        <w:rFonts w:ascii="Wingdings 2" w:hAnsi="Wingdings 2" w:hint="default"/>
      </w:rPr>
    </w:lvl>
    <w:lvl w:ilvl="5" w:tplc="BB38C964" w:tentative="1">
      <w:start w:val="1"/>
      <w:numFmt w:val="bullet"/>
      <w:lvlText w:val=""/>
      <w:lvlJc w:val="left"/>
      <w:pPr>
        <w:tabs>
          <w:tab w:val="num" w:pos="4320"/>
        </w:tabs>
        <w:ind w:left="4320" w:hanging="360"/>
      </w:pPr>
      <w:rPr>
        <w:rFonts w:ascii="Wingdings 2" w:hAnsi="Wingdings 2" w:hint="default"/>
      </w:rPr>
    </w:lvl>
    <w:lvl w:ilvl="6" w:tplc="788CEF6A" w:tentative="1">
      <w:start w:val="1"/>
      <w:numFmt w:val="bullet"/>
      <w:lvlText w:val=""/>
      <w:lvlJc w:val="left"/>
      <w:pPr>
        <w:tabs>
          <w:tab w:val="num" w:pos="5040"/>
        </w:tabs>
        <w:ind w:left="5040" w:hanging="360"/>
      </w:pPr>
      <w:rPr>
        <w:rFonts w:ascii="Wingdings 2" w:hAnsi="Wingdings 2" w:hint="default"/>
      </w:rPr>
    </w:lvl>
    <w:lvl w:ilvl="7" w:tplc="516606F0" w:tentative="1">
      <w:start w:val="1"/>
      <w:numFmt w:val="bullet"/>
      <w:lvlText w:val=""/>
      <w:lvlJc w:val="left"/>
      <w:pPr>
        <w:tabs>
          <w:tab w:val="num" w:pos="5760"/>
        </w:tabs>
        <w:ind w:left="5760" w:hanging="360"/>
      </w:pPr>
      <w:rPr>
        <w:rFonts w:ascii="Wingdings 2" w:hAnsi="Wingdings 2" w:hint="default"/>
      </w:rPr>
    </w:lvl>
    <w:lvl w:ilvl="8" w:tplc="83001A66" w:tentative="1">
      <w:start w:val="1"/>
      <w:numFmt w:val="bullet"/>
      <w:lvlText w:val=""/>
      <w:lvlJc w:val="left"/>
      <w:pPr>
        <w:tabs>
          <w:tab w:val="num" w:pos="6480"/>
        </w:tabs>
        <w:ind w:left="6480" w:hanging="360"/>
      </w:pPr>
      <w:rPr>
        <w:rFonts w:ascii="Wingdings 2" w:hAnsi="Wingdings 2" w:hint="default"/>
      </w:rPr>
    </w:lvl>
  </w:abstractNum>
  <w:abstractNum w:abstractNumId="4">
    <w:nsid w:val="16F61E7B"/>
    <w:multiLevelType w:val="hybridMultilevel"/>
    <w:tmpl w:val="A0869FFE"/>
    <w:lvl w:ilvl="0" w:tplc="76E81D06">
      <w:start w:val="1"/>
      <w:numFmt w:val="bullet"/>
      <w:lvlText w:val=""/>
      <w:lvlJc w:val="left"/>
      <w:pPr>
        <w:ind w:left="720" w:hanging="360"/>
      </w:pPr>
      <w:rPr>
        <w:rFonts w:ascii="Symbol" w:hAnsi="Symbol"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1C8560E9"/>
    <w:multiLevelType w:val="hybridMultilevel"/>
    <w:tmpl w:val="46C2FA4C"/>
    <w:lvl w:ilvl="0" w:tplc="B88A1446">
      <w:start w:val="1"/>
      <w:numFmt w:val="bullet"/>
      <w:lvlText w:val=""/>
      <w:lvlJc w:val="left"/>
      <w:pPr>
        <w:tabs>
          <w:tab w:val="num" w:pos="720"/>
        </w:tabs>
        <w:ind w:left="720" w:hanging="360"/>
      </w:pPr>
      <w:rPr>
        <w:rFonts w:ascii="Symbol" w:eastAsia="Times New Roman" w:hAnsi="Symbol" w:cs="Times New Roman" w:hint="default"/>
      </w:rPr>
    </w:lvl>
    <w:lvl w:ilvl="1" w:tplc="23EEC816" w:tentative="1">
      <w:start w:val="1"/>
      <w:numFmt w:val="bullet"/>
      <w:lvlText w:val=""/>
      <w:lvlJc w:val="left"/>
      <w:pPr>
        <w:tabs>
          <w:tab w:val="num" w:pos="1440"/>
        </w:tabs>
        <w:ind w:left="1440" w:hanging="360"/>
      </w:pPr>
      <w:rPr>
        <w:rFonts w:ascii="Wingdings 2" w:hAnsi="Wingdings 2" w:hint="default"/>
      </w:rPr>
    </w:lvl>
    <w:lvl w:ilvl="2" w:tplc="6B1816D2" w:tentative="1">
      <w:start w:val="1"/>
      <w:numFmt w:val="bullet"/>
      <w:lvlText w:val=""/>
      <w:lvlJc w:val="left"/>
      <w:pPr>
        <w:tabs>
          <w:tab w:val="num" w:pos="2160"/>
        </w:tabs>
        <w:ind w:left="2160" w:hanging="360"/>
      </w:pPr>
      <w:rPr>
        <w:rFonts w:ascii="Wingdings 2" w:hAnsi="Wingdings 2" w:hint="default"/>
      </w:rPr>
    </w:lvl>
    <w:lvl w:ilvl="3" w:tplc="D06C6C42" w:tentative="1">
      <w:start w:val="1"/>
      <w:numFmt w:val="bullet"/>
      <w:lvlText w:val=""/>
      <w:lvlJc w:val="left"/>
      <w:pPr>
        <w:tabs>
          <w:tab w:val="num" w:pos="2880"/>
        </w:tabs>
        <w:ind w:left="2880" w:hanging="360"/>
      </w:pPr>
      <w:rPr>
        <w:rFonts w:ascii="Wingdings 2" w:hAnsi="Wingdings 2" w:hint="default"/>
      </w:rPr>
    </w:lvl>
    <w:lvl w:ilvl="4" w:tplc="9AE82CBA" w:tentative="1">
      <w:start w:val="1"/>
      <w:numFmt w:val="bullet"/>
      <w:lvlText w:val=""/>
      <w:lvlJc w:val="left"/>
      <w:pPr>
        <w:tabs>
          <w:tab w:val="num" w:pos="3600"/>
        </w:tabs>
        <w:ind w:left="3600" w:hanging="360"/>
      </w:pPr>
      <w:rPr>
        <w:rFonts w:ascii="Wingdings 2" w:hAnsi="Wingdings 2" w:hint="default"/>
      </w:rPr>
    </w:lvl>
    <w:lvl w:ilvl="5" w:tplc="69A2EBB8" w:tentative="1">
      <w:start w:val="1"/>
      <w:numFmt w:val="bullet"/>
      <w:lvlText w:val=""/>
      <w:lvlJc w:val="left"/>
      <w:pPr>
        <w:tabs>
          <w:tab w:val="num" w:pos="4320"/>
        </w:tabs>
        <w:ind w:left="4320" w:hanging="360"/>
      </w:pPr>
      <w:rPr>
        <w:rFonts w:ascii="Wingdings 2" w:hAnsi="Wingdings 2" w:hint="default"/>
      </w:rPr>
    </w:lvl>
    <w:lvl w:ilvl="6" w:tplc="AC0E24CE" w:tentative="1">
      <w:start w:val="1"/>
      <w:numFmt w:val="bullet"/>
      <w:lvlText w:val=""/>
      <w:lvlJc w:val="left"/>
      <w:pPr>
        <w:tabs>
          <w:tab w:val="num" w:pos="5040"/>
        </w:tabs>
        <w:ind w:left="5040" w:hanging="360"/>
      </w:pPr>
      <w:rPr>
        <w:rFonts w:ascii="Wingdings 2" w:hAnsi="Wingdings 2" w:hint="default"/>
      </w:rPr>
    </w:lvl>
    <w:lvl w:ilvl="7" w:tplc="508C8098" w:tentative="1">
      <w:start w:val="1"/>
      <w:numFmt w:val="bullet"/>
      <w:lvlText w:val=""/>
      <w:lvlJc w:val="left"/>
      <w:pPr>
        <w:tabs>
          <w:tab w:val="num" w:pos="5760"/>
        </w:tabs>
        <w:ind w:left="5760" w:hanging="360"/>
      </w:pPr>
      <w:rPr>
        <w:rFonts w:ascii="Wingdings 2" w:hAnsi="Wingdings 2" w:hint="default"/>
      </w:rPr>
    </w:lvl>
    <w:lvl w:ilvl="8" w:tplc="CACEE168" w:tentative="1">
      <w:start w:val="1"/>
      <w:numFmt w:val="bullet"/>
      <w:lvlText w:val=""/>
      <w:lvlJc w:val="left"/>
      <w:pPr>
        <w:tabs>
          <w:tab w:val="num" w:pos="6480"/>
        </w:tabs>
        <w:ind w:left="6480" w:hanging="360"/>
      </w:pPr>
      <w:rPr>
        <w:rFonts w:ascii="Wingdings 2" w:hAnsi="Wingdings 2" w:hint="default"/>
      </w:rPr>
    </w:lvl>
  </w:abstractNum>
  <w:abstractNum w:abstractNumId="6">
    <w:nsid w:val="1EF14B06"/>
    <w:multiLevelType w:val="hybridMultilevel"/>
    <w:tmpl w:val="EDE40A56"/>
    <w:lvl w:ilvl="0" w:tplc="B88A1446">
      <w:start w:val="1"/>
      <w:numFmt w:val="bullet"/>
      <w:lvlText w:val=""/>
      <w:lvlJc w:val="left"/>
      <w:pPr>
        <w:tabs>
          <w:tab w:val="num" w:pos="720"/>
        </w:tabs>
        <w:ind w:left="720" w:hanging="360"/>
      </w:pPr>
      <w:rPr>
        <w:rFonts w:ascii="Symbol" w:eastAsia="Times New Roman" w:hAnsi="Symbol" w:cs="Times New Roman" w:hint="default"/>
      </w:rPr>
    </w:lvl>
    <w:lvl w:ilvl="1" w:tplc="C8DA0C32" w:tentative="1">
      <w:start w:val="1"/>
      <w:numFmt w:val="bullet"/>
      <w:lvlText w:val=""/>
      <w:lvlJc w:val="left"/>
      <w:pPr>
        <w:tabs>
          <w:tab w:val="num" w:pos="1440"/>
        </w:tabs>
        <w:ind w:left="1440" w:hanging="360"/>
      </w:pPr>
      <w:rPr>
        <w:rFonts w:ascii="Wingdings 2" w:hAnsi="Wingdings 2" w:hint="default"/>
      </w:rPr>
    </w:lvl>
    <w:lvl w:ilvl="2" w:tplc="2D74104A" w:tentative="1">
      <w:start w:val="1"/>
      <w:numFmt w:val="bullet"/>
      <w:lvlText w:val=""/>
      <w:lvlJc w:val="left"/>
      <w:pPr>
        <w:tabs>
          <w:tab w:val="num" w:pos="2160"/>
        </w:tabs>
        <w:ind w:left="2160" w:hanging="360"/>
      </w:pPr>
      <w:rPr>
        <w:rFonts w:ascii="Wingdings 2" w:hAnsi="Wingdings 2" w:hint="default"/>
      </w:rPr>
    </w:lvl>
    <w:lvl w:ilvl="3" w:tplc="544AF85C" w:tentative="1">
      <w:start w:val="1"/>
      <w:numFmt w:val="bullet"/>
      <w:lvlText w:val=""/>
      <w:lvlJc w:val="left"/>
      <w:pPr>
        <w:tabs>
          <w:tab w:val="num" w:pos="2880"/>
        </w:tabs>
        <w:ind w:left="2880" w:hanging="360"/>
      </w:pPr>
      <w:rPr>
        <w:rFonts w:ascii="Wingdings 2" w:hAnsi="Wingdings 2" w:hint="default"/>
      </w:rPr>
    </w:lvl>
    <w:lvl w:ilvl="4" w:tplc="79CE743A" w:tentative="1">
      <w:start w:val="1"/>
      <w:numFmt w:val="bullet"/>
      <w:lvlText w:val=""/>
      <w:lvlJc w:val="left"/>
      <w:pPr>
        <w:tabs>
          <w:tab w:val="num" w:pos="3600"/>
        </w:tabs>
        <w:ind w:left="3600" w:hanging="360"/>
      </w:pPr>
      <w:rPr>
        <w:rFonts w:ascii="Wingdings 2" w:hAnsi="Wingdings 2" w:hint="default"/>
      </w:rPr>
    </w:lvl>
    <w:lvl w:ilvl="5" w:tplc="4A90D458" w:tentative="1">
      <w:start w:val="1"/>
      <w:numFmt w:val="bullet"/>
      <w:lvlText w:val=""/>
      <w:lvlJc w:val="left"/>
      <w:pPr>
        <w:tabs>
          <w:tab w:val="num" w:pos="4320"/>
        </w:tabs>
        <w:ind w:left="4320" w:hanging="360"/>
      </w:pPr>
      <w:rPr>
        <w:rFonts w:ascii="Wingdings 2" w:hAnsi="Wingdings 2" w:hint="default"/>
      </w:rPr>
    </w:lvl>
    <w:lvl w:ilvl="6" w:tplc="BF7EE4AC" w:tentative="1">
      <w:start w:val="1"/>
      <w:numFmt w:val="bullet"/>
      <w:lvlText w:val=""/>
      <w:lvlJc w:val="left"/>
      <w:pPr>
        <w:tabs>
          <w:tab w:val="num" w:pos="5040"/>
        </w:tabs>
        <w:ind w:left="5040" w:hanging="360"/>
      </w:pPr>
      <w:rPr>
        <w:rFonts w:ascii="Wingdings 2" w:hAnsi="Wingdings 2" w:hint="default"/>
      </w:rPr>
    </w:lvl>
    <w:lvl w:ilvl="7" w:tplc="23106C24" w:tentative="1">
      <w:start w:val="1"/>
      <w:numFmt w:val="bullet"/>
      <w:lvlText w:val=""/>
      <w:lvlJc w:val="left"/>
      <w:pPr>
        <w:tabs>
          <w:tab w:val="num" w:pos="5760"/>
        </w:tabs>
        <w:ind w:left="5760" w:hanging="360"/>
      </w:pPr>
      <w:rPr>
        <w:rFonts w:ascii="Wingdings 2" w:hAnsi="Wingdings 2" w:hint="default"/>
      </w:rPr>
    </w:lvl>
    <w:lvl w:ilvl="8" w:tplc="3DDA3596" w:tentative="1">
      <w:start w:val="1"/>
      <w:numFmt w:val="bullet"/>
      <w:lvlText w:val=""/>
      <w:lvlJc w:val="left"/>
      <w:pPr>
        <w:tabs>
          <w:tab w:val="num" w:pos="6480"/>
        </w:tabs>
        <w:ind w:left="6480" w:hanging="360"/>
      </w:pPr>
      <w:rPr>
        <w:rFonts w:ascii="Wingdings 2" w:hAnsi="Wingdings 2" w:hint="default"/>
      </w:rPr>
    </w:lvl>
  </w:abstractNum>
  <w:abstractNum w:abstractNumId="7">
    <w:nsid w:val="264C75BD"/>
    <w:multiLevelType w:val="hybridMultilevel"/>
    <w:tmpl w:val="3B000078"/>
    <w:lvl w:ilvl="0" w:tplc="403A486C">
      <w:start w:val="1"/>
      <w:numFmt w:val="bullet"/>
      <w:lvlText w:val=""/>
      <w:lvlJc w:val="left"/>
      <w:pPr>
        <w:tabs>
          <w:tab w:val="num" w:pos="720"/>
        </w:tabs>
        <w:ind w:left="720" w:hanging="360"/>
      </w:pPr>
      <w:rPr>
        <w:rFonts w:ascii="Wingdings" w:hAnsi="Wingdings" w:hint="default"/>
      </w:rPr>
    </w:lvl>
    <w:lvl w:ilvl="1" w:tplc="C8DA0C32" w:tentative="1">
      <w:start w:val="1"/>
      <w:numFmt w:val="bullet"/>
      <w:lvlText w:val=""/>
      <w:lvlJc w:val="left"/>
      <w:pPr>
        <w:tabs>
          <w:tab w:val="num" w:pos="1440"/>
        </w:tabs>
        <w:ind w:left="1440" w:hanging="360"/>
      </w:pPr>
      <w:rPr>
        <w:rFonts w:ascii="Wingdings 2" w:hAnsi="Wingdings 2" w:hint="default"/>
      </w:rPr>
    </w:lvl>
    <w:lvl w:ilvl="2" w:tplc="2D74104A" w:tentative="1">
      <w:start w:val="1"/>
      <w:numFmt w:val="bullet"/>
      <w:lvlText w:val=""/>
      <w:lvlJc w:val="left"/>
      <w:pPr>
        <w:tabs>
          <w:tab w:val="num" w:pos="2160"/>
        </w:tabs>
        <w:ind w:left="2160" w:hanging="360"/>
      </w:pPr>
      <w:rPr>
        <w:rFonts w:ascii="Wingdings 2" w:hAnsi="Wingdings 2" w:hint="default"/>
      </w:rPr>
    </w:lvl>
    <w:lvl w:ilvl="3" w:tplc="544AF85C" w:tentative="1">
      <w:start w:val="1"/>
      <w:numFmt w:val="bullet"/>
      <w:lvlText w:val=""/>
      <w:lvlJc w:val="left"/>
      <w:pPr>
        <w:tabs>
          <w:tab w:val="num" w:pos="2880"/>
        </w:tabs>
        <w:ind w:left="2880" w:hanging="360"/>
      </w:pPr>
      <w:rPr>
        <w:rFonts w:ascii="Wingdings 2" w:hAnsi="Wingdings 2" w:hint="default"/>
      </w:rPr>
    </w:lvl>
    <w:lvl w:ilvl="4" w:tplc="79CE743A" w:tentative="1">
      <w:start w:val="1"/>
      <w:numFmt w:val="bullet"/>
      <w:lvlText w:val=""/>
      <w:lvlJc w:val="left"/>
      <w:pPr>
        <w:tabs>
          <w:tab w:val="num" w:pos="3600"/>
        </w:tabs>
        <w:ind w:left="3600" w:hanging="360"/>
      </w:pPr>
      <w:rPr>
        <w:rFonts w:ascii="Wingdings 2" w:hAnsi="Wingdings 2" w:hint="default"/>
      </w:rPr>
    </w:lvl>
    <w:lvl w:ilvl="5" w:tplc="4A90D458" w:tentative="1">
      <w:start w:val="1"/>
      <w:numFmt w:val="bullet"/>
      <w:lvlText w:val=""/>
      <w:lvlJc w:val="left"/>
      <w:pPr>
        <w:tabs>
          <w:tab w:val="num" w:pos="4320"/>
        </w:tabs>
        <w:ind w:left="4320" w:hanging="360"/>
      </w:pPr>
      <w:rPr>
        <w:rFonts w:ascii="Wingdings 2" w:hAnsi="Wingdings 2" w:hint="default"/>
      </w:rPr>
    </w:lvl>
    <w:lvl w:ilvl="6" w:tplc="BF7EE4AC" w:tentative="1">
      <w:start w:val="1"/>
      <w:numFmt w:val="bullet"/>
      <w:lvlText w:val=""/>
      <w:lvlJc w:val="left"/>
      <w:pPr>
        <w:tabs>
          <w:tab w:val="num" w:pos="5040"/>
        </w:tabs>
        <w:ind w:left="5040" w:hanging="360"/>
      </w:pPr>
      <w:rPr>
        <w:rFonts w:ascii="Wingdings 2" w:hAnsi="Wingdings 2" w:hint="default"/>
      </w:rPr>
    </w:lvl>
    <w:lvl w:ilvl="7" w:tplc="23106C24" w:tentative="1">
      <w:start w:val="1"/>
      <w:numFmt w:val="bullet"/>
      <w:lvlText w:val=""/>
      <w:lvlJc w:val="left"/>
      <w:pPr>
        <w:tabs>
          <w:tab w:val="num" w:pos="5760"/>
        </w:tabs>
        <w:ind w:left="5760" w:hanging="360"/>
      </w:pPr>
      <w:rPr>
        <w:rFonts w:ascii="Wingdings 2" w:hAnsi="Wingdings 2" w:hint="default"/>
      </w:rPr>
    </w:lvl>
    <w:lvl w:ilvl="8" w:tplc="3DDA3596" w:tentative="1">
      <w:start w:val="1"/>
      <w:numFmt w:val="bullet"/>
      <w:lvlText w:val=""/>
      <w:lvlJc w:val="left"/>
      <w:pPr>
        <w:tabs>
          <w:tab w:val="num" w:pos="6480"/>
        </w:tabs>
        <w:ind w:left="6480" w:hanging="360"/>
      </w:pPr>
      <w:rPr>
        <w:rFonts w:ascii="Wingdings 2" w:hAnsi="Wingdings 2" w:hint="default"/>
      </w:rPr>
    </w:lvl>
  </w:abstractNum>
  <w:abstractNum w:abstractNumId="8">
    <w:nsid w:val="2FDA6B9A"/>
    <w:multiLevelType w:val="hybridMultilevel"/>
    <w:tmpl w:val="6E0EA07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22A3CE9"/>
    <w:multiLevelType w:val="hybridMultilevel"/>
    <w:tmpl w:val="C9D44012"/>
    <w:lvl w:ilvl="0" w:tplc="5606BED0">
      <w:numFmt w:val="bullet"/>
      <w:lvlText w:val="-"/>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nsid w:val="3634155E"/>
    <w:multiLevelType w:val="hybridMultilevel"/>
    <w:tmpl w:val="DEBEBF64"/>
    <w:lvl w:ilvl="0" w:tplc="100A000B">
      <w:start w:val="1"/>
      <w:numFmt w:val="bullet"/>
      <w:lvlText w:val=""/>
      <w:lvlJc w:val="left"/>
      <w:pPr>
        <w:tabs>
          <w:tab w:val="num" w:pos="720"/>
        </w:tabs>
        <w:ind w:left="720" w:hanging="360"/>
      </w:pPr>
      <w:rPr>
        <w:rFonts w:ascii="Wingdings" w:hAnsi="Wingdings" w:hint="default"/>
      </w:rPr>
    </w:lvl>
    <w:lvl w:ilvl="1" w:tplc="23EEC816" w:tentative="1">
      <w:start w:val="1"/>
      <w:numFmt w:val="bullet"/>
      <w:lvlText w:val=""/>
      <w:lvlJc w:val="left"/>
      <w:pPr>
        <w:tabs>
          <w:tab w:val="num" w:pos="1440"/>
        </w:tabs>
        <w:ind w:left="1440" w:hanging="360"/>
      </w:pPr>
      <w:rPr>
        <w:rFonts w:ascii="Wingdings 2" w:hAnsi="Wingdings 2" w:hint="default"/>
      </w:rPr>
    </w:lvl>
    <w:lvl w:ilvl="2" w:tplc="6B1816D2" w:tentative="1">
      <w:start w:val="1"/>
      <w:numFmt w:val="bullet"/>
      <w:lvlText w:val=""/>
      <w:lvlJc w:val="left"/>
      <w:pPr>
        <w:tabs>
          <w:tab w:val="num" w:pos="2160"/>
        </w:tabs>
        <w:ind w:left="2160" w:hanging="360"/>
      </w:pPr>
      <w:rPr>
        <w:rFonts w:ascii="Wingdings 2" w:hAnsi="Wingdings 2" w:hint="default"/>
      </w:rPr>
    </w:lvl>
    <w:lvl w:ilvl="3" w:tplc="D06C6C42" w:tentative="1">
      <w:start w:val="1"/>
      <w:numFmt w:val="bullet"/>
      <w:lvlText w:val=""/>
      <w:lvlJc w:val="left"/>
      <w:pPr>
        <w:tabs>
          <w:tab w:val="num" w:pos="2880"/>
        </w:tabs>
        <w:ind w:left="2880" w:hanging="360"/>
      </w:pPr>
      <w:rPr>
        <w:rFonts w:ascii="Wingdings 2" w:hAnsi="Wingdings 2" w:hint="default"/>
      </w:rPr>
    </w:lvl>
    <w:lvl w:ilvl="4" w:tplc="9AE82CBA" w:tentative="1">
      <w:start w:val="1"/>
      <w:numFmt w:val="bullet"/>
      <w:lvlText w:val=""/>
      <w:lvlJc w:val="left"/>
      <w:pPr>
        <w:tabs>
          <w:tab w:val="num" w:pos="3600"/>
        </w:tabs>
        <w:ind w:left="3600" w:hanging="360"/>
      </w:pPr>
      <w:rPr>
        <w:rFonts w:ascii="Wingdings 2" w:hAnsi="Wingdings 2" w:hint="default"/>
      </w:rPr>
    </w:lvl>
    <w:lvl w:ilvl="5" w:tplc="69A2EBB8" w:tentative="1">
      <w:start w:val="1"/>
      <w:numFmt w:val="bullet"/>
      <w:lvlText w:val=""/>
      <w:lvlJc w:val="left"/>
      <w:pPr>
        <w:tabs>
          <w:tab w:val="num" w:pos="4320"/>
        </w:tabs>
        <w:ind w:left="4320" w:hanging="360"/>
      </w:pPr>
      <w:rPr>
        <w:rFonts w:ascii="Wingdings 2" w:hAnsi="Wingdings 2" w:hint="default"/>
      </w:rPr>
    </w:lvl>
    <w:lvl w:ilvl="6" w:tplc="AC0E24CE" w:tentative="1">
      <w:start w:val="1"/>
      <w:numFmt w:val="bullet"/>
      <w:lvlText w:val=""/>
      <w:lvlJc w:val="left"/>
      <w:pPr>
        <w:tabs>
          <w:tab w:val="num" w:pos="5040"/>
        </w:tabs>
        <w:ind w:left="5040" w:hanging="360"/>
      </w:pPr>
      <w:rPr>
        <w:rFonts w:ascii="Wingdings 2" w:hAnsi="Wingdings 2" w:hint="default"/>
      </w:rPr>
    </w:lvl>
    <w:lvl w:ilvl="7" w:tplc="508C8098" w:tentative="1">
      <w:start w:val="1"/>
      <w:numFmt w:val="bullet"/>
      <w:lvlText w:val=""/>
      <w:lvlJc w:val="left"/>
      <w:pPr>
        <w:tabs>
          <w:tab w:val="num" w:pos="5760"/>
        </w:tabs>
        <w:ind w:left="5760" w:hanging="360"/>
      </w:pPr>
      <w:rPr>
        <w:rFonts w:ascii="Wingdings 2" w:hAnsi="Wingdings 2" w:hint="default"/>
      </w:rPr>
    </w:lvl>
    <w:lvl w:ilvl="8" w:tplc="CACEE168" w:tentative="1">
      <w:start w:val="1"/>
      <w:numFmt w:val="bullet"/>
      <w:lvlText w:val=""/>
      <w:lvlJc w:val="left"/>
      <w:pPr>
        <w:tabs>
          <w:tab w:val="num" w:pos="6480"/>
        </w:tabs>
        <w:ind w:left="6480" w:hanging="360"/>
      </w:pPr>
      <w:rPr>
        <w:rFonts w:ascii="Wingdings 2" w:hAnsi="Wingdings 2" w:hint="default"/>
      </w:rPr>
    </w:lvl>
  </w:abstractNum>
  <w:abstractNum w:abstractNumId="11">
    <w:nsid w:val="394F4511"/>
    <w:multiLevelType w:val="multilevel"/>
    <w:tmpl w:val="DA8233B0"/>
    <w:lvl w:ilvl="0">
      <w:start w:val="2"/>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nsid w:val="41953B28"/>
    <w:multiLevelType w:val="hybridMultilevel"/>
    <w:tmpl w:val="DC788834"/>
    <w:lvl w:ilvl="0" w:tplc="100A0001">
      <w:start w:val="1"/>
      <w:numFmt w:val="bullet"/>
      <w:lvlText w:val=""/>
      <w:lvlJc w:val="left"/>
      <w:pPr>
        <w:ind w:left="960" w:hanging="360"/>
      </w:pPr>
      <w:rPr>
        <w:rFonts w:ascii="Symbol" w:hAnsi="Symbol" w:hint="default"/>
      </w:rPr>
    </w:lvl>
    <w:lvl w:ilvl="1" w:tplc="100A0003" w:tentative="1">
      <w:start w:val="1"/>
      <w:numFmt w:val="bullet"/>
      <w:lvlText w:val="o"/>
      <w:lvlJc w:val="left"/>
      <w:pPr>
        <w:ind w:left="1680" w:hanging="360"/>
      </w:pPr>
      <w:rPr>
        <w:rFonts w:ascii="Courier New" w:hAnsi="Courier New" w:cs="Courier New" w:hint="default"/>
      </w:rPr>
    </w:lvl>
    <w:lvl w:ilvl="2" w:tplc="100A0005" w:tentative="1">
      <w:start w:val="1"/>
      <w:numFmt w:val="bullet"/>
      <w:lvlText w:val=""/>
      <w:lvlJc w:val="left"/>
      <w:pPr>
        <w:ind w:left="2400" w:hanging="360"/>
      </w:pPr>
      <w:rPr>
        <w:rFonts w:ascii="Wingdings" w:hAnsi="Wingdings" w:hint="default"/>
      </w:rPr>
    </w:lvl>
    <w:lvl w:ilvl="3" w:tplc="100A0001" w:tentative="1">
      <w:start w:val="1"/>
      <w:numFmt w:val="bullet"/>
      <w:lvlText w:val=""/>
      <w:lvlJc w:val="left"/>
      <w:pPr>
        <w:ind w:left="3120" w:hanging="360"/>
      </w:pPr>
      <w:rPr>
        <w:rFonts w:ascii="Symbol" w:hAnsi="Symbol" w:hint="default"/>
      </w:rPr>
    </w:lvl>
    <w:lvl w:ilvl="4" w:tplc="100A0003" w:tentative="1">
      <w:start w:val="1"/>
      <w:numFmt w:val="bullet"/>
      <w:lvlText w:val="o"/>
      <w:lvlJc w:val="left"/>
      <w:pPr>
        <w:ind w:left="3840" w:hanging="360"/>
      </w:pPr>
      <w:rPr>
        <w:rFonts w:ascii="Courier New" w:hAnsi="Courier New" w:cs="Courier New" w:hint="default"/>
      </w:rPr>
    </w:lvl>
    <w:lvl w:ilvl="5" w:tplc="100A0005" w:tentative="1">
      <w:start w:val="1"/>
      <w:numFmt w:val="bullet"/>
      <w:lvlText w:val=""/>
      <w:lvlJc w:val="left"/>
      <w:pPr>
        <w:ind w:left="4560" w:hanging="360"/>
      </w:pPr>
      <w:rPr>
        <w:rFonts w:ascii="Wingdings" w:hAnsi="Wingdings" w:hint="default"/>
      </w:rPr>
    </w:lvl>
    <w:lvl w:ilvl="6" w:tplc="100A0001" w:tentative="1">
      <w:start w:val="1"/>
      <w:numFmt w:val="bullet"/>
      <w:lvlText w:val=""/>
      <w:lvlJc w:val="left"/>
      <w:pPr>
        <w:ind w:left="5280" w:hanging="360"/>
      </w:pPr>
      <w:rPr>
        <w:rFonts w:ascii="Symbol" w:hAnsi="Symbol" w:hint="default"/>
      </w:rPr>
    </w:lvl>
    <w:lvl w:ilvl="7" w:tplc="100A0003" w:tentative="1">
      <w:start w:val="1"/>
      <w:numFmt w:val="bullet"/>
      <w:lvlText w:val="o"/>
      <w:lvlJc w:val="left"/>
      <w:pPr>
        <w:ind w:left="6000" w:hanging="360"/>
      </w:pPr>
      <w:rPr>
        <w:rFonts w:ascii="Courier New" w:hAnsi="Courier New" w:cs="Courier New" w:hint="default"/>
      </w:rPr>
    </w:lvl>
    <w:lvl w:ilvl="8" w:tplc="100A0005" w:tentative="1">
      <w:start w:val="1"/>
      <w:numFmt w:val="bullet"/>
      <w:lvlText w:val=""/>
      <w:lvlJc w:val="left"/>
      <w:pPr>
        <w:ind w:left="6720" w:hanging="360"/>
      </w:pPr>
      <w:rPr>
        <w:rFonts w:ascii="Wingdings" w:hAnsi="Wingdings" w:hint="default"/>
      </w:rPr>
    </w:lvl>
  </w:abstractNum>
  <w:abstractNum w:abstractNumId="13">
    <w:nsid w:val="41AC1BD7"/>
    <w:multiLevelType w:val="hybridMultilevel"/>
    <w:tmpl w:val="9B14B3D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nsid w:val="48F3516B"/>
    <w:multiLevelType w:val="multilevel"/>
    <w:tmpl w:val="9CDC09F4"/>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1B25474"/>
    <w:multiLevelType w:val="hybridMultilevel"/>
    <w:tmpl w:val="42F05CE4"/>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16">
    <w:nsid w:val="554D2E20"/>
    <w:multiLevelType w:val="hybridMultilevel"/>
    <w:tmpl w:val="615A3476"/>
    <w:lvl w:ilvl="0" w:tplc="09F67576">
      <w:start w:val="1"/>
      <w:numFmt w:val="bullet"/>
      <w:lvlText w:val=""/>
      <w:lvlJc w:val="left"/>
      <w:pPr>
        <w:tabs>
          <w:tab w:val="num" w:pos="720"/>
        </w:tabs>
        <w:ind w:left="720" w:hanging="360"/>
      </w:pPr>
      <w:rPr>
        <w:rFonts w:ascii="Wingdings 2" w:hAnsi="Wingdings 2" w:hint="default"/>
      </w:rPr>
    </w:lvl>
    <w:lvl w:ilvl="1" w:tplc="B50649E4" w:tentative="1">
      <w:start w:val="1"/>
      <w:numFmt w:val="bullet"/>
      <w:lvlText w:val=""/>
      <w:lvlJc w:val="left"/>
      <w:pPr>
        <w:tabs>
          <w:tab w:val="num" w:pos="1440"/>
        </w:tabs>
        <w:ind w:left="1440" w:hanging="360"/>
      </w:pPr>
      <w:rPr>
        <w:rFonts w:ascii="Wingdings 2" w:hAnsi="Wingdings 2" w:hint="default"/>
      </w:rPr>
    </w:lvl>
    <w:lvl w:ilvl="2" w:tplc="41D6F8AA" w:tentative="1">
      <w:start w:val="1"/>
      <w:numFmt w:val="bullet"/>
      <w:lvlText w:val=""/>
      <w:lvlJc w:val="left"/>
      <w:pPr>
        <w:tabs>
          <w:tab w:val="num" w:pos="2160"/>
        </w:tabs>
        <w:ind w:left="2160" w:hanging="360"/>
      </w:pPr>
      <w:rPr>
        <w:rFonts w:ascii="Wingdings 2" w:hAnsi="Wingdings 2" w:hint="default"/>
      </w:rPr>
    </w:lvl>
    <w:lvl w:ilvl="3" w:tplc="48F8DD36" w:tentative="1">
      <w:start w:val="1"/>
      <w:numFmt w:val="bullet"/>
      <w:lvlText w:val=""/>
      <w:lvlJc w:val="left"/>
      <w:pPr>
        <w:tabs>
          <w:tab w:val="num" w:pos="2880"/>
        </w:tabs>
        <w:ind w:left="2880" w:hanging="360"/>
      </w:pPr>
      <w:rPr>
        <w:rFonts w:ascii="Wingdings 2" w:hAnsi="Wingdings 2" w:hint="default"/>
      </w:rPr>
    </w:lvl>
    <w:lvl w:ilvl="4" w:tplc="1F0673A6" w:tentative="1">
      <w:start w:val="1"/>
      <w:numFmt w:val="bullet"/>
      <w:lvlText w:val=""/>
      <w:lvlJc w:val="left"/>
      <w:pPr>
        <w:tabs>
          <w:tab w:val="num" w:pos="3600"/>
        </w:tabs>
        <w:ind w:left="3600" w:hanging="360"/>
      </w:pPr>
      <w:rPr>
        <w:rFonts w:ascii="Wingdings 2" w:hAnsi="Wingdings 2" w:hint="default"/>
      </w:rPr>
    </w:lvl>
    <w:lvl w:ilvl="5" w:tplc="4432BF02" w:tentative="1">
      <w:start w:val="1"/>
      <w:numFmt w:val="bullet"/>
      <w:lvlText w:val=""/>
      <w:lvlJc w:val="left"/>
      <w:pPr>
        <w:tabs>
          <w:tab w:val="num" w:pos="4320"/>
        </w:tabs>
        <w:ind w:left="4320" w:hanging="360"/>
      </w:pPr>
      <w:rPr>
        <w:rFonts w:ascii="Wingdings 2" w:hAnsi="Wingdings 2" w:hint="default"/>
      </w:rPr>
    </w:lvl>
    <w:lvl w:ilvl="6" w:tplc="28466CCA" w:tentative="1">
      <w:start w:val="1"/>
      <w:numFmt w:val="bullet"/>
      <w:lvlText w:val=""/>
      <w:lvlJc w:val="left"/>
      <w:pPr>
        <w:tabs>
          <w:tab w:val="num" w:pos="5040"/>
        </w:tabs>
        <w:ind w:left="5040" w:hanging="360"/>
      </w:pPr>
      <w:rPr>
        <w:rFonts w:ascii="Wingdings 2" w:hAnsi="Wingdings 2" w:hint="default"/>
      </w:rPr>
    </w:lvl>
    <w:lvl w:ilvl="7" w:tplc="F40C3460" w:tentative="1">
      <w:start w:val="1"/>
      <w:numFmt w:val="bullet"/>
      <w:lvlText w:val=""/>
      <w:lvlJc w:val="left"/>
      <w:pPr>
        <w:tabs>
          <w:tab w:val="num" w:pos="5760"/>
        </w:tabs>
        <w:ind w:left="5760" w:hanging="360"/>
      </w:pPr>
      <w:rPr>
        <w:rFonts w:ascii="Wingdings 2" w:hAnsi="Wingdings 2" w:hint="default"/>
      </w:rPr>
    </w:lvl>
    <w:lvl w:ilvl="8" w:tplc="D3A2A70A" w:tentative="1">
      <w:start w:val="1"/>
      <w:numFmt w:val="bullet"/>
      <w:lvlText w:val=""/>
      <w:lvlJc w:val="left"/>
      <w:pPr>
        <w:tabs>
          <w:tab w:val="num" w:pos="6480"/>
        </w:tabs>
        <w:ind w:left="6480" w:hanging="360"/>
      </w:pPr>
      <w:rPr>
        <w:rFonts w:ascii="Wingdings 2" w:hAnsi="Wingdings 2" w:hint="default"/>
      </w:rPr>
    </w:lvl>
  </w:abstractNum>
  <w:abstractNum w:abstractNumId="17">
    <w:nsid w:val="5FEB045C"/>
    <w:multiLevelType w:val="multilevel"/>
    <w:tmpl w:val="F5267654"/>
    <w:lvl w:ilvl="0">
      <w:start w:val="1"/>
      <w:numFmt w:val="decimal"/>
      <w:lvlText w:val="%1"/>
      <w:lvlJc w:val="left"/>
      <w:pPr>
        <w:ind w:left="405" w:hanging="40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6BE7504E"/>
    <w:multiLevelType w:val="hybridMultilevel"/>
    <w:tmpl w:val="312CB280"/>
    <w:lvl w:ilvl="0" w:tplc="682A7C62">
      <w:start w:val="1"/>
      <w:numFmt w:val="bullet"/>
      <w:lvlText w:val=""/>
      <w:lvlJc w:val="left"/>
      <w:pPr>
        <w:tabs>
          <w:tab w:val="num" w:pos="720"/>
        </w:tabs>
        <w:ind w:left="720" w:hanging="360"/>
      </w:pPr>
      <w:rPr>
        <w:rFonts w:ascii="Wingdings 2" w:hAnsi="Wingdings 2" w:hint="default"/>
      </w:rPr>
    </w:lvl>
    <w:lvl w:ilvl="1" w:tplc="23EEC816" w:tentative="1">
      <w:start w:val="1"/>
      <w:numFmt w:val="bullet"/>
      <w:lvlText w:val=""/>
      <w:lvlJc w:val="left"/>
      <w:pPr>
        <w:tabs>
          <w:tab w:val="num" w:pos="1440"/>
        </w:tabs>
        <w:ind w:left="1440" w:hanging="360"/>
      </w:pPr>
      <w:rPr>
        <w:rFonts w:ascii="Wingdings 2" w:hAnsi="Wingdings 2" w:hint="default"/>
      </w:rPr>
    </w:lvl>
    <w:lvl w:ilvl="2" w:tplc="6B1816D2" w:tentative="1">
      <w:start w:val="1"/>
      <w:numFmt w:val="bullet"/>
      <w:lvlText w:val=""/>
      <w:lvlJc w:val="left"/>
      <w:pPr>
        <w:tabs>
          <w:tab w:val="num" w:pos="2160"/>
        </w:tabs>
        <w:ind w:left="2160" w:hanging="360"/>
      </w:pPr>
      <w:rPr>
        <w:rFonts w:ascii="Wingdings 2" w:hAnsi="Wingdings 2" w:hint="default"/>
      </w:rPr>
    </w:lvl>
    <w:lvl w:ilvl="3" w:tplc="D06C6C42" w:tentative="1">
      <w:start w:val="1"/>
      <w:numFmt w:val="bullet"/>
      <w:lvlText w:val=""/>
      <w:lvlJc w:val="left"/>
      <w:pPr>
        <w:tabs>
          <w:tab w:val="num" w:pos="2880"/>
        </w:tabs>
        <w:ind w:left="2880" w:hanging="360"/>
      </w:pPr>
      <w:rPr>
        <w:rFonts w:ascii="Wingdings 2" w:hAnsi="Wingdings 2" w:hint="default"/>
      </w:rPr>
    </w:lvl>
    <w:lvl w:ilvl="4" w:tplc="9AE82CBA" w:tentative="1">
      <w:start w:val="1"/>
      <w:numFmt w:val="bullet"/>
      <w:lvlText w:val=""/>
      <w:lvlJc w:val="left"/>
      <w:pPr>
        <w:tabs>
          <w:tab w:val="num" w:pos="3600"/>
        </w:tabs>
        <w:ind w:left="3600" w:hanging="360"/>
      </w:pPr>
      <w:rPr>
        <w:rFonts w:ascii="Wingdings 2" w:hAnsi="Wingdings 2" w:hint="default"/>
      </w:rPr>
    </w:lvl>
    <w:lvl w:ilvl="5" w:tplc="69A2EBB8" w:tentative="1">
      <w:start w:val="1"/>
      <w:numFmt w:val="bullet"/>
      <w:lvlText w:val=""/>
      <w:lvlJc w:val="left"/>
      <w:pPr>
        <w:tabs>
          <w:tab w:val="num" w:pos="4320"/>
        </w:tabs>
        <w:ind w:left="4320" w:hanging="360"/>
      </w:pPr>
      <w:rPr>
        <w:rFonts w:ascii="Wingdings 2" w:hAnsi="Wingdings 2" w:hint="default"/>
      </w:rPr>
    </w:lvl>
    <w:lvl w:ilvl="6" w:tplc="AC0E24CE" w:tentative="1">
      <w:start w:val="1"/>
      <w:numFmt w:val="bullet"/>
      <w:lvlText w:val=""/>
      <w:lvlJc w:val="left"/>
      <w:pPr>
        <w:tabs>
          <w:tab w:val="num" w:pos="5040"/>
        </w:tabs>
        <w:ind w:left="5040" w:hanging="360"/>
      </w:pPr>
      <w:rPr>
        <w:rFonts w:ascii="Wingdings 2" w:hAnsi="Wingdings 2" w:hint="default"/>
      </w:rPr>
    </w:lvl>
    <w:lvl w:ilvl="7" w:tplc="508C8098" w:tentative="1">
      <w:start w:val="1"/>
      <w:numFmt w:val="bullet"/>
      <w:lvlText w:val=""/>
      <w:lvlJc w:val="left"/>
      <w:pPr>
        <w:tabs>
          <w:tab w:val="num" w:pos="5760"/>
        </w:tabs>
        <w:ind w:left="5760" w:hanging="360"/>
      </w:pPr>
      <w:rPr>
        <w:rFonts w:ascii="Wingdings 2" w:hAnsi="Wingdings 2" w:hint="default"/>
      </w:rPr>
    </w:lvl>
    <w:lvl w:ilvl="8" w:tplc="CACEE168" w:tentative="1">
      <w:start w:val="1"/>
      <w:numFmt w:val="bullet"/>
      <w:lvlText w:val=""/>
      <w:lvlJc w:val="left"/>
      <w:pPr>
        <w:tabs>
          <w:tab w:val="num" w:pos="6480"/>
        </w:tabs>
        <w:ind w:left="6480" w:hanging="360"/>
      </w:pPr>
      <w:rPr>
        <w:rFonts w:ascii="Wingdings 2" w:hAnsi="Wingdings 2" w:hint="default"/>
      </w:rPr>
    </w:lvl>
  </w:abstractNum>
  <w:abstractNum w:abstractNumId="19">
    <w:nsid w:val="714C52A1"/>
    <w:multiLevelType w:val="hybridMultilevel"/>
    <w:tmpl w:val="86AAA6BE"/>
    <w:lvl w:ilvl="0" w:tplc="4644EA72">
      <w:start w:val="1"/>
      <w:numFmt w:val="bullet"/>
      <w:lvlText w:val=""/>
      <w:lvlJc w:val="left"/>
      <w:pPr>
        <w:tabs>
          <w:tab w:val="num" w:pos="720"/>
        </w:tabs>
        <w:ind w:left="720" w:hanging="360"/>
      </w:pPr>
      <w:rPr>
        <w:rFonts w:ascii="Wingdings 2" w:hAnsi="Wingdings 2" w:hint="default"/>
      </w:rPr>
    </w:lvl>
    <w:lvl w:ilvl="1" w:tplc="C8DA0C32" w:tentative="1">
      <w:start w:val="1"/>
      <w:numFmt w:val="bullet"/>
      <w:lvlText w:val=""/>
      <w:lvlJc w:val="left"/>
      <w:pPr>
        <w:tabs>
          <w:tab w:val="num" w:pos="1440"/>
        </w:tabs>
        <w:ind w:left="1440" w:hanging="360"/>
      </w:pPr>
      <w:rPr>
        <w:rFonts w:ascii="Wingdings 2" w:hAnsi="Wingdings 2" w:hint="default"/>
      </w:rPr>
    </w:lvl>
    <w:lvl w:ilvl="2" w:tplc="2D74104A" w:tentative="1">
      <w:start w:val="1"/>
      <w:numFmt w:val="bullet"/>
      <w:lvlText w:val=""/>
      <w:lvlJc w:val="left"/>
      <w:pPr>
        <w:tabs>
          <w:tab w:val="num" w:pos="2160"/>
        </w:tabs>
        <w:ind w:left="2160" w:hanging="360"/>
      </w:pPr>
      <w:rPr>
        <w:rFonts w:ascii="Wingdings 2" w:hAnsi="Wingdings 2" w:hint="default"/>
      </w:rPr>
    </w:lvl>
    <w:lvl w:ilvl="3" w:tplc="544AF85C" w:tentative="1">
      <w:start w:val="1"/>
      <w:numFmt w:val="bullet"/>
      <w:lvlText w:val=""/>
      <w:lvlJc w:val="left"/>
      <w:pPr>
        <w:tabs>
          <w:tab w:val="num" w:pos="2880"/>
        </w:tabs>
        <w:ind w:left="2880" w:hanging="360"/>
      </w:pPr>
      <w:rPr>
        <w:rFonts w:ascii="Wingdings 2" w:hAnsi="Wingdings 2" w:hint="default"/>
      </w:rPr>
    </w:lvl>
    <w:lvl w:ilvl="4" w:tplc="79CE743A" w:tentative="1">
      <w:start w:val="1"/>
      <w:numFmt w:val="bullet"/>
      <w:lvlText w:val=""/>
      <w:lvlJc w:val="left"/>
      <w:pPr>
        <w:tabs>
          <w:tab w:val="num" w:pos="3600"/>
        </w:tabs>
        <w:ind w:left="3600" w:hanging="360"/>
      </w:pPr>
      <w:rPr>
        <w:rFonts w:ascii="Wingdings 2" w:hAnsi="Wingdings 2" w:hint="default"/>
      </w:rPr>
    </w:lvl>
    <w:lvl w:ilvl="5" w:tplc="4A90D458" w:tentative="1">
      <w:start w:val="1"/>
      <w:numFmt w:val="bullet"/>
      <w:lvlText w:val=""/>
      <w:lvlJc w:val="left"/>
      <w:pPr>
        <w:tabs>
          <w:tab w:val="num" w:pos="4320"/>
        </w:tabs>
        <w:ind w:left="4320" w:hanging="360"/>
      </w:pPr>
      <w:rPr>
        <w:rFonts w:ascii="Wingdings 2" w:hAnsi="Wingdings 2" w:hint="default"/>
      </w:rPr>
    </w:lvl>
    <w:lvl w:ilvl="6" w:tplc="BF7EE4AC" w:tentative="1">
      <w:start w:val="1"/>
      <w:numFmt w:val="bullet"/>
      <w:lvlText w:val=""/>
      <w:lvlJc w:val="left"/>
      <w:pPr>
        <w:tabs>
          <w:tab w:val="num" w:pos="5040"/>
        </w:tabs>
        <w:ind w:left="5040" w:hanging="360"/>
      </w:pPr>
      <w:rPr>
        <w:rFonts w:ascii="Wingdings 2" w:hAnsi="Wingdings 2" w:hint="default"/>
      </w:rPr>
    </w:lvl>
    <w:lvl w:ilvl="7" w:tplc="23106C24" w:tentative="1">
      <w:start w:val="1"/>
      <w:numFmt w:val="bullet"/>
      <w:lvlText w:val=""/>
      <w:lvlJc w:val="left"/>
      <w:pPr>
        <w:tabs>
          <w:tab w:val="num" w:pos="5760"/>
        </w:tabs>
        <w:ind w:left="5760" w:hanging="360"/>
      </w:pPr>
      <w:rPr>
        <w:rFonts w:ascii="Wingdings 2" w:hAnsi="Wingdings 2" w:hint="default"/>
      </w:rPr>
    </w:lvl>
    <w:lvl w:ilvl="8" w:tplc="3DDA3596" w:tentative="1">
      <w:start w:val="1"/>
      <w:numFmt w:val="bullet"/>
      <w:lvlText w:val=""/>
      <w:lvlJc w:val="left"/>
      <w:pPr>
        <w:tabs>
          <w:tab w:val="num" w:pos="6480"/>
        </w:tabs>
        <w:ind w:left="6480" w:hanging="360"/>
      </w:pPr>
      <w:rPr>
        <w:rFonts w:ascii="Wingdings 2" w:hAnsi="Wingdings 2" w:hint="default"/>
      </w:rPr>
    </w:lvl>
  </w:abstractNum>
  <w:abstractNum w:abstractNumId="20">
    <w:nsid w:val="72F74C7B"/>
    <w:multiLevelType w:val="multilevel"/>
    <w:tmpl w:val="0010A872"/>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2449F4"/>
    <w:multiLevelType w:val="hybridMultilevel"/>
    <w:tmpl w:val="CC8CAAAE"/>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22">
    <w:nsid w:val="7CFE73DD"/>
    <w:multiLevelType w:val="hybridMultilevel"/>
    <w:tmpl w:val="5AA4AAC4"/>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num w:numId="1">
    <w:abstractNumId w:val="20"/>
  </w:num>
  <w:num w:numId="2">
    <w:abstractNumId w:val="14"/>
  </w:num>
  <w:num w:numId="3">
    <w:abstractNumId w:val="11"/>
  </w:num>
  <w:num w:numId="4">
    <w:abstractNumId w:val="2"/>
  </w:num>
  <w:num w:numId="5">
    <w:abstractNumId w:val="12"/>
  </w:num>
  <w:num w:numId="6">
    <w:abstractNumId w:val="0"/>
  </w:num>
  <w:num w:numId="7">
    <w:abstractNumId w:val="17"/>
  </w:num>
  <w:num w:numId="8">
    <w:abstractNumId w:val="4"/>
  </w:num>
  <w:num w:numId="9">
    <w:abstractNumId w:val="13"/>
  </w:num>
  <w:num w:numId="10">
    <w:abstractNumId w:val="22"/>
  </w:num>
  <w:num w:numId="11">
    <w:abstractNumId w:val="15"/>
  </w:num>
  <w:num w:numId="12">
    <w:abstractNumId w:val="21"/>
  </w:num>
  <w:num w:numId="13">
    <w:abstractNumId w:val="1"/>
  </w:num>
  <w:num w:numId="14">
    <w:abstractNumId w:val="3"/>
  </w:num>
  <w:num w:numId="15">
    <w:abstractNumId w:val="16"/>
  </w:num>
  <w:num w:numId="16">
    <w:abstractNumId w:val="18"/>
  </w:num>
  <w:num w:numId="17">
    <w:abstractNumId w:val="10"/>
  </w:num>
  <w:num w:numId="18">
    <w:abstractNumId w:val="5"/>
  </w:num>
  <w:num w:numId="19">
    <w:abstractNumId w:val="8"/>
  </w:num>
  <w:num w:numId="20">
    <w:abstractNumId w:val="19"/>
  </w:num>
  <w:num w:numId="21">
    <w:abstractNumId w:val="7"/>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B0"/>
    <w:rsid w:val="00087021"/>
    <w:rsid w:val="00150636"/>
    <w:rsid w:val="00212746"/>
    <w:rsid w:val="00224EB0"/>
    <w:rsid w:val="003B0C69"/>
    <w:rsid w:val="003F09D5"/>
    <w:rsid w:val="00513900"/>
    <w:rsid w:val="00573A42"/>
    <w:rsid w:val="00597AC5"/>
    <w:rsid w:val="005F4DB3"/>
    <w:rsid w:val="006A42E3"/>
    <w:rsid w:val="008357F2"/>
    <w:rsid w:val="00B1196E"/>
    <w:rsid w:val="00B11DAA"/>
    <w:rsid w:val="00C0193D"/>
    <w:rsid w:val="00CA65A7"/>
    <w:rsid w:val="00DD5634"/>
    <w:rsid w:val="00EE25EB"/>
    <w:rsid w:val="00EF44D7"/>
    <w:rsid w:val="00FA15E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71429-735D-415E-8A3E-7AA58400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EB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Sinespaciado"/>
    <w:next w:val="Sinespaciado"/>
    <w:link w:val="Ttulo1Car"/>
    <w:autoRedefine/>
    <w:qFormat/>
    <w:rsid w:val="00087021"/>
    <w:pPr>
      <w:keepNext/>
      <w:keepLines/>
      <w:jc w:val="center"/>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autoRedefine/>
    <w:uiPriority w:val="9"/>
    <w:unhideWhenUsed/>
    <w:qFormat/>
    <w:rsid w:val="00087021"/>
    <w:pPr>
      <w:keepNext/>
      <w:keepLines/>
      <w:numPr>
        <w:ilvl w:val="1"/>
        <w:numId w:val="2"/>
      </w:numPr>
      <w:ind w:left="360" w:hanging="360"/>
      <w:outlineLvl w:val="1"/>
    </w:pPr>
    <w:rPr>
      <w:rFonts w:eastAsiaTheme="majorEastAsia"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87021"/>
    <w:pPr>
      <w:spacing w:after="0" w:line="240" w:lineRule="auto"/>
    </w:pPr>
  </w:style>
  <w:style w:type="character" w:customStyle="1" w:styleId="SinespaciadoCar">
    <w:name w:val="Sin espaciado Car"/>
    <w:basedOn w:val="Fuentedeprrafopredeter"/>
    <w:link w:val="Sinespaciado"/>
    <w:uiPriority w:val="1"/>
    <w:rsid w:val="00224EB0"/>
  </w:style>
  <w:style w:type="character" w:customStyle="1" w:styleId="Ttulo1Car">
    <w:name w:val="Título 1 Car"/>
    <w:basedOn w:val="Fuentedeprrafopredeter"/>
    <w:link w:val="Ttulo1"/>
    <w:rsid w:val="00087021"/>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087021"/>
    <w:rPr>
      <w:rFonts w:ascii="Times New Roman" w:eastAsiaTheme="majorEastAsia" w:hAnsi="Times New Roman" w:cstheme="majorBidi"/>
      <w:b/>
      <w:sz w:val="24"/>
      <w:szCs w:val="26"/>
    </w:rPr>
  </w:style>
  <w:style w:type="paragraph" w:styleId="Prrafodelista">
    <w:name w:val="List Paragraph"/>
    <w:basedOn w:val="Normal"/>
    <w:uiPriority w:val="34"/>
    <w:qFormat/>
    <w:rsid w:val="00224EB0"/>
    <w:pPr>
      <w:ind w:left="720"/>
      <w:contextualSpacing/>
    </w:pPr>
  </w:style>
  <w:style w:type="paragraph" w:styleId="Textodeglobo">
    <w:name w:val="Balloon Text"/>
    <w:basedOn w:val="Normal"/>
    <w:link w:val="TextodegloboCar"/>
    <w:uiPriority w:val="99"/>
    <w:semiHidden/>
    <w:unhideWhenUsed/>
    <w:rsid w:val="001506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636"/>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5F4DB3"/>
    <w:pPr>
      <w:tabs>
        <w:tab w:val="center" w:pos="4419"/>
        <w:tab w:val="right" w:pos="8838"/>
      </w:tabs>
    </w:pPr>
  </w:style>
  <w:style w:type="character" w:customStyle="1" w:styleId="EncabezadoCar">
    <w:name w:val="Encabezado Car"/>
    <w:basedOn w:val="Fuentedeprrafopredeter"/>
    <w:link w:val="Encabezado"/>
    <w:uiPriority w:val="99"/>
    <w:rsid w:val="005F4DB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F4DB3"/>
    <w:pPr>
      <w:tabs>
        <w:tab w:val="center" w:pos="4419"/>
        <w:tab w:val="right" w:pos="8838"/>
      </w:tabs>
    </w:pPr>
  </w:style>
  <w:style w:type="character" w:customStyle="1" w:styleId="PiedepginaCar">
    <w:name w:val="Pie de página Car"/>
    <w:basedOn w:val="Fuentedeprrafopredeter"/>
    <w:link w:val="Piedepgina"/>
    <w:uiPriority w:val="99"/>
    <w:rsid w:val="005F4DB3"/>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5F4DB3"/>
    <w:rPr>
      <w:rFonts w:ascii="Times New Roman" w:eastAsia="Times New Roman" w:hAnsi="Times New Roman" w:cs="Times New Roman"/>
      <w:sz w:val="20"/>
      <w:szCs w:val="20"/>
      <w:lang w:val="x-none" w:eastAsia="x-none"/>
    </w:rPr>
  </w:style>
  <w:style w:type="paragraph" w:styleId="Textonotapie">
    <w:name w:val="footnote text"/>
    <w:basedOn w:val="Normal"/>
    <w:link w:val="TextonotapieCar"/>
    <w:uiPriority w:val="99"/>
    <w:semiHidden/>
    <w:unhideWhenUsed/>
    <w:rsid w:val="005F4DB3"/>
    <w:rPr>
      <w:lang w:val="x-none" w:eastAsia="x-none"/>
    </w:rPr>
  </w:style>
  <w:style w:type="paragraph" w:customStyle="1" w:styleId="Default">
    <w:name w:val="Default"/>
    <w:rsid w:val="005F4DB3"/>
    <w:pPr>
      <w:autoSpaceDE w:val="0"/>
      <w:autoSpaceDN w:val="0"/>
      <w:adjustRightInd w:val="0"/>
      <w:spacing w:after="0" w:line="240" w:lineRule="auto"/>
    </w:pPr>
    <w:rPr>
      <w:rFonts w:ascii="Arial" w:eastAsia="Calibri" w:hAnsi="Arial" w:cs="Arial"/>
      <w:color w:val="000000"/>
      <w:sz w:val="24"/>
      <w:szCs w:val="24"/>
      <w:lang w:eastAsia="es-GT"/>
    </w:rPr>
  </w:style>
  <w:style w:type="paragraph" w:customStyle="1" w:styleId="Pa2">
    <w:name w:val="Pa2"/>
    <w:basedOn w:val="Default"/>
    <w:next w:val="Default"/>
    <w:uiPriority w:val="99"/>
    <w:rsid w:val="005F4DB3"/>
    <w:pPr>
      <w:spacing w:line="241" w:lineRule="atLeast"/>
    </w:pPr>
    <w:rPr>
      <w:rFonts w:ascii="AvantGarde" w:hAnsi="AvantGarde" w:cs="Times New Roman"/>
      <w:color w:val="auto"/>
    </w:rPr>
  </w:style>
  <w:style w:type="paragraph" w:customStyle="1" w:styleId="Pa0">
    <w:name w:val="Pa0"/>
    <w:basedOn w:val="Default"/>
    <w:next w:val="Default"/>
    <w:uiPriority w:val="99"/>
    <w:rsid w:val="005F4DB3"/>
    <w:pPr>
      <w:spacing w:line="241" w:lineRule="atLeast"/>
    </w:pPr>
    <w:rPr>
      <w:rFonts w:ascii="AvantGarde" w:hAnsi="AvantGarde" w:cs="Times New Roman"/>
      <w:color w:val="auto"/>
    </w:rPr>
  </w:style>
  <w:style w:type="character" w:customStyle="1" w:styleId="A1">
    <w:name w:val="A1"/>
    <w:uiPriority w:val="99"/>
    <w:rsid w:val="005F4DB3"/>
    <w:rPr>
      <w:rFonts w:ascii="Helvetica" w:hAnsi="Helvetica" w:cs="Helvetica"/>
      <w:b/>
      <w:bCs/>
      <w:color w:val="000000"/>
      <w:sz w:val="18"/>
      <w:szCs w:val="18"/>
    </w:rPr>
  </w:style>
  <w:style w:type="paragraph" w:customStyle="1" w:styleId="Pa3">
    <w:name w:val="Pa3"/>
    <w:basedOn w:val="Default"/>
    <w:next w:val="Default"/>
    <w:uiPriority w:val="99"/>
    <w:rsid w:val="005F4DB3"/>
    <w:pPr>
      <w:spacing w:line="221" w:lineRule="atLeast"/>
    </w:pPr>
    <w:rPr>
      <w:rFonts w:ascii="AvantGarde" w:hAnsi="AvantGarde" w:cs="Times New Roman"/>
      <w:color w:val="auto"/>
    </w:rPr>
  </w:style>
  <w:style w:type="paragraph" w:customStyle="1" w:styleId="Pa4">
    <w:name w:val="Pa4"/>
    <w:basedOn w:val="Default"/>
    <w:next w:val="Default"/>
    <w:uiPriority w:val="99"/>
    <w:rsid w:val="005F4DB3"/>
    <w:pPr>
      <w:spacing w:line="221" w:lineRule="atLeast"/>
    </w:pPr>
    <w:rPr>
      <w:rFonts w:ascii="AvantGarde" w:hAnsi="AvantGarde" w:cs="Times New Roman"/>
      <w:color w:val="auto"/>
    </w:rPr>
  </w:style>
  <w:style w:type="character" w:customStyle="1" w:styleId="TextocomentarioCar">
    <w:name w:val="Texto comentario Car"/>
    <w:basedOn w:val="Fuentedeprrafopredeter"/>
    <w:link w:val="Textocomentario"/>
    <w:uiPriority w:val="99"/>
    <w:semiHidden/>
    <w:rsid w:val="005F4DB3"/>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5F4DB3"/>
  </w:style>
  <w:style w:type="character" w:customStyle="1" w:styleId="AsuntodelcomentarioCar">
    <w:name w:val="Asunto del comentario Car"/>
    <w:basedOn w:val="TextocomentarioCar"/>
    <w:link w:val="Asuntodelcomentario"/>
    <w:uiPriority w:val="99"/>
    <w:semiHidden/>
    <w:rsid w:val="005F4DB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4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25</Pages>
  <Words>4800</Words>
  <Characters>26406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Dinameliza Rodríguez López</dc:creator>
  <cp:keywords/>
  <dc:description/>
  <cp:lastModifiedBy>Yuri Dinameliza Rodríguez López</cp:lastModifiedBy>
  <cp:revision>5</cp:revision>
  <cp:lastPrinted>2021-05-11T17:26:00Z</cp:lastPrinted>
  <dcterms:created xsi:type="dcterms:W3CDTF">2021-05-11T16:48:00Z</dcterms:created>
  <dcterms:modified xsi:type="dcterms:W3CDTF">2021-05-12T14:42:00Z</dcterms:modified>
</cp:coreProperties>
</file>